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889" w:rsidRPr="00D47C53" w:rsidRDefault="00D27889" w:rsidP="00CB2045">
      <w:bookmarkStart w:id="0" w:name="_GoBack"/>
      <w:bookmarkEnd w:id="0"/>
    </w:p>
    <w:p w:rsidR="00D27889" w:rsidRPr="00D47C53" w:rsidRDefault="00D27889" w:rsidP="00CB2045"/>
    <w:p w:rsidR="00D27889" w:rsidRPr="00D47C53" w:rsidRDefault="00D27889" w:rsidP="00CB2045"/>
    <w:p w:rsidR="00D27889" w:rsidRPr="00D47C53" w:rsidRDefault="00D27889" w:rsidP="00CB2045"/>
    <w:p w:rsidR="00D27889" w:rsidRPr="00D47C53" w:rsidRDefault="00D27889" w:rsidP="00CB2045"/>
    <w:p w:rsidR="00D27889" w:rsidRPr="00D47C53" w:rsidRDefault="00D27889" w:rsidP="00CB2045"/>
    <w:p w:rsidR="00D27889" w:rsidRPr="00D47C53" w:rsidRDefault="00D27889" w:rsidP="00CB2045"/>
    <w:p w:rsidR="00D27889" w:rsidRPr="00D47C53" w:rsidRDefault="00D27889" w:rsidP="00CB2045"/>
    <w:p w:rsidR="00D27889" w:rsidRPr="00D47C53" w:rsidRDefault="00D27889" w:rsidP="00CB2045"/>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229"/>
      </w:tblGrid>
      <w:tr w:rsidR="00D27889" w:rsidRPr="00626FDD" w:rsidTr="0063503C">
        <w:trPr>
          <w:trHeight w:val="1611"/>
          <w:jc w:val="center"/>
        </w:trPr>
        <w:tc>
          <w:tcPr>
            <w:tcW w:w="7229" w:type="dxa"/>
            <w:tcBorders>
              <w:top w:val="single" w:sz="4" w:space="0" w:color="auto"/>
              <w:bottom w:val="single" w:sz="4" w:space="0" w:color="auto"/>
            </w:tcBorders>
            <w:vAlign w:val="center"/>
          </w:tcPr>
          <w:p w:rsidR="00D27889" w:rsidRPr="00D47C53" w:rsidRDefault="00D27889" w:rsidP="00095DC1">
            <w:pPr>
              <w:jc w:val="center"/>
              <w:rPr>
                <w:b/>
                <w:sz w:val="44"/>
              </w:rPr>
            </w:pPr>
          </w:p>
          <w:p w:rsidR="00D27889" w:rsidRPr="00626FDD" w:rsidRDefault="00D27889" w:rsidP="00095DC1">
            <w:pPr>
              <w:jc w:val="center"/>
              <w:rPr>
                <w:rFonts w:ascii="ＭＳ ゴシック"/>
                <w:b/>
                <w:sz w:val="44"/>
              </w:rPr>
            </w:pPr>
            <w:r w:rsidRPr="004B7BDF">
              <w:rPr>
                <w:rFonts w:ascii="ＭＳ ゴシック" w:hAnsi="ＭＳ ゴシック" w:hint="eastAsia"/>
                <w:b/>
                <w:sz w:val="44"/>
              </w:rPr>
              <w:t>Ｉ</w:t>
            </w:r>
            <w:r w:rsidR="00600C34">
              <w:rPr>
                <w:rFonts w:ascii="ＭＳ ゴシック" w:hAnsi="ＭＳ ゴシック" w:hint="eastAsia"/>
                <w:b/>
                <w:sz w:val="44"/>
              </w:rPr>
              <w:t>１４</w:t>
            </w:r>
            <w:r w:rsidRPr="004B7BDF">
              <w:rPr>
                <w:rFonts w:ascii="ＭＳ ゴシック" w:hAnsi="ＭＳ ゴシック" w:hint="eastAsia"/>
                <w:b/>
                <w:sz w:val="44"/>
              </w:rPr>
              <w:t>．</w:t>
            </w:r>
            <w:r w:rsidR="00C9386C" w:rsidRPr="00C9386C">
              <w:rPr>
                <w:rFonts w:ascii="ＭＳ ゴシック" w:hAnsi="ＭＳ ゴシック" w:hint="eastAsia"/>
                <w:b/>
                <w:sz w:val="44"/>
              </w:rPr>
              <w:t>一括納付書用出力先情報</w:t>
            </w:r>
          </w:p>
          <w:p w:rsidR="00D27889" w:rsidRPr="00626FDD" w:rsidRDefault="00D27889" w:rsidP="00095DC1">
            <w:pPr>
              <w:jc w:val="center"/>
              <w:rPr>
                <w:rFonts w:ascii="ＭＳ ゴシック"/>
                <w:b/>
                <w:sz w:val="44"/>
              </w:rPr>
            </w:pPr>
          </w:p>
        </w:tc>
      </w:tr>
    </w:tbl>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CB2045">
      <w:pPr>
        <w:jc w:val="left"/>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626FDD" w:rsidRDefault="00D27889" w:rsidP="00D21492">
      <w:pPr>
        <w:rPr>
          <w:rFonts w:ascii="ＭＳ ゴシック"/>
        </w:rPr>
      </w:pPr>
    </w:p>
    <w:p w:rsidR="00D27889" w:rsidRPr="00873304" w:rsidRDefault="00D27889" w:rsidP="00873304">
      <w:pPr>
        <w:rPr>
          <w:rFonts w:ascii="ＭＳ ゴシック"/>
        </w:rPr>
      </w:pPr>
      <w:r w:rsidRPr="00873304">
        <w:rPr>
          <w:rFonts w:ascii="ＭＳ ゴシック" w:hAnsi="ＭＳ ゴシック" w:hint="eastAsia"/>
        </w:rPr>
        <w:lastRenderedPageBreak/>
        <w:t>１．業務概要</w:t>
      </w:r>
    </w:p>
    <w:p w:rsidR="00E10F76" w:rsidRPr="00E10F76" w:rsidRDefault="00E10F76" w:rsidP="00E10F76">
      <w:pPr>
        <w:ind w:leftChars="210" w:left="438" w:firstLineChars="100" w:firstLine="208"/>
        <w:rPr>
          <w:rFonts w:ascii="ＭＳ ゴシック" w:hAnsi="ＭＳ ゴシック"/>
        </w:rPr>
      </w:pPr>
      <w:r w:rsidRPr="00E10F76">
        <w:rPr>
          <w:rFonts w:ascii="ＭＳ ゴシック" w:hAnsi="ＭＳ ゴシック" w:hint="eastAsia"/>
        </w:rPr>
        <w:t>通関業者が取り扱った</w:t>
      </w:r>
      <w:r w:rsidR="00784E62">
        <w:rPr>
          <w:rFonts w:ascii="ＭＳ ゴシック" w:hAnsi="ＭＳ ゴシック" w:hint="eastAsia"/>
        </w:rPr>
        <w:t>輸入申告等の</w:t>
      </w:r>
      <w:r w:rsidRPr="00E10F76">
        <w:rPr>
          <w:rFonts w:ascii="ＭＳ ゴシック" w:hAnsi="ＭＳ ゴシック" w:hint="eastAsia"/>
        </w:rPr>
        <w:t>納付書情報等</w:t>
      </w:r>
      <w:r w:rsidRPr="00E10F76">
        <w:rPr>
          <w:rFonts w:ascii="ＭＳ ゴシック" w:hAnsi="ＭＳ ゴシック" w:hint="eastAsia"/>
          <w:vertAlign w:val="superscript"/>
        </w:rPr>
        <w:t>＊１</w:t>
      </w:r>
      <w:r w:rsidRPr="00E10F76">
        <w:rPr>
          <w:rFonts w:ascii="ＭＳ ゴシック" w:hAnsi="ＭＳ ゴシック" w:hint="eastAsia"/>
        </w:rPr>
        <w:t>の出力先</w:t>
      </w:r>
      <w:r w:rsidRPr="00E10F76">
        <w:rPr>
          <w:rFonts w:ascii="ＭＳ ゴシック" w:hAnsi="ＭＳ ゴシック" w:hint="eastAsia"/>
          <w:vertAlign w:val="superscript"/>
        </w:rPr>
        <w:t>＊２</w:t>
      </w:r>
      <w:r>
        <w:rPr>
          <w:rFonts w:ascii="ＭＳ ゴシック" w:hAnsi="ＭＳ ゴシック" w:hint="eastAsia"/>
        </w:rPr>
        <w:t>は</w:t>
      </w:r>
      <w:r w:rsidRPr="00E10F76">
        <w:rPr>
          <w:rFonts w:ascii="ＭＳ ゴシック" w:hAnsi="ＭＳ ゴシック" w:hint="eastAsia"/>
        </w:rPr>
        <w:t>、輸入者（輸入取引者）</w:t>
      </w:r>
      <w:r>
        <w:rPr>
          <w:rFonts w:ascii="ＭＳ ゴシック" w:hAnsi="ＭＳ ゴシック" w:hint="eastAsia"/>
        </w:rPr>
        <w:t>毎に</w:t>
      </w:r>
      <w:r w:rsidRPr="00E10F76">
        <w:rPr>
          <w:rFonts w:ascii="ＭＳ ゴシック" w:hAnsi="ＭＳ ゴシック" w:hint="eastAsia"/>
        </w:rPr>
        <w:t>あらかじめ</w:t>
      </w:r>
      <w:r w:rsidR="00784E62">
        <w:rPr>
          <w:rFonts w:ascii="ＭＳ ゴシック" w:hAnsi="ＭＳ ゴシック" w:hint="eastAsia"/>
        </w:rPr>
        <w:t>システム</w:t>
      </w:r>
      <w:r w:rsidRPr="00E10F76">
        <w:rPr>
          <w:rFonts w:ascii="ＭＳ ゴシック" w:hAnsi="ＭＳ ゴシック" w:hint="eastAsia"/>
        </w:rPr>
        <w:t>に登録されて</w:t>
      </w:r>
      <w:r w:rsidR="00784E62">
        <w:rPr>
          <w:rFonts w:ascii="ＭＳ ゴシック" w:hAnsi="ＭＳ ゴシック" w:hint="eastAsia"/>
        </w:rPr>
        <w:t>おり</w:t>
      </w:r>
      <w:r w:rsidRPr="00E10F76">
        <w:rPr>
          <w:rFonts w:ascii="ＭＳ ゴシック" w:hAnsi="ＭＳ ゴシック" w:hint="eastAsia"/>
        </w:rPr>
        <w:t>、輸入者（輸入取引者）、代表通関業者または申告者のいずれ</w:t>
      </w:r>
      <w:r w:rsidR="00784E62">
        <w:rPr>
          <w:rFonts w:ascii="ＭＳ ゴシック" w:hAnsi="ＭＳ ゴシック" w:hint="eastAsia"/>
        </w:rPr>
        <w:t>かの宛先に出力されるため、通関業者が</w:t>
      </w:r>
      <w:r w:rsidR="00784E62" w:rsidRPr="00E10F76">
        <w:rPr>
          <w:rFonts w:ascii="ＭＳ ゴシック" w:hAnsi="ＭＳ ゴシック" w:hint="eastAsia"/>
        </w:rPr>
        <w:t>納付書情報等</w:t>
      </w:r>
      <w:r w:rsidR="00784E62" w:rsidRPr="00E10F76">
        <w:rPr>
          <w:rFonts w:ascii="ＭＳ ゴシック" w:hAnsi="ＭＳ ゴシック" w:hint="eastAsia"/>
          <w:vertAlign w:val="superscript"/>
        </w:rPr>
        <w:t>＊１</w:t>
      </w:r>
      <w:r w:rsidR="00784E62">
        <w:rPr>
          <w:rFonts w:ascii="ＭＳ ゴシック" w:hAnsi="ＭＳ ゴシック" w:hint="eastAsia"/>
        </w:rPr>
        <w:t>がいずれの宛先</w:t>
      </w:r>
      <w:r>
        <w:rPr>
          <w:rFonts w:ascii="ＭＳ ゴシック" w:hAnsi="ＭＳ ゴシック" w:hint="eastAsia"/>
        </w:rPr>
        <w:t>に出力されたかを</w:t>
      </w:r>
      <w:r w:rsidR="00784E62">
        <w:rPr>
          <w:rFonts w:ascii="ＭＳ ゴシック" w:hAnsi="ＭＳ ゴシック" w:hint="eastAsia"/>
        </w:rPr>
        <w:t>通関業者ごとに出力する</w:t>
      </w:r>
      <w:r w:rsidRPr="00E10F76">
        <w:rPr>
          <w:rFonts w:ascii="ＭＳ ゴシック" w:hAnsi="ＭＳ ゴシック" w:hint="eastAsia"/>
        </w:rPr>
        <w:t>。</w:t>
      </w:r>
    </w:p>
    <w:p w:rsidR="008417C5" w:rsidRPr="008417C5" w:rsidRDefault="009F27A7" w:rsidP="008417C5">
      <w:pPr>
        <w:ind w:leftChars="300" w:left="1459" w:hangingChars="400" w:hanging="834"/>
        <w:rPr>
          <w:rFonts w:ascii="ＭＳ ゴシック" w:hAnsi="ＭＳ ゴシック"/>
        </w:rPr>
      </w:pPr>
      <w:r>
        <w:rPr>
          <w:rFonts w:ascii="ＭＳ ゴシック" w:hAnsi="ＭＳ ゴシック" w:hint="eastAsia"/>
        </w:rPr>
        <w:t>（</w:t>
      </w:r>
      <w:r w:rsidR="008417C5" w:rsidRPr="008417C5">
        <w:rPr>
          <w:rFonts w:ascii="ＭＳ ゴシック" w:hAnsi="ＭＳ ゴシック" w:hint="eastAsia"/>
        </w:rPr>
        <w:t>＊</w:t>
      </w:r>
      <w:r w:rsidR="008417C5">
        <w:rPr>
          <w:rFonts w:ascii="ＭＳ ゴシック" w:hAnsi="ＭＳ ゴシック" w:hint="eastAsia"/>
        </w:rPr>
        <w:t>１</w:t>
      </w:r>
      <w:r>
        <w:rPr>
          <w:rFonts w:ascii="ＭＳ ゴシック" w:hAnsi="ＭＳ ゴシック" w:hint="eastAsia"/>
        </w:rPr>
        <w:t>）</w:t>
      </w:r>
      <w:r w:rsidR="008417C5" w:rsidRPr="008417C5">
        <w:rPr>
          <w:rFonts w:ascii="ＭＳ ゴシック" w:hAnsi="ＭＳ ゴシック" w:hint="eastAsia"/>
        </w:rPr>
        <w:t>納付書情報等の帳票は以下の通り。</w:t>
      </w:r>
    </w:p>
    <w:p w:rsidR="008417C5" w:rsidRPr="008417C5" w:rsidRDefault="008417C5" w:rsidP="008417C5">
      <w:pPr>
        <w:ind w:leftChars="500" w:left="1042" w:firstLineChars="100" w:firstLine="208"/>
        <w:rPr>
          <w:rFonts w:ascii="ＭＳ ゴシック" w:hAnsi="ＭＳ ゴシック"/>
        </w:rPr>
      </w:pPr>
      <w:r w:rsidRPr="008417C5">
        <w:rPr>
          <w:rFonts w:ascii="ＭＳ ゴシック" w:hAnsi="ＭＳ ゴシック" w:hint="eastAsia"/>
        </w:rPr>
        <w:t>①一括納付書情報</w:t>
      </w:r>
    </w:p>
    <w:p w:rsidR="008417C5" w:rsidRPr="008417C5" w:rsidRDefault="00D543CB" w:rsidP="008417C5">
      <w:pPr>
        <w:ind w:leftChars="500" w:left="1042" w:firstLineChars="100" w:firstLine="208"/>
        <w:rPr>
          <w:rFonts w:ascii="ＭＳ ゴシック" w:hAnsi="ＭＳ ゴシック"/>
        </w:rPr>
      </w:pPr>
      <w:r w:rsidRPr="008417C5">
        <w:rPr>
          <w:rFonts w:ascii="ＭＳ ゴシック" w:hAnsi="ＭＳ ゴシック" w:hint="eastAsia"/>
        </w:rPr>
        <w:t>②</w:t>
      </w:r>
      <w:r w:rsidR="008417C5" w:rsidRPr="008417C5">
        <w:rPr>
          <w:rFonts w:ascii="ＭＳ ゴシック" w:hAnsi="ＭＳ ゴシック" w:hint="eastAsia"/>
        </w:rPr>
        <w:t>納付番号通知情報（一括）</w:t>
      </w:r>
    </w:p>
    <w:p w:rsidR="008417C5" w:rsidRPr="008417C5" w:rsidRDefault="00D543CB" w:rsidP="008417C5">
      <w:pPr>
        <w:ind w:leftChars="500" w:left="1042" w:firstLineChars="100" w:firstLine="208"/>
        <w:rPr>
          <w:rFonts w:ascii="ＭＳ ゴシック" w:hAnsi="ＭＳ ゴシック"/>
        </w:rPr>
      </w:pPr>
      <w:r w:rsidRPr="008417C5">
        <w:rPr>
          <w:rFonts w:ascii="ＭＳ ゴシック" w:hAnsi="ＭＳ ゴシック" w:hint="eastAsia"/>
        </w:rPr>
        <w:t>③</w:t>
      </w:r>
      <w:r w:rsidR="008417C5" w:rsidRPr="008417C5">
        <w:rPr>
          <w:rFonts w:ascii="ＭＳ ゴシック" w:hAnsi="ＭＳ ゴシック" w:hint="eastAsia"/>
        </w:rPr>
        <w:t>一括納付書明細書情報</w:t>
      </w:r>
    </w:p>
    <w:p w:rsidR="008417C5" w:rsidRPr="008417C5" w:rsidRDefault="00D543CB" w:rsidP="008417C5">
      <w:pPr>
        <w:ind w:leftChars="500" w:left="1042" w:firstLineChars="100" w:firstLine="208"/>
        <w:rPr>
          <w:rFonts w:ascii="ＭＳ ゴシック" w:hAnsi="ＭＳ ゴシック"/>
        </w:rPr>
      </w:pPr>
      <w:r w:rsidRPr="008417C5">
        <w:rPr>
          <w:rFonts w:ascii="ＭＳ ゴシック" w:hAnsi="ＭＳ ゴシック" w:hint="eastAsia"/>
        </w:rPr>
        <w:t>④</w:t>
      </w:r>
      <w:r w:rsidR="008417C5" w:rsidRPr="008417C5">
        <w:rPr>
          <w:rFonts w:ascii="ＭＳ ゴシック" w:hAnsi="ＭＳ ゴシック" w:hint="eastAsia"/>
        </w:rPr>
        <w:t>一括納付用明細データ</w:t>
      </w:r>
    </w:p>
    <w:p w:rsidR="008417C5" w:rsidRPr="00C9386C" w:rsidRDefault="00D543CB" w:rsidP="008417C5">
      <w:pPr>
        <w:ind w:leftChars="500" w:left="1042" w:firstLineChars="100" w:firstLine="208"/>
        <w:rPr>
          <w:rFonts w:ascii="ＭＳ ゴシック" w:hAnsi="ＭＳ ゴシック"/>
        </w:rPr>
      </w:pPr>
      <w:r w:rsidRPr="008417C5">
        <w:rPr>
          <w:rFonts w:ascii="ＭＳ ゴシック" w:hAnsi="ＭＳ ゴシック" w:hint="eastAsia"/>
        </w:rPr>
        <w:t>⑤</w:t>
      </w:r>
      <w:r w:rsidR="008417C5" w:rsidRPr="008417C5">
        <w:rPr>
          <w:rFonts w:ascii="ＭＳ ゴシック" w:hAnsi="ＭＳ ゴシック" w:hint="eastAsia"/>
        </w:rPr>
        <w:t>一括納付用明細総括データ</w:t>
      </w:r>
    </w:p>
    <w:p w:rsidR="00E10F76" w:rsidRPr="00E10F76" w:rsidRDefault="00E10F76" w:rsidP="00E10F76">
      <w:pPr>
        <w:ind w:leftChars="210" w:left="438" w:firstLineChars="100" w:firstLine="208"/>
        <w:rPr>
          <w:rFonts w:ascii="ＭＳ ゴシック" w:hAnsi="ＭＳ ゴシック"/>
        </w:rPr>
      </w:pPr>
      <w:r w:rsidRPr="00E10F76">
        <w:rPr>
          <w:rFonts w:ascii="ＭＳ ゴシック" w:hAnsi="ＭＳ ゴシック" w:hint="eastAsia"/>
        </w:rPr>
        <w:t>（＊２）出力先は以下の通り。</w:t>
      </w:r>
    </w:p>
    <w:p w:rsidR="00E10F76" w:rsidRPr="00E10F76" w:rsidRDefault="00C824AF" w:rsidP="00E10F76">
      <w:pPr>
        <w:ind w:leftChars="210" w:left="438" w:firstLineChars="100" w:firstLine="208"/>
        <w:rPr>
          <w:rFonts w:ascii="ＭＳ ゴシック" w:hAnsi="ＭＳ ゴシック"/>
        </w:rPr>
      </w:pPr>
      <w:r>
        <w:rPr>
          <w:rFonts w:ascii="ＭＳ ゴシック" w:hAnsi="ＭＳ ゴシック" w:hint="eastAsia"/>
        </w:rPr>
        <w:t xml:space="preserve">　　　</w:t>
      </w:r>
      <w:r w:rsidR="00E10F76" w:rsidRPr="00E10F76">
        <w:rPr>
          <w:rFonts w:ascii="ＭＳ ゴシック" w:hAnsi="ＭＳ ゴシック" w:hint="eastAsia"/>
        </w:rPr>
        <w:t>①申告者</w:t>
      </w:r>
    </w:p>
    <w:p w:rsidR="00E10F76" w:rsidRPr="00E10F76" w:rsidRDefault="00E10F76" w:rsidP="00E10F76">
      <w:pPr>
        <w:ind w:leftChars="210" w:left="438" w:firstLineChars="100" w:firstLine="208"/>
        <w:rPr>
          <w:rFonts w:ascii="ＭＳ ゴシック" w:hAnsi="ＭＳ ゴシック"/>
        </w:rPr>
      </w:pPr>
      <w:r w:rsidRPr="00E10F76">
        <w:rPr>
          <w:rFonts w:ascii="ＭＳ ゴシック" w:hAnsi="ＭＳ ゴシック" w:hint="eastAsia"/>
        </w:rPr>
        <w:t xml:space="preserve">　　　②代表通関業者</w:t>
      </w:r>
    </w:p>
    <w:p w:rsidR="00E10F76" w:rsidRDefault="00E10F76" w:rsidP="00E10F76">
      <w:pPr>
        <w:ind w:leftChars="210" w:left="438" w:firstLineChars="100" w:firstLine="208"/>
        <w:rPr>
          <w:rFonts w:ascii="ＭＳ ゴシック" w:hAnsi="ＭＳ ゴシック"/>
        </w:rPr>
      </w:pPr>
      <w:r w:rsidRPr="00E10F76">
        <w:rPr>
          <w:rFonts w:ascii="ＭＳ ゴシック" w:hAnsi="ＭＳ ゴシック" w:hint="eastAsia"/>
        </w:rPr>
        <w:t xml:space="preserve">　　　③輸入者</w:t>
      </w:r>
      <w:r w:rsidR="00784E62">
        <w:rPr>
          <w:rFonts w:ascii="ＭＳ ゴシック" w:hAnsi="ＭＳ ゴシック" w:hint="eastAsia"/>
        </w:rPr>
        <w:t>（輸入取引者）</w:t>
      </w:r>
    </w:p>
    <w:p w:rsidR="00D27889" w:rsidRPr="00873304" w:rsidRDefault="00D27889" w:rsidP="00873304">
      <w:pPr>
        <w:rPr>
          <w:rFonts w:ascii="ＭＳ ゴシック"/>
        </w:rPr>
      </w:pPr>
    </w:p>
    <w:p w:rsidR="00D27889" w:rsidRPr="00873304" w:rsidRDefault="00D27889" w:rsidP="00873304">
      <w:pPr>
        <w:rPr>
          <w:rFonts w:ascii="ＭＳ ゴシック"/>
        </w:rPr>
      </w:pPr>
      <w:r w:rsidRPr="00873304">
        <w:rPr>
          <w:rFonts w:ascii="ＭＳ ゴシック" w:hAnsi="ＭＳ ゴシック" w:hint="eastAsia"/>
        </w:rPr>
        <w:t>２．提供概要</w:t>
      </w:r>
    </w:p>
    <w:p w:rsidR="00D27889" w:rsidRPr="00873304" w:rsidRDefault="00D27889" w:rsidP="00C44E89">
      <w:pPr>
        <w:ind w:leftChars="100" w:left="208"/>
        <w:rPr>
          <w:rFonts w:ascii="ＭＳ ゴシック"/>
        </w:rPr>
      </w:pPr>
      <w:r w:rsidRPr="00873304">
        <w:rPr>
          <w:rFonts w:ascii="ＭＳ ゴシック" w:hAnsi="ＭＳ ゴシック" w:hint="eastAsia"/>
        </w:rPr>
        <w:t>（１）周期　　：月</w:t>
      </w:r>
      <w:r w:rsidRPr="00B75B31">
        <w:rPr>
          <w:rFonts w:ascii="ＭＳ ゴシック" w:hAnsi="ＭＳ ゴシック" w:hint="eastAsia"/>
        </w:rPr>
        <w:t>次</w:t>
      </w:r>
      <w:r w:rsidR="00C44E89" w:rsidRPr="00B75B31">
        <w:rPr>
          <w:rFonts w:ascii="ＭＳ ゴシック" w:hAnsi="ＭＳ ゴシック" w:hint="eastAsia"/>
        </w:rPr>
        <w:t>（毎月８日、２１日）</w:t>
      </w:r>
    </w:p>
    <w:p w:rsidR="00D27889" w:rsidRPr="00873304" w:rsidRDefault="00D27889" w:rsidP="00C44E89">
      <w:pPr>
        <w:ind w:leftChars="100" w:left="208"/>
        <w:rPr>
          <w:rFonts w:ascii="ＭＳ ゴシック"/>
        </w:rPr>
      </w:pPr>
      <w:r w:rsidRPr="00873304">
        <w:rPr>
          <w:rFonts w:ascii="ＭＳ ゴシック" w:hAnsi="ＭＳ ゴシック" w:hint="eastAsia"/>
        </w:rPr>
        <w:t>（２）出力先　：通関業</w:t>
      </w:r>
    </w:p>
    <w:p w:rsidR="00D27889" w:rsidRPr="008417C5" w:rsidRDefault="00D27889" w:rsidP="008417C5">
      <w:pPr>
        <w:ind w:leftChars="100" w:left="208"/>
        <w:rPr>
          <w:rFonts w:ascii="ＭＳ ゴシック" w:hAnsi="ＭＳ ゴシック"/>
        </w:rPr>
      </w:pPr>
      <w:r w:rsidRPr="00873304">
        <w:rPr>
          <w:rFonts w:ascii="ＭＳ ゴシック" w:hAnsi="ＭＳ ゴシック" w:hint="eastAsia"/>
        </w:rPr>
        <w:t>（３）出力単位：</w:t>
      </w:r>
      <w:r w:rsidR="008417C5">
        <w:rPr>
          <w:rFonts w:ascii="ＭＳ ゴシック" w:hAnsi="ＭＳ ゴシック" w:hint="eastAsia"/>
        </w:rPr>
        <w:t>利用者単位</w:t>
      </w:r>
    </w:p>
    <w:p w:rsidR="00D27889" w:rsidRPr="00873304" w:rsidRDefault="00D27889" w:rsidP="008417C5">
      <w:pPr>
        <w:ind w:leftChars="100" w:left="208"/>
        <w:rPr>
          <w:rFonts w:ascii="ＭＳ ゴシック"/>
        </w:rPr>
      </w:pPr>
      <w:r w:rsidRPr="00873304">
        <w:rPr>
          <w:rFonts w:ascii="ＭＳ ゴシック" w:hAnsi="ＭＳ ゴシック" w:hint="eastAsia"/>
        </w:rPr>
        <w:t>（４）出力形態：配信</w:t>
      </w:r>
    </w:p>
    <w:p w:rsidR="00D27889" w:rsidRPr="00873304" w:rsidRDefault="00D27889" w:rsidP="00873304">
      <w:pPr>
        <w:rPr>
          <w:rFonts w:ascii="ＭＳ ゴシック"/>
        </w:rPr>
      </w:pPr>
    </w:p>
    <w:p w:rsidR="00D27889" w:rsidRPr="00873304" w:rsidRDefault="00D27889" w:rsidP="00873304">
      <w:pPr>
        <w:rPr>
          <w:rFonts w:ascii="ＭＳ ゴシック"/>
        </w:rPr>
      </w:pPr>
      <w:r w:rsidRPr="00873304">
        <w:rPr>
          <w:rFonts w:ascii="ＭＳ ゴシック" w:hAnsi="ＭＳ ゴシック" w:hint="eastAsia"/>
        </w:rPr>
        <w:t>３．作成処理</w:t>
      </w:r>
    </w:p>
    <w:p w:rsidR="00D27889" w:rsidRPr="00873304" w:rsidRDefault="00D27889" w:rsidP="00C44E89">
      <w:pPr>
        <w:ind w:leftChars="100" w:left="208"/>
        <w:rPr>
          <w:rFonts w:ascii="ＭＳ ゴシック"/>
        </w:rPr>
      </w:pPr>
      <w:r w:rsidRPr="00873304">
        <w:rPr>
          <w:rFonts w:ascii="ＭＳ ゴシック" w:hAnsi="ＭＳ ゴシック" w:hint="eastAsia"/>
        </w:rPr>
        <w:t>（１）収集処理</w:t>
      </w:r>
    </w:p>
    <w:p w:rsidR="00D27889" w:rsidRPr="00873304" w:rsidRDefault="00795F35" w:rsidP="00C44E89">
      <w:pPr>
        <w:ind w:leftChars="400" w:left="834" w:firstLineChars="100" w:firstLine="208"/>
        <w:rPr>
          <w:rFonts w:ascii="ＭＳ ゴシック"/>
        </w:rPr>
      </w:pPr>
      <w:r w:rsidRPr="00795F35">
        <w:rPr>
          <w:rFonts w:ascii="ＭＳ ゴシック" w:hAnsi="ＭＳ ゴシック" w:hint="eastAsia"/>
        </w:rPr>
        <w:t>資金</w:t>
      </w:r>
      <w:r>
        <w:rPr>
          <w:rFonts w:ascii="ＭＳ ゴシック" w:hAnsi="ＭＳ ゴシック" w:hint="eastAsia"/>
        </w:rPr>
        <w:t>ＤＢ</w:t>
      </w:r>
      <w:r w:rsidRPr="00795F35">
        <w:rPr>
          <w:rFonts w:ascii="ＭＳ ゴシック" w:hAnsi="ＭＳ ゴシック" w:hint="eastAsia"/>
        </w:rPr>
        <w:t>より納付書情報等</w:t>
      </w:r>
      <w:r w:rsidRPr="00795F35">
        <w:rPr>
          <w:rFonts w:ascii="ＭＳ ゴシック" w:hAnsi="ＭＳ ゴシック" w:hint="eastAsia"/>
          <w:vertAlign w:val="superscript"/>
        </w:rPr>
        <w:t>＊１</w:t>
      </w:r>
      <w:r w:rsidRPr="00795F35">
        <w:rPr>
          <w:rFonts w:ascii="ＭＳ ゴシック" w:hAnsi="ＭＳ ゴシック" w:hint="eastAsia"/>
        </w:rPr>
        <w:t>が同日に出力される一括納付対象の申告を</w:t>
      </w:r>
      <w:r w:rsidR="00D27889" w:rsidRPr="00873304">
        <w:rPr>
          <w:rFonts w:ascii="ＭＳ ゴシック" w:hAnsi="ＭＳ ゴシック" w:hint="eastAsia"/>
        </w:rPr>
        <w:t>収集する。（共通条件と、帳票種別毎の条件を満たすこと）</w:t>
      </w:r>
    </w:p>
    <w:p w:rsidR="00D27889" w:rsidRPr="00873304" w:rsidRDefault="00D27889" w:rsidP="00C44E89">
      <w:pPr>
        <w:ind w:leftChars="200" w:left="417"/>
        <w:rPr>
          <w:rFonts w:ascii="ＭＳ ゴシック"/>
        </w:rPr>
      </w:pPr>
      <w:r w:rsidRPr="00873304">
        <w:rPr>
          <w:rFonts w:ascii="ＭＳ ゴシック" w:hAnsi="ＭＳ ゴシック" w:hint="eastAsia"/>
        </w:rPr>
        <w:t>（Ａ）共通条件</w:t>
      </w:r>
    </w:p>
    <w:p w:rsidR="00D27889" w:rsidRPr="00873304" w:rsidRDefault="00D27889" w:rsidP="00C44E89">
      <w:pPr>
        <w:ind w:leftChars="500" w:left="1250" w:hangingChars="100" w:hanging="208"/>
        <w:rPr>
          <w:rFonts w:ascii="ＭＳ ゴシック"/>
        </w:rPr>
      </w:pPr>
      <w:r w:rsidRPr="00873304">
        <w:rPr>
          <w:rFonts w:ascii="ＭＳ ゴシック" w:hAnsi="ＭＳ ゴシック" w:hint="eastAsia"/>
        </w:rPr>
        <w:t>①一括納付対象であること。</w:t>
      </w:r>
    </w:p>
    <w:p w:rsidR="00D27889" w:rsidRPr="00873304" w:rsidRDefault="00D27889" w:rsidP="00C44E89">
      <w:pPr>
        <w:ind w:leftChars="500" w:left="1250" w:hangingChars="100" w:hanging="208"/>
        <w:rPr>
          <w:rFonts w:ascii="ＭＳ ゴシック"/>
        </w:rPr>
      </w:pPr>
      <w:r w:rsidRPr="00873304">
        <w:rPr>
          <w:rFonts w:ascii="ＭＳ ゴシック" w:hAnsi="ＭＳ ゴシック" w:hint="eastAsia"/>
        </w:rPr>
        <w:t>②本税が完納されていないこと。</w:t>
      </w:r>
    </w:p>
    <w:p w:rsidR="00D27889" w:rsidRPr="00873304" w:rsidRDefault="00D27889" w:rsidP="00C44E89">
      <w:pPr>
        <w:ind w:leftChars="500" w:left="1250" w:hangingChars="100" w:hanging="208"/>
        <w:rPr>
          <w:rFonts w:ascii="ＭＳ ゴシック"/>
        </w:rPr>
      </w:pPr>
      <w:r w:rsidRPr="00873304">
        <w:rPr>
          <w:rFonts w:ascii="ＭＳ ゴシック" w:hAnsi="ＭＳ ゴシック" w:hint="eastAsia"/>
        </w:rPr>
        <w:t>③輸入申告等の番号単位に納付（分離納付）が行われた申告でないこと。</w:t>
      </w:r>
    </w:p>
    <w:p w:rsidR="00D27889" w:rsidRPr="00873304" w:rsidRDefault="00D27889" w:rsidP="00C44E89">
      <w:pPr>
        <w:ind w:leftChars="500" w:left="1250" w:hangingChars="100" w:hanging="208"/>
        <w:rPr>
          <w:rFonts w:ascii="ＭＳ ゴシック"/>
        </w:rPr>
      </w:pPr>
      <w:r w:rsidRPr="00873304">
        <w:rPr>
          <w:rFonts w:ascii="ＭＳ ゴシック" w:hAnsi="ＭＳ ゴシック" w:hint="eastAsia"/>
        </w:rPr>
        <w:t>④不納欠損の旨の登録が行われた申告でないこと。</w:t>
      </w:r>
    </w:p>
    <w:p w:rsidR="00D27889" w:rsidRDefault="00D27889" w:rsidP="00C44E89">
      <w:pPr>
        <w:ind w:leftChars="500" w:left="1250" w:hangingChars="100" w:hanging="208"/>
        <w:rPr>
          <w:rFonts w:ascii="ＭＳ ゴシック"/>
        </w:rPr>
      </w:pPr>
      <w:r w:rsidRPr="00873304">
        <w:rPr>
          <w:rFonts w:ascii="ＭＳ ゴシック" w:hAnsi="ＭＳ ゴシック" w:hint="eastAsia"/>
        </w:rPr>
        <w:t>⑤本税が全額減額されていないこと。</w:t>
      </w:r>
    </w:p>
    <w:p w:rsidR="00D27889" w:rsidRPr="00626FDD" w:rsidRDefault="00D27889" w:rsidP="00D21492">
      <w:pPr>
        <w:rPr>
          <w:rFonts w:ascii="ＭＳ ゴシック"/>
        </w:rPr>
      </w:pPr>
    </w:p>
    <w:p w:rsidR="00D27889" w:rsidRDefault="00D27889" w:rsidP="00C44E89">
      <w:pPr>
        <w:ind w:leftChars="200" w:left="417"/>
      </w:pPr>
      <w:r>
        <w:br w:type="page"/>
      </w:r>
      <w:r w:rsidRPr="0067192F">
        <w:rPr>
          <w:rFonts w:hint="eastAsia"/>
        </w:rPr>
        <w:lastRenderedPageBreak/>
        <w:t>（Ｂ）帳票種別毎の条件</w:t>
      </w:r>
    </w:p>
    <w:p w:rsidR="00D27889" w:rsidRDefault="00D27889" w:rsidP="0067192F">
      <w:pPr>
        <w:jc w:val="center"/>
      </w:pPr>
      <w:r w:rsidRPr="0067192F">
        <w:rPr>
          <w:rFonts w:hint="eastAsia"/>
        </w:rPr>
        <w:t>表１．帳票種別条件一覧</w:t>
      </w:r>
    </w:p>
    <w:tbl>
      <w:tblPr>
        <w:tblW w:w="944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558"/>
        <w:gridCol w:w="2950"/>
        <w:gridCol w:w="598"/>
        <w:gridCol w:w="598"/>
        <w:gridCol w:w="598"/>
        <w:gridCol w:w="598"/>
        <w:gridCol w:w="598"/>
        <w:gridCol w:w="598"/>
        <w:gridCol w:w="598"/>
        <w:gridCol w:w="598"/>
        <w:gridCol w:w="598"/>
      </w:tblGrid>
      <w:tr w:rsidR="00C824AF" w:rsidRPr="00237E6E" w:rsidTr="00AA3EE4">
        <w:tc>
          <w:tcPr>
            <w:tcW w:w="4066" w:type="dxa"/>
            <w:gridSpan w:val="3"/>
            <w:vMerge w:val="restart"/>
            <w:shd w:val="clear" w:color="auto" w:fill="auto"/>
          </w:tcPr>
          <w:p w:rsidR="00C824AF" w:rsidRPr="00C824AF" w:rsidRDefault="00C824AF" w:rsidP="00AA3EE4">
            <w:pPr>
              <w:rPr>
                <w:rFonts w:ascii="ＭＳ ゴシック"/>
              </w:rPr>
            </w:pPr>
          </w:p>
        </w:tc>
        <w:tc>
          <w:tcPr>
            <w:tcW w:w="5382" w:type="dxa"/>
            <w:gridSpan w:val="9"/>
          </w:tcPr>
          <w:p w:rsidR="00C824AF" w:rsidRPr="00C824AF" w:rsidRDefault="00C824AF" w:rsidP="00AA3EE4">
            <w:pPr>
              <w:jc w:val="center"/>
              <w:rPr>
                <w:rFonts w:ascii="ＭＳ ゴシック"/>
              </w:rPr>
            </w:pPr>
            <w:r w:rsidRPr="00C824AF">
              <w:rPr>
                <w:rFonts w:ascii="ＭＳ ゴシック" w:hAnsi="ＭＳ ゴシック" w:hint="eastAsia"/>
              </w:rPr>
              <w:t>帳票種別</w:t>
            </w:r>
          </w:p>
        </w:tc>
      </w:tr>
      <w:tr w:rsidR="00C824AF" w:rsidRPr="00237E6E" w:rsidTr="00AA3EE4">
        <w:trPr>
          <w:cantSplit/>
          <w:trHeight w:val="2960"/>
        </w:trPr>
        <w:tc>
          <w:tcPr>
            <w:tcW w:w="4066" w:type="dxa"/>
            <w:gridSpan w:val="3"/>
            <w:vMerge/>
            <w:shd w:val="clear" w:color="auto" w:fill="auto"/>
          </w:tcPr>
          <w:p w:rsidR="00C824AF" w:rsidRPr="00C824AF" w:rsidRDefault="00C824AF" w:rsidP="00AA3EE4">
            <w:pPr>
              <w:rPr>
                <w:rFonts w:ascii="ＭＳ ゴシック"/>
              </w:rPr>
            </w:pPr>
          </w:p>
        </w:tc>
        <w:tc>
          <w:tcPr>
            <w:tcW w:w="598" w:type="dxa"/>
            <w:shd w:val="clear" w:color="auto" w:fill="auto"/>
            <w:textDirection w:val="tbRlV"/>
          </w:tcPr>
          <w:p w:rsidR="00C824AF" w:rsidRPr="00C824AF" w:rsidRDefault="00C824AF" w:rsidP="00AA3EE4">
            <w:pPr>
              <w:ind w:left="113" w:right="113"/>
              <w:rPr>
                <w:rFonts w:ascii="ＭＳ ゴシック"/>
              </w:rPr>
            </w:pPr>
            <w:r w:rsidRPr="00C824AF">
              <w:rPr>
                <w:rFonts w:ascii="ＭＳ ゴシック" w:hAnsi="ＭＳ ゴシック" w:hint="eastAsia"/>
              </w:rPr>
              <w:t>包括納期限延長（直納）</w:t>
            </w:r>
          </w:p>
        </w:tc>
        <w:tc>
          <w:tcPr>
            <w:tcW w:w="598" w:type="dxa"/>
            <w:textDirection w:val="tbRlV"/>
          </w:tcPr>
          <w:p w:rsidR="00C824AF" w:rsidRPr="00C824AF" w:rsidRDefault="00C824AF" w:rsidP="00AA3EE4">
            <w:pPr>
              <w:ind w:left="113" w:right="113"/>
              <w:rPr>
                <w:rFonts w:ascii="ＭＳ ゴシック" w:hAnsi="ＭＳ ゴシック"/>
              </w:rPr>
            </w:pPr>
            <w:r w:rsidRPr="00C824AF">
              <w:rPr>
                <w:rFonts w:ascii="ＭＳ ゴシック" w:hAnsi="ＭＳ ゴシック" w:hint="eastAsia"/>
              </w:rPr>
              <w:t>包括納期限延長（口座）</w:t>
            </w:r>
          </w:p>
        </w:tc>
        <w:tc>
          <w:tcPr>
            <w:tcW w:w="598" w:type="dxa"/>
            <w:shd w:val="clear" w:color="auto" w:fill="auto"/>
            <w:textDirection w:val="tbRlV"/>
          </w:tcPr>
          <w:p w:rsidR="00C824AF" w:rsidRPr="00C824AF" w:rsidRDefault="00C824AF" w:rsidP="00AA3EE4">
            <w:pPr>
              <w:ind w:left="113" w:right="113"/>
              <w:rPr>
                <w:rFonts w:ascii="ＭＳ ゴシック"/>
              </w:rPr>
            </w:pPr>
            <w:r w:rsidRPr="00C824AF">
              <w:rPr>
                <w:rFonts w:ascii="ＭＳ ゴシック" w:hAnsi="ＭＳ ゴシック" w:hint="eastAsia"/>
              </w:rPr>
              <w:t>特例申告即納（直納）</w:t>
            </w:r>
          </w:p>
        </w:tc>
        <w:tc>
          <w:tcPr>
            <w:tcW w:w="598" w:type="dxa"/>
            <w:shd w:val="clear" w:color="auto" w:fill="auto"/>
            <w:textDirection w:val="tbRlV"/>
          </w:tcPr>
          <w:p w:rsidR="00C824AF" w:rsidRPr="00C824AF" w:rsidRDefault="00C824AF" w:rsidP="00AA3EE4">
            <w:pPr>
              <w:ind w:left="113" w:right="113"/>
              <w:rPr>
                <w:rFonts w:ascii="ＭＳ ゴシック"/>
              </w:rPr>
            </w:pPr>
            <w:r w:rsidRPr="00C824AF">
              <w:rPr>
                <w:rFonts w:ascii="ＭＳ ゴシック" w:hAnsi="ＭＳ ゴシック" w:hint="eastAsia"/>
              </w:rPr>
              <w:t>特例申告即納（口座）</w:t>
            </w:r>
          </w:p>
        </w:tc>
        <w:tc>
          <w:tcPr>
            <w:tcW w:w="598" w:type="dxa"/>
            <w:shd w:val="clear" w:color="auto" w:fill="auto"/>
            <w:textDirection w:val="tbRlV"/>
          </w:tcPr>
          <w:p w:rsidR="00C824AF" w:rsidRPr="00C824AF" w:rsidRDefault="00C824AF" w:rsidP="00AA3EE4">
            <w:pPr>
              <w:ind w:left="113" w:right="113"/>
              <w:rPr>
                <w:rFonts w:ascii="ＭＳ ゴシック"/>
              </w:rPr>
            </w:pPr>
            <w:r w:rsidRPr="00C824AF">
              <w:rPr>
                <w:rFonts w:ascii="ＭＳ ゴシック" w:hAnsi="ＭＳ ゴシック" w:hint="eastAsia"/>
              </w:rPr>
              <w:t>特例申告納期限延長（直納）</w:t>
            </w:r>
          </w:p>
        </w:tc>
        <w:tc>
          <w:tcPr>
            <w:tcW w:w="598" w:type="dxa"/>
            <w:textDirection w:val="tbRlV"/>
          </w:tcPr>
          <w:p w:rsidR="00C824AF" w:rsidRPr="00C824AF" w:rsidRDefault="00C824AF" w:rsidP="00AA3EE4">
            <w:pPr>
              <w:ind w:left="113" w:right="113"/>
              <w:rPr>
                <w:rFonts w:ascii="ＭＳ ゴシック" w:hAnsi="ＭＳ ゴシック"/>
              </w:rPr>
            </w:pPr>
            <w:r w:rsidRPr="00C824AF">
              <w:rPr>
                <w:rFonts w:ascii="ＭＳ ゴシック" w:hAnsi="ＭＳ ゴシック" w:hint="eastAsia"/>
              </w:rPr>
              <w:t>特例申告納期限延長（口座）</w:t>
            </w:r>
          </w:p>
        </w:tc>
        <w:tc>
          <w:tcPr>
            <w:tcW w:w="598" w:type="dxa"/>
            <w:shd w:val="clear" w:color="auto" w:fill="auto"/>
            <w:textDirection w:val="tbRlV"/>
          </w:tcPr>
          <w:p w:rsidR="00C824AF" w:rsidRPr="00C824AF" w:rsidRDefault="00C824AF" w:rsidP="00AA3EE4">
            <w:pPr>
              <w:ind w:left="113" w:right="113"/>
              <w:rPr>
                <w:rFonts w:ascii="ＭＳ ゴシック"/>
              </w:rPr>
            </w:pPr>
            <w:r w:rsidRPr="00C824AF">
              <w:rPr>
                <w:rFonts w:ascii="ＭＳ ゴシック" w:hAnsi="ＭＳ ゴシック" w:hint="eastAsia"/>
              </w:rPr>
              <w:t>ＭＰＮ包括納期限延長</w:t>
            </w:r>
          </w:p>
        </w:tc>
        <w:tc>
          <w:tcPr>
            <w:tcW w:w="598" w:type="dxa"/>
            <w:shd w:val="clear" w:color="auto" w:fill="auto"/>
            <w:textDirection w:val="tbRlV"/>
          </w:tcPr>
          <w:p w:rsidR="00C824AF" w:rsidRPr="00C824AF" w:rsidRDefault="00C824AF" w:rsidP="00AA3EE4">
            <w:pPr>
              <w:ind w:left="113" w:right="113"/>
              <w:rPr>
                <w:rFonts w:ascii="ＭＳ ゴシック"/>
              </w:rPr>
            </w:pPr>
            <w:r w:rsidRPr="00C824AF">
              <w:rPr>
                <w:rFonts w:ascii="ＭＳ ゴシック" w:hAnsi="ＭＳ ゴシック" w:hint="eastAsia"/>
              </w:rPr>
              <w:t>ＭＰＮ特例申告即納</w:t>
            </w:r>
          </w:p>
        </w:tc>
        <w:tc>
          <w:tcPr>
            <w:tcW w:w="598" w:type="dxa"/>
            <w:shd w:val="clear" w:color="auto" w:fill="auto"/>
            <w:textDirection w:val="tbRlV"/>
          </w:tcPr>
          <w:p w:rsidR="00C824AF" w:rsidRPr="00C824AF" w:rsidRDefault="00C824AF" w:rsidP="00AA3EE4">
            <w:pPr>
              <w:ind w:left="113" w:right="113"/>
              <w:rPr>
                <w:rFonts w:ascii="ＭＳ ゴシック"/>
              </w:rPr>
            </w:pPr>
            <w:r w:rsidRPr="00C824AF">
              <w:rPr>
                <w:rFonts w:ascii="ＭＳ ゴシック" w:hAnsi="ＭＳ ゴシック" w:hint="eastAsia"/>
              </w:rPr>
              <w:t>ＭＰＮ特例申告納期限延長</w:t>
            </w:r>
          </w:p>
        </w:tc>
      </w:tr>
      <w:tr w:rsidR="00C824AF" w:rsidRPr="00237E6E" w:rsidTr="00AA3EE4">
        <w:trPr>
          <w:trHeight w:val="439"/>
        </w:trPr>
        <w:tc>
          <w:tcPr>
            <w:tcW w:w="558" w:type="dxa"/>
            <w:vMerge w:val="restart"/>
            <w:shd w:val="clear" w:color="auto" w:fill="auto"/>
            <w:textDirection w:val="tbRlV"/>
          </w:tcPr>
          <w:p w:rsidR="00C824AF" w:rsidRPr="00C824AF" w:rsidRDefault="00C824AF" w:rsidP="00AA3EE4">
            <w:pPr>
              <w:ind w:left="113" w:right="113"/>
              <w:rPr>
                <w:rFonts w:ascii="ＭＳ ゴシック"/>
              </w:rPr>
            </w:pPr>
            <w:r w:rsidRPr="00C824AF">
              <w:rPr>
                <w:rFonts w:ascii="ＭＳ ゴシック" w:hAnsi="ＭＳ ゴシック" w:hint="eastAsia"/>
              </w:rPr>
              <w:t>収集条件</w:t>
            </w:r>
          </w:p>
          <w:p w:rsidR="00C824AF" w:rsidRPr="00C824AF" w:rsidRDefault="00C824AF" w:rsidP="00AA3EE4">
            <w:pPr>
              <w:ind w:left="113" w:right="113"/>
              <w:rPr>
                <w:rFonts w:ascii="ＭＳ ゴシック"/>
              </w:rPr>
            </w:pPr>
          </w:p>
        </w:tc>
        <w:tc>
          <w:tcPr>
            <w:tcW w:w="558" w:type="dxa"/>
            <w:vMerge w:val="restart"/>
            <w:shd w:val="clear" w:color="auto" w:fill="auto"/>
            <w:textDirection w:val="tbRlV"/>
          </w:tcPr>
          <w:p w:rsidR="00C824AF" w:rsidRPr="00C824AF" w:rsidRDefault="00C824AF" w:rsidP="00AA3EE4">
            <w:pPr>
              <w:ind w:left="113" w:right="113"/>
              <w:rPr>
                <w:rFonts w:ascii="ＭＳ ゴシック"/>
              </w:rPr>
            </w:pPr>
            <w:r w:rsidRPr="00C824AF">
              <w:rPr>
                <w:rFonts w:ascii="ＭＳ ゴシック" w:hAnsi="ＭＳ ゴシック" w:hint="eastAsia"/>
              </w:rPr>
              <w:t>納税方式</w:t>
            </w:r>
          </w:p>
        </w:tc>
        <w:tc>
          <w:tcPr>
            <w:tcW w:w="2950" w:type="dxa"/>
            <w:shd w:val="clear" w:color="auto" w:fill="auto"/>
          </w:tcPr>
          <w:p w:rsidR="00C824AF" w:rsidRPr="00C824AF" w:rsidRDefault="00C824AF" w:rsidP="00AA3EE4">
            <w:pPr>
              <w:rPr>
                <w:rFonts w:ascii="ＭＳ ゴシック"/>
              </w:rPr>
            </w:pPr>
            <w:r w:rsidRPr="00C824AF">
              <w:rPr>
                <w:rFonts w:ascii="ＭＳ ゴシック" w:hAnsi="ＭＳ ゴシック" w:hint="eastAsia"/>
              </w:rPr>
              <w:t>包括納期限延長</w:t>
            </w: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tcPr>
          <w:p w:rsidR="00C824AF" w:rsidRPr="00C824AF" w:rsidRDefault="00C824AF" w:rsidP="00AA3EE4">
            <w:pPr>
              <w:jc w:val="center"/>
              <w:rPr>
                <w:rFonts w:ascii="ＭＳ ゴシック" w:hAns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r>
      <w:tr w:rsidR="00C824AF" w:rsidRPr="00237E6E" w:rsidTr="00AA3EE4">
        <w:trPr>
          <w:trHeight w:val="439"/>
        </w:trPr>
        <w:tc>
          <w:tcPr>
            <w:tcW w:w="558" w:type="dxa"/>
            <w:vMerge/>
            <w:shd w:val="clear" w:color="auto" w:fill="auto"/>
          </w:tcPr>
          <w:p w:rsidR="00C824AF" w:rsidRPr="00C824AF" w:rsidRDefault="00C824AF" w:rsidP="00AA3EE4">
            <w:pPr>
              <w:rPr>
                <w:rFonts w:ascii="ＭＳ ゴシック"/>
              </w:rPr>
            </w:pPr>
          </w:p>
        </w:tc>
        <w:tc>
          <w:tcPr>
            <w:tcW w:w="558" w:type="dxa"/>
            <w:vMerge/>
            <w:shd w:val="clear" w:color="auto" w:fill="auto"/>
          </w:tcPr>
          <w:p w:rsidR="00C824AF" w:rsidRPr="00C824AF" w:rsidRDefault="00C824AF" w:rsidP="00AA3EE4">
            <w:pPr>
              <w:rPr>
                <w:rFonts w:ascii="ＭＳ ゴシック"/>
              </w:rPr>
            </w:pPr>
          </w:p>
        </w:tc>
        <w:tc>
          <w:tcPr>
            <w:tcW w:w="2950" w:type="dxa"/>
            <w:shd w:val="clear" w:color="auto" w:fill="auto"/>
          </w:tcPr>
          <w:p w:rsidR="00C824AF" w:rsidRPr="00C824AF" w:rsidRDefault="00C824AF" w:rsidP="00AA3EE4">
            <w:pPr>
              <w:rPr>
                <w:rFonts w:ascii="ＭＳ ゴシック"/>
              </w:rPr>
            </w:pPr>
            <w:r w:rsidRPr="00C824AF">
              <w:rPr>
                <w:rFonts w:ascii="ＭＳ ゴシック" w:hAnsi="ＭＳ ゴシック" w:hint="eastAsia"/>
              </w:rPr>
              <w:t>特例申告即納</w:t>
            </w:r>
          </w:p>
        </w:tc>
        <w:tc>
          <w:tcPr>
            <w:tcW w:w="598" w:type="dxa"/>
            <w:shd w:val="clear" w:color="auto" w:fill="auto"/>
          </w:tcPr>
          <w:p w:rsidR="00C824AF" w:rsidRPr="00C824AF" w:rsidRDefault="00C824AF" w:rsidP="00AA3EE4">
            <w:pPr>
              <w:jc w:val="center"/>
              <w:rPr>
                <w:rFonts w:ascii="ＭＳ ゴシック"/>
              </w:rPr>
            </w:pPr>
          </w:p>
        </w:tc>
        <w:tc>
          <w:tcPr>
            <w:tcW w:w="598" w:type="dxa"/>
          </w:tcPr>
          <w:p w:rsidR="00C824AF" w:rsidRPr="00C824AF" w:rsidRDefault="00C824AF" w:rsidP="00AA3EE4">
            <w:pPr>
              <w:jc w:val="center"/>
              <w:rPr>
                <w:rFonts w:ascii="ＭＳ ゴシック" w:hAns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c>
          <w:tcPr>
            <w:tcW w:w="598" w:type="dxa"/>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r>
      <w:tr w:rsidR="00C824AF" w:rsidRPr="00237E6E" w:rsidTr="00AA3EE4">
        <w:trPr>
          <w:trHeight w:val="424"/>
        </w:trPr>
        <w:tc>
          <w:tcPr>
            <w:tcW w:w="558" w:type="dxa"/>
            <w:vMerge/>
            <w:shd w:val="clear" w:color="auto" w:fill="auto"/>
          </w:tcPr>
          <w:p w:rsidR="00C824AF" w:rsidRPr="00C824AF" w:rsidRDefault="00C824AF" w:rsidP="00AA3EE4">
            <w:pPr>
              <w:rPr>
                <w:rFonts w:ascii="ＭＳ ゴシック"/>
              </w:rPr>
            </w:pPr>
          </w:p>
        </w:tc>
        <w:tc>
          <w:tcPr>
            <w:tcW w:w="558" w:type="dxa"/>
            <w:vMerge/>
            <w:shd w:val="clear" w:color="auto" w:fill="auto"/>
          </w:tcPr>
          <w:p w:rsidR="00C824AF" w:rsidRPr="00C824AF" w:rsidRDefault="00C824AF" w:rsidP="00AA3EE4">
            <w:pPr>
              <w:rPr>
                <w:rFonts w:ascii="ＭＳ ゴシック"/>
              </w:rPr>
            </w:pPr>
          </w:p>
        </w:tc>
        <w:tc>
          <w:tcPr>
            <w:tcW w:w="2950" w:type="dxa"/>
            <w:shd w:val="clear" w:color="auto" w:fill="auto"/>
          </w:tcPr>
          <w:p w:rsidR="00C824AF" w:rsidRPr="00C824AF" w:rsidRDefault="00C824AF" w:rsidP="00AA3EE4">
            <w:pPr>
              <w:rPr>
                <w:rFonts w:ascii="ＭＳ ゴシック"/>
              </w:rPr>
            </w:pPr>
            <w:r w:rsidRPr="00C824AF">
              <w:rPr>
                <w:rFonts w:ascii="ＭＳ ゴシック" w:hAnsi="ＭＳ ゴシック" w:hint="eastAsia"/>
              </w:rPr>
              <w:t>特例申告納期限延長</w:t>
            </w:r>
          </w:p>
        </w:tc>
        <w:tc>
          <w:tcPr>
            <w:tcW w:w="598" w:type="dxa"/>
            <w:shd w:val="clear" w:color="auto" w:fill="auto"/>
          </w:tcPr>
          <w:p w:rsidR="00C824AF" w:rsidRPr="00C824AF" w:rsidRDefault="00C824AF" w:rsidP="00AA3EE4">
            <w:pPr>
              <w:jc w:val="center"/>
              <w:rPr>
                <w:rFonts w:ascii="ＭＳ ゴシック"/>
              </w:rPr>
            </w:pPr>
          </w:p>
        </w:tc>
        <w:tc>
          <w:tcPr>
            <w:tcW w:w="598" w:type="dxa"/>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r>
      <w:tr w:rsidR="00C824AF" w:rsidRPr="00237E6E" w:rsidTr="00AA3EE4">
        <w:trPr>
          <w:trHeight w:val="415"/>
        </w:trPr>
        <w:tc>
          <w:tcPr>
            <w:tcW w:w="558" w:type="dxa"/>
            <w:vMerge/>
            <w:shd w:val="clear" w:color="auto" w:fill="auto"/>
          </w:tcPr>
          <w:p w:rsidR="00C824AF" w:rsidRPr="00C824AF" w:rsidRDefault="00C824AF" w:rsidP="00AA3EE4">
            <w:pPr>
              <w:rPr>
                <w:rFonts w:ascii="ＭＳ ゴシック"/>
              </w:rPr>
            </w:pPr>
          </w:p>
        </w:tc>
        <w:tc>
          <w:tcPr>
            <w:tcW w:w="558" w:type="dxa"/>
            <w:vMerge w:val="restart"/>
            <w:shd w:val="clear" w:color="auto" w:fill="auto"/>
            <w:textDirection w:val="tbRlV"/>
          </w:tcPr>
          <w:p w:rsidR="00C824AF" w:rsidRPr="00C824AF" w:rsidRDefault="00C824AF" w:rsidP="00AA3EE4">
            <w:pPr>
              <w:ind w:left="113" w:right="113"/>
              <w:rPr>
                <w:rFonts w:ascii="ＭＳ ゴシック"/>
              </w:rPr>
            </w:pPr>
            <w:r w:rsidRPr="00C824AF">
              <w:rPr>
                <w:rFonts w:ascii="ＭＳ ゴシック" w:hAnsi="ＭＳ ゴシック" w:hint="eastAsia"/>
              </w:rPr>
              <w:t>納付方法</w:t>
            </w:r>
          </w:p>
        </w:tc>
        <w:tc>
          <w:tcPr>
            <w:tcW w:w="2950" w:type="dxa"/>
            <w:shd w:val="clear" w:color="auto" w:fill="auto"/>
          </w:tcPr>
          <w:p w:rsidR="00C824AF" w:rsidRPr="00C824AF" w:rsidRDefault="00C824AF" w:rsidP="00AA3EE4">
            <w:pPr>
              <w:rPr>
                <w:rFonts w:ascii="ＭＳ ゴシック"/>
              </w:rPr>
            </w:pPr>
            <w:r w:rsidRPr="00C824AF">
              <w:rPr>
                <w:rFonts w:ascii="ＭＳ ゴシック" w:hAnsi="ＭＳ ゴシック" w:hint="eastAsia"/>
              </w:rPr>
              <w:t>直納</w:t>
            </w: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tcPr>
          <w:p w:rsidR="00C824AF" w:rsidRPr="00C824AF" w:rsidRDefault="00C824AF" w:rsidP="00AA3EE4">
            <w:pPr>
              <w:jc w:val="center"/>
              <w:rPr>
                <w:rFonts w:ascii="ＭＳ ゴシック" w:hAns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r>
      <w:tr w:rsidR="00C824AF" w:rsidRPr="00237E6E" w:rsidTr="00AA3EE4">
        <w:trPr>
          <w:trHeight w:val="415"/>
        </w:trPr>
        <w:tc>
          <w:tcPr>
            <w:tcW w:w="558" w:type="dxa"/>
            <w:vMerge/>
            <w:shd w:val="clear" w:color="auto" w:fill="auto"/>
          </w:tcPr>
          <w:p w:rsidR="00C824AF" w:rsidRPr="00C824AF" w:rsidRDefault="00C824AF" w:rsidP="00AA3EE4">
            <w:pPr>
              <w:rPr>
                <w:rFonts w:ascii="ＭＳ ゴシック"/>
              </w:rPr>
            </w:pPr>
          </w:p>
        </w:tc>
        <w:tc>
          <w:tcPr>
            <w:tcW w:w="558" w:type="dxa"/>
            <w:vMerge/>
            <w:shd w:val="clear" w:color="auto" w:fill="auto"/>
          </w:tcPr>
          <w:p w:rsidR="00C824AF" w:rsidRPr="00C824AF" w:rsidRDefault="00C824AF" w:rsidP="00AA3EE4">
            <w:pPr>
              <w:rPr>
                <w:rFonts w:ascii="ＭＳ ゴシック"/>
              </w:rPr>
            </w:pPr>
          </w:p>
        </w:tc>
        <w:tc>
          <w:tcPr>
            <w:tcW w:w="2950" w:type="dxa"/>
            <w:shd w:val="clear" w:color="auto" w:fill="auto"/>
          </w:tcPr>
          <w:p w:rsidR="00C824AF" w:rsidRPr="00C824AF" w:rsidRDefault="00C824AF" w:rsidP="00AA3EE4">
            <w:pPr>
              <w:rPr>
                <w:rFonts w:ascii="ＭＳ ゴシック"/>
              </w:rPr>
            </w:pPr>
            <w:r w:rsidRPr="00C824AF">
              <w:rPr>
                <w:rFonts w:ascii="ＭＳ ゴシック" w:hAnsi="ＭＳ ゴシック" w:hint="eastAsia"/>
              </w:rPr>
              <w:t>口座振替</w:t>
            </w:r>
          </w:p>
        </w:tc>
        <w:tc>
          <w:tcPr>
            <w:tcW w:w="598" w:type="dxa"/>
            <w:shd w:val="clear" w:color="auto" w:fill="auto"/>
          </w:tcPr>
          <w:p w:rsidR="00C824AF" w:rsidRPr="00C824AF" w:rsidRDefault="00C824AF" w:rsidP="00AA3EE4">
            <w:pPr>
              <w:jc w:val="center"/>
              <w:rPr>
                <w:rFonts w:ascii="ＭＳ ゴシック"/>
              </w:rPr>
            </w:pPr>
          </w:p>
        </w:tc>
        <w:tc>
          <w:tcPr>
            <w:tcW w:w="598" w:type="dxa"/>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c>
          <w:tcPr>
            <w:tcW w:w="598" w:type="dxa"/>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r>
      <w:tr w:rsidR="00C824AF" w:rsidRPr="00237E6E" w:rsidTr="00AA3EE4">
        <w:trPr>
          <w:trHeight w:val="442"/>
        </w:trPr>
        <w:tc>
          <w:tcPr>
            <w:tcW w:w="558" w:type="dxa"/>
            <w:vMerge/>
            <w:shd w:val="clear" w:color="auto" w:fill="auto"/>
          </w:tcPr>
          <w:p w:rsidR="00C824AF" w:rsidRPr="00C824AF" w:rsidRDefault="00C824AF" w:rsidP="00AA3EE4">
            <w:pPr>
              <w:rPr>
                <w:rFonts w:ascii="ＭＳ ゴシック"/>
              </w:rPr>
            </w:pPr>
          </w:p>
        </w:tc>
        <w:tc>
          <w:tcPr>
            <w:tcW w:w="558" w:type="dxa"/>
            <w:vMerge/>
            <w:shd w:val="clear" w:color="auto" w:fill="auto"/>
          </w:tcPr>
          <w:p w:rsidR="00C824AF" w:rsidRPr="00C824AF" w:rsidRDefault="00C824AF" w:rsidP="00AA3EE4">
            <w:pPr>
              <w:rPr>
                <w:rFonts w:ascii="ＭＳ ゴシック"/>
              </w:rPr>
            </w:pPr>
          </w:p>
        </w:tc>
        <w:tc>
          <w:tcPr>
            <w:tcW w:w="2950" w:type="dxa"/>
            <w:shd w:val="clear" w:color="auto" w:fill="auto"/>
          </w:tcPr>
          <w:p w:rsidR="00C824AF" w:rsidRPr="00C824AF" w:rsidRDefault="00C824AF" w:rsidP="00AA3EE4">
            <w:pPr>
              <w:rPr>
                <w:rFonts w:ascii="ＭＳ ゴシック"/>
              </w:rPr>
            </w:pPr>
            <w:r w:rsidRPr="00C824AF">
              <w:rPr>
                <w:rFonts w:ascii="ＭＳ ゴシック" w:hAnsi="ＭＳ ゴシック" w:hint="eastAsia"/>
              </w:rPr>
              <w:t>ＭＰＮ</w:t>
            </w:r>
          </w:p>
        </w:tc>
        <w:tc>
          <w:tcPr>
            <w:tcW w:w="598" w:type="dxa"/>
            <w:shd w:val="clear" w:color="auto" w:fill="auto"/>
          </w:tcPr>
          <w:p w:rsidR="00C824AF" w:rsidRPr="00C824AF" w:rsidRDefault="00C824AF" w:rsidP="00AA3EE4">
            <w:pPr>
              <w:jc w:val="center"/>
              <w:rPr>
                <w:rFonts w:ascii="ＭＳ ゴシック"/>
              </w:rPr>
            </w:pPr>
          </w:p>
        </w:tc>
        <w:tc>
          <w:tcPr>
            <w:tcW w:w="598" w:type="dxa"/>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tcPr>
          <w:p w:rsidR="00C824AF" w:rsidRPr="00C824AF" w:rsidRDefault="00C824AF" w:rsidP="00AA3EE4">
            <w:pPr>
              <w:jc w:val="center"/>
              <w:rPr>
                <w:rFonts w:ascii="ＭＳ ゴシック" w:hAns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r>
      <w:tr w:rsidR="00C824AF" w:rsidRPr="00237E6E" w:rsidTr="00AA3EE4">
        <w:tc>
          <w:tcPr>
            <w:tcW w:w="558" w:type="dxa"/>
            <w:vMerge/>
            <w:shd w:val="clear" w:color="auto" w:fill="auto"/>
          </w:tcPr>
          <w:p w:rsidR="00C824AF" w:rsidRPr="00C824AF" w:rsidRDefault="00C824AF" w:rsidP="00AA3EE4">
            <w:pPr>
              <w:rPr>
                <w:rFonts w:ascii="ＭＳ ゴシック"/>
              </w:rPr>
            </w:pPr>
          </w:p>
        </w:tc>
        <w:tc>
          <w:tcPr>
            <w:tcW w:w="558" w:type="dxa"/>
            <w:vMerge w:val="restart"/>
            <w:shd w:val="clear" w:color="auto" w:fill="auto"/>
            <w:textDirection w:val="tbRlV"/>
          </w:tcPr>
          <w:p w:rsidR="00C824AF" w:rsidRPr="00C824AF" w:rsidRDefault="00C824AF" w:rsidP="00AA3EE4">
            <w:pPr>
              <w:ind w:left="113" w:right="113"/>
              <w:rPr>
                <w:rFonts w:ascii="ＭＳ ゴシック"/>
              </w:rPr>
            </w:pPr>
            <w:r w:rsidRPr="00C824AF">
              <w:rPr>
                <w:rFonts w:ascii="ＭＳ ゴシック" w:hAnsi="ＭＳ ゴシック" w:hint="eastAsia"/>
              </w:rPr>
              <w:t>納期限日</w:t>
            </w:r>
          </w:p>
        </w:tc>
        <w:tc>
          <w:tcPr>
            <w:tcW w:w="2950" w:type="dxa"/>
            <w:shd w:val="clear" w:color="auto" w:fill="auto"/>
          </w:tcPr>
          <w:p w:rsidR="00C824AF" w:rsidRPr="00C824AF" w:rsidRDefault="00C824AF" w:rsidP="00AA3EE4">
            <w:pPr>
              <w:rPr>
                <w:rFonts w:ascii="ＭＳ ゴシック"/>
              </w:rPr>
            </w:pPr>
            <w:r w:rsidRPr="00C824AF">
              <w:rPr>
                <w:rFonts w:ascii="ＭＳ ゴシック" w:hAnsi="ＭＳ ゴシック" w:hint="eastAsia"/>
              </w:rPr>
              <w:t>システム日の属する月の２０日から翌月１９日まで</w:t>
            </w:r>
          </w:p>
        </w:tc>
        <w:tc>
          <w:tcPr>
            <w:tcW w:w="598" w:type="dxa"/>
            <w:shd w:val="clear" w:color="auto" w:fill="auto"/>
          </w:tcPr>
          <w:p w:rsidR="00C824AF" w:rsidRPr="00C824AF" w:rsidRDefault="00C824AF" w:rsidP="00AA3EE4">
            <w:pPr>
              <w:jc w:val="center"/>
              <w:rPr>
                <w:rFonts w:ascii="ＭＳ ゴシック"/>
              </w:rPr>
            </w:pPr>
          </w:p>
        </w:tc>
        <w:tc>
          <w:tcPr>
            <w:tcW w:w="598" w:type="dxa"/>
          </w:tcPr>
          <w:p w:rsidR="00C824AF" w:rsidRPr="00C824AF" w:rsidRDefault="00C824AF" w:rsidP="00AA3EE4">
            <w:pPr>
              <w:jc w:val="center"/>
              <w:rPr>
                <w:rFonts w:ascii="ＭＳ ゴシック" w:hAns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c>
          <w:tcPr>
            <w:tcW w:w="598" w:type="dxa"/>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r>
      <w:tr w:rsidR="00C824AF" w:rsidRPr="00237E6E" w:rsidTr="00AA3EE4">
        <w:tc>
          <w:tcPr>
            <w:tcW w:w="558" w:type="dxa"/>
            <w:vMerge/>
            <w:shd w:val="clear" w:color="auto" w:fill="auto"/>
          </w:tcPr>
          <w:p w:rsidR="00C824AF" w:rsidRPr="00C824AF" w:rsidRDefault="00C824AF" w:rsidP="00AA3EE4">
            <w:pPr>
              <w:rPr>
                <w:rFonts w:ascii="ＭＳ ゴシック"/>
              </w:rPr>
            </w:pPr>
          </w:p>
        </w:tc>
        <w:tc>
          <w:tcPr>
            <w:tcW w:w="558" w:type="dxa"/>
            <w:vMerge/>
            <w:shd w:val="clear" w:color="auto" w:fill="auto"/>
          </w:tcPr>
          <w:p w:rsidR="00C824AF" w:rsidRPr="00C824AF" w:rsidRDefault="00C824AF" w:rsidP="00AA3EE4">
            <w:pPr>
              <w:rPr>
                <w:rFonts w:ascii="ＭＳ ゴシック"/>
              </w:rPr>
            </w:pPr>
          </w:p>
        </w:tc>
        <w:tc>
          <w:tcPr>
            <w:tcW w:w="2950" w:type="dxa"/>
            <w:shd w:val="clear" w:color="auto" w:fill="auto"/>
          </w:tcPr>
          <w:p w:rsidR="00C824AF" w:rsidRPr="00C824AF" w:rsidRDefault="00C824AF" w:rsidP="00AA3EE4">
            <w:pPr>
              <w:rPr>
                <w:rFonts w:ascii="ＭＳ ゴシック"/>
              </w:rPr>
            </w:pPr>
            <w:r w:rsidRPr="00C824AF">
              <w:rPr>
                <w:rFonts w:ascii="ＭＳ ゴシック" w:hAnsi="ＭＳ ゴシック" w:hint="eastAsia"/>
              </w:rPr>
              <w:t>システム日の属する月の翌月２０日から翌々月１９日まで</w:t>
            </w:r>
          </w:p>
        </w:tc>
        <w:tc>
          <w:tcPr>
            <w:tcW w:w="598" w:type="dxa"/>
            <w:shd w:val="clear" w:color="auto" w:fill="auto"/>
          </w:tcPr>
          <w:p w:rsidR="00C824AF" w:rsidRPr="00C824AF" w:rsidRDefault="00C824AF" w:rsidP="00AA3EE4">
            <w:pPr>
              <w:jc w:val="center"/>
              <w:rPr>
                <w:rFonts w:ascii="ＭＳ ゴシック"/>
              </w:rPr>
            </w:pPr>
          </w:p>
        </w:tc>
        <w:tc>
          <w:tcPr>
            <w:tcW w:w="598" w:type="dxa"/>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r>
      <w:tr w:rsidR="00C824AF" w:rsidRPr="00237E6E" w:rsidTr="00AA3EE4">
        <w:tc>
          <w:tcPr>
            <w:tcW w:w="558" w:type="dxa"/>
            <w:vMerge/>
            <w:shd w:val="clear" w:color="auto" w:fill="auto"/>
          </w:tcPr>
          <w:p w:rsidR="00C824AF" w:rsidRPr="00C824AF" w:rsidRDefault="00C824AF" w:rsidP="00AA3EE4">
            <w:pPr>
              <w:rPr>
                <w:rFonts w:ascii="ＭＳ ゴシック"/>
              </w:rPr>
            </w:pPr>
          </w:p>
        </w:tc>
        <w:tc>
          <w:tcPr>
            <w:tcW w:w="558" w:type="dxa"/>
            <w:vMerge/>
            <w:shd w:val="clear" w:color="auto" w:fill="auto"/>
          </w:tcPr>
          <w:p w:rsidR="00C824AF" w:rsidRPr="00C824AF" w:rsidRDefault="00C824AF" w:rsidP="00AA3EE4">
            <w:pPr>
              <w:rPr>
                <w:rFonts w:ascii="ＭＳ ゴシック"/>
              </w:rPr>
            </w:pPr>
          </w:p>
        </w:tc>
        <w:tc>
          <w:tcPr>
            <w:tcW w:w="2950" w:type="dxa"/>
            <w:shd w:val="clear" w:color="auto" w:fill="auto"/>
          </w:tcPr>
          <w:p w:rsidR="00C824AF" w:rsidRPr="00C824AF" w:rsidRDefault="00C824AF" w:rsidP="00AA3EE4">
            <w:pPr>
              <w:rPr>
                <w:rFonts w:ascii="ＭＳ ゴシック"/>
              </w:rPr>
            </w:pPr>
            <w:r w:rsidRPr="00C824AF">
              <w:rPr>
                <w:rFonts w:ascii="ＭＳ ゴシック" w:hAnsi="ＭＳ ゴシック" w:hint="eastAsia"/>
              </w:rPr>
              <w:t>システム日の属する月の翌々月２０日から３ヶ月後の１９日まで</w:t>
            </w: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c>
          <w:tcPr>
            <w:tcW w:w="598" w:type="dxa"/>
          </w:tcPr>
          <w:p w:rsidR="00C824AF" w:rsidRPr="00C824AF" w:rsidRDefault="00C824AF" w:rsidP="00AA3EE4">
            <w:pPr>
              <w:jc w:val="center"/>
              <w:rPr>
                <w:rFonts w:ascii="ＭＳ ゴシック" w:hAnsi="ＭＳ ゴシック"/>
              </w:rPr>
            </w:pPr>
          </w:p>
        </w:tc>
        <w:tc>
          <w:tcPr>
            <w:tcW w:w="598" w:type="dxa"/>
            <w:shd w:val="clear" w:color="auto" w:fill="auto"/>
          </w:tcPr>
          <w:p w:rsidR="00C824AF" w:rsidRPr="00C824AF" w:rsidRDefault="00C824AF" w:rsidP="00AA3EE4">
            <w:pPr>
              <w:jc w:val="center"/>
              <w:rPr>
                <w:rFonts w:ascii="ＭＳ ゴシック"/>
              </w:rPr>
            </w:pPr>
            <w:r w:rsidRPr="00C824AF">
              <w:rPr>
                <w:rFonts w:ascii="ＭＳ ゴシック" w:hAnsi="ＭＳ ゴシック" w:hint="eastAsia"/>
              </w:rPr>
              <w:t>●</w:t>
            </w:r>
          </w:p>
        </w:tc>
        <w:tc>
          <w:tcPr>
            <w:tcW w:w="598" w:type="dxa"/>
            <w:shd w:val="clear" w:color="auto" w:fill="auto"/>
          </w:tcPr>
          <w:p w:rsidR="00C824AF" w:rsidRPr="00C824AF" w:rsidRDefault="00C824AF" w:rsidP="00AA3EE4">
            <w:pPr>
              <w:jc w:val="center"/>
              <w:rPr>
                <w:rFonts w:ascii="ＭＳ ゴシック"/>
              </w:rPr>
            </w:pPr>
          </w:p>
        </w:tc>
        <w:tc>
          <w:tcPr>
            <w:tcW w:w="598" w:type="dxa"/>
            <w:shd w:val="clear" w:color="auto" w:fill="auto"/>
          </w:tcPr>
          <w:p w:rsidR="00C824AF" w:rsidRPr="00C824AF" w:rsidRDefault="00C824AF" w:rsidP="00AA3EE4">
            <w:pPr>
              <w:jc w:val="center"/>
              <w:rPr>
                <w:rFonts w:ascii="ＭＳ ゴシック"/>
              </w:rPr>
            </w:pPr>
          </w:p>
        </w:tc>
      </w:tr>
    </w:tbl>
    <w:p w:rsidR="00D27889" w:rsidRDefault="00D27889" w:rsidP="006047C1"/>
    <w:p w:rsidR="00D27889" w:rsidRDefault="00D27889" w:rsidP="006047C1"/>
    <w:p w:rsidR="00D27889" w:rsidRDefault="00D27889" w:rsidP="00C44E89">
      <w:pPr>
        <w:ind w:leftChars="100" w:left="208"/>
      </w:pPr>
      <w:r>
        <w:rPr>
          <w:rFonts w:hint="eastAsia"/>
        </w:rPr>
        <w:t>（２）編集処理</w:t>
      </w:r>
    </w:p>
    <w:p w:rsidR="00D27889" w:rsidRDefault="00D27889" w:rsidP="00C44E89">
      <w:pPr>
        <w:ind w:leftChars="200" w:left="1042" w:hangingChars="300" w:hanging="625"/>
      </w:pPr>
      <w:r>
        <w:rPr>
          <w:rFonts w:hint="eastAsia"/>
        </w:rPr>
        <w:t>（Ａ）システムに出力要として登録されている利用者の場合のみ出力する。</w:t>
      </w:r>
    </w:p>
    <w:p w:rsidR="00D27889" w:rsidRDefault="00D27889" w:rsidP="00C44E89">
      <w:pPr>
        <w:ind w:leftChars="200" w:left="1042" w:hangingChars="300" w:hanging="625"/>
      </w:pPr>
      <w:r>
        <w:rPr>
          <w:rFonts w:hint="eastAsia"/>
        </w:rPr>
        <w:t>（Ｂ）ソート条件は以下の順とする</w:t>
      </w:r>
      <w:r w:rsidR="00D543CB">
        <w:rPr>
          <w:rFonts w:hint="eastAsia"/>
        </w:rPr>
        <w:t>。</w:t>
      </w:r>
    </w:p>
    <w:p w:rsidR="00D27889" w:rsidRDefault="00D27889" w:rsidP="00C44E89">
      <w:pPr>
        <w:ind w:leftChars="500" w:left="1250" w:hangingChars="100" w:hanging="208"/>
      </w:pPr>
      <w:r w:rsidRPr="00E00612">
        <w:rPr>
          <w:rFonts w:hint="eastAsia"/>
        </w:rPr>
        <w:t>①</w:t>
      </w:r>
      <w:r w:rsidR="00D543CB" w:rsidRPr="00D543CB">
        <w:rPr>
          <w:rFonts w:hint="eastAsia"/>
        </w:rPr>
        <w:t>帳票種別</w:t>
      </w:r>
      <w:r w:rsidR="00D543CB">
        <w:rPr>
          <w:rFonts w:hint="eastAsia"/>
        </w:rPr>
        <w:t>（以下の順で出力。</w:t>
      </w:r>
    </w:p>
    <w:p w:rsidR="00D543CB" w:rsidRDefault="00D543CB" w:rsidP="00D543CB">
      <w:pPr>
        <w:ind w:leftChars="500" w:left="1459" w:hangingChars="200" w:hanging="417"/>
      </w:pPr>
      <w:r>
        <w:rPr>
          <w:rFonts w:hint="eastAsia"/>
        </w:rPr>
        <w:t>「包括納期限延長（直納）」</w:t>
      </w:r>
    </w:p>
    <w:p w:rsidR="00D543CB" w:rsidRDefault="00D543CB" w:rsidP="00D543CB">
      <w:pPr>
        <w:ind w:leftChars="500" w:left="1459" w:hangingChars="200" w:hanging="417"/>
      </w:pPr>
      <w:r>
        <w:rPr>
          <w:rFonts w:hint="eastAsia"/>
        </w:rPr>
        <w:t>「包括納期限延長（口座）」</w:t>
      </w:r>
    </w:p>
    <w:p w:rsidR="00D543CB" w:rsidRDefault="00D543CB" w:rsidP="00D543CB">
      <w:pPr>
        <w:ind w:leftChars="500" w:left="1459" w:hangingChars="200" w:hanging="417"/>
      </w:pPr>
      <w:r>
        <w:rPr>
          <w:rFonts w:hint="eastAsia"/>
        </w:rPr>
        <w:t>「特例申告即納（直納）」</w:t>
      </w:r>
    </w:p>
    <w:p w:rsidR="00D543CB" w:rsidRDefault="00D543CB" w:rsidP="00D543CB">
      <w:pPr>
        <w:ind w:leftChars="500" w:left="1459" w:hangingChars="200" w:hanging="417"/>
      </w:pPr>
      <w:r>
        <w:rPr>
          <w:rFonts w:hint="eastAsia"/>
        </w:rPr>
        <w:t>「特例申告即納（口座）」</w:t>
      </w:r>
    </w:p>
    <w:p w:rsidR="00D543CB" w:rsidRDefault="00D543CB" w:rsidP="00D543CB">
      <w:pPr>
        <w:ind w:leftChars="500" w:left="1459" w:hangingChars="200" w:hanging="417"/>
      </w:pPr>
      <w:r>
        <w:rPr>
          <w:rFonts w:hint="eastAsia"/>
        </w:rPr>
        <w:t>「特例申告納期限延長（直納）」</w:t>
      </w:r>
    </w:p>
    <w:p w:rsidR="00D543CB" w:rsidRDefault="00D543CB" w:rsidP="00D543CB">
      <w:pPr>
        <w:ind w:leftChars="500" w:left="1459" w:hangingChars="200" w:hanging="417"/>
      </w:pPr>
      <w:r>
        <w:rPr>
          <w:rFonts w:hint="eastAsia"/>
        </w:rPr>
        <w:t>「特例申告納期限延長（口座）」</w:t>
      </w:r>
    </w:p>
    <w:p w:rsidR="00D543CB" w:rsidRDefault="00D543CB" w:rsidP="00D543CB">
      <w:pPr>
        <w:ind w:leftChars="500" w:left="1459" w:hangingChars="200" w:hanging="417"/>
      </w:pPr>
      <w:r>
        <w:rPr>
          <w:rFonts w:hint="eastAsia"/>
        </w:rPr>
        <w:t>「ＭＰＮ包括納期限延長」</w:t>
      </w:r>
    </w:p>
    <w:p w:rsidR="00D543CB" w:rsidRDefault="00D543CB" w:rsidP="00D543CB">
      <w:pPr>
        <w:ind w:leftChars="500" w:left="1459" w:hangingChars="200" w:hanging="417"/>
      </w:pPr>
      <w:r>
        <w:rPr>
          <w:rFonts w:hint="eastAsia"/>
        </w:rPr>
        <w:t>「ＭＰＮ特例申告即納」</w:t>
      </w:r>
    </w:p>
    <w:p w:rsidR="00D543CB" w:rsidRPr="00E00612" w:rsidRDefault="00D543CB" w:rsidP="00D543CB">
      <w:pPr>
        <w:ind w:leftChars="500" w:left="1459" w:hangingChars="200" w:hanging="417"/>
      </w:pPr>
      <w:r>
        <w:rPr>
          <w:rFonts w:hint="eastAsia"/>
        </w:rPr>
        <w:t>「ＭＰＮ特例申告納期限延長」）</w:t>
      </w:r>
    </w:p>
    <w:p w:rsidR="00D27889" w:rsidRPr="00E00612" w:rsidRDefault="00D27889" w:rsidP="00C44E89">
      <w:pPr>
        <w:ind w:leftChars="500" w:left="1250" w:hangingChars="100" w:hanging="208"/>
      </w:pPr>
      <w:r w:rsidRPr="00E00612">
        <w:rPr>
          <w:rFonts w:hint="eastAsia"/>
        </w:rPr>
        <w:t>②</w:t>
      </w:r>
      <w:r w:rsidR="00D543CB" w:rsidRPr="00690DED">
        <w:rPr>
          <w:rFonts w:hint="eastAsia"/>
          <w:szCs w:val="22"/>
        </w:rPr>
        <w:t>海上航空識別（海上、航空の順に出力）</w:t>
      </w:r>
    </w:p>
    <w:p w:rsidR="00D27889" w:rsidRDefault="00D27889" w:rsidP="00C44E89">
      <w:pPr>
        <w:ind w:leftChars="500" w:left="1250" w:hangingChars="100" w:hanging="208"/>
      </w:pPr>
      <w:r w:rsidRPr="00E00612">
        <w:rPr>
          <w:rFonts w:hint="eastAsia"/>
        </w:rPr>
        <w:t>③輸入申告等の番号</w:t>
      </w:r>
    </w:p>
    <w:p w:rsidR="00314811" w:rsidRPr="00E00612" w:rsidRDefault="00314811" w:rsidP="00C44E89">
      <w:pPr>
        <w:ind w:leftChars="500" w:left="1250" w:hangingChars="100" w:hanging="208"/>
      </w:pPr>
    </w:p>
    <w:p w:rsidR="00D27889" w:rsidRDefault="00D27889" w:rsidP="00C44E89">
      <w:pPr>
        <w:ind w:leftChars="200" w:left="1042" w:hangingChars="300" w:hanging="625"/>
      </w:pPr>
      <w:r>
        <w:rPr>
          <w:rFonts w:hint="eastAsia"/>
        </w:rPr>
        <w:lastRenderedPageBreak/>
        <w:t>（Ｃ）データが存在しない場合は、「データ有無識別」に「０」を設定し、その旨を送付する。</w:t>
      </w:r>
      <w:r w:rsidRPr="006F130C">
        <w:rPr>
          <w:rFonts w:hint="eastAsia"/>
        </w:rPr>
        <w:t>詳細は特記事項を参照。</w:t>
      </w:r>
    </w:p>
    <w:p w:rsidR="00D27889" w:rsidRDefault="00D27889" w:rsidP="00C44E89">
      <w:pPr>
        <w:ind w:leftChars="200" w:left="1042" w:hangingChars="300" w:hanging="625"/>
      </w:pPr>
      <w:r>
        <w:rPr>
          <w:rFonts w:hint="eastAsia"/>
        </w:rPr>
        <w:t>（Ｄ）管理資料情報出力イメージは、「ＣＳＶ電文フォーマット」を参照。</w:t>
      </w:r>
    </w:p>
    <w:p w:rsidR="00D27889" w:rsidRDefault="00D27889" w:rsidP="00C44E89">
      <w:pPr>
        <w:ind w:leftChars="200" w:left="1042" w:hangingChars="300" w:hanging="625"/>
      </w:pPr>
      <w:r>
        <w:rPr>
          <w:rFonts w:hint="eastAsia"/>
        </w:rPr>
        <w:t>（Ｅ）出力項目の詳細は、「出力項目表」を参照。</w:t>
      </w:r>
    </w:p>
    <w:p w:rsidR="00D27889" w:rsidRPr="00DA2CFF" w:rsidRDefault="00D27889" w:rsidP="00AC2972"/>
    <w:sectPr w:rsidR="00D27889" w:rsidRPr="00DA2CFF" w:rsidSect="007E2B39">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hapStyle="1"/>
      <w:cols w:space="425"/>
      <w:titlePg/>
      <w:docGrid w:type="linesAndChars" w:linePitch="336" w:charSpace="-23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8C4" w:rsidRDefault="00BF38C4">
      <w:r>
        <w:separator/>
      </w:r>
    </w:p>
  </w:endnote>
  <w:endnote w:type="continuationSeparator" w:id="0">
    <w:p w:rsidR="00BF38C4" w:rsidRDefault="00BF3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D61" w:rsidRDefault="00C53D6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889" w:rsidRDefault="00D27889" w:rsidP="00D21492">
    <w:pPr>
      <w:pStyle w:val="a6"/>
      <w:jc w:val="center"/>
      <w:rPr>
        <w:rStyle w:val="ae"/>
        <w:rFonts w:ascii="ＭＳ ゴシック"/>
      </w:rPr>
    </w:pPr>
    <w:r>
      <w:rPr>
        <w:rStyle w:val="ae"/>
        <w:rFonts w:ascii="ＭＳ ゴシック"/>
      </w:rPr>
      <w:t>I</w:t>
    </w:r>
    <w:r w:rsidR="00600C34" w:rsidRPr="00600C34">
      <w:rPr>
        <w:rStyle w:val="ae"/>
        <w:rFonts w:ascii="ＭＳ ゴシック"/>
      </w:rPr>
      <w:t>14</w:t>
    </w:r>
    <w:r>
      <w:rPr>
        <w:rStyle w:val="ae"/>
        <w:rFonts w:ascii="ＭＳ ゴシック"/>
      </w:rPr>
      <w:t>-01-</w:t>
    </w:r>
    <w:r w:rsidRPr="00CD48E9">
      <w:rPr>
        <w:rStyle w:val="ae"/>
        <w:rFonts w:ascii="ＭＳ ゴシック"/>
      </w:rPr>
      <w:fldChar w:fldCharType="begin"/>
    </w:r>
    <w:r w:rsidRPr="00CD48E9">
      <w:rPr>
        <w:rStyle w:val="ae"/>
        <w:rFonts w:ascii="ＭＳ ゴシック"/>
      </w:rPr>
      <w:instrText xml:space="preserve"> PAGE </w:instrText>
    </w:r>
    <w:r w:rsidRPr="00CD48E9">
      <w:rPr>
        <w:rStyle w:val="ae"/>
        <w:rFonts w:ascii="ＭＳ ゴシック"/>
      </w:rPr>
      <w:fldChar w:fldCharType="separate"/>
    </w:r>
    <w:r w:rsidR="00C53D61">
      <w:rPr>
        <w:rStyle w:val="ae"/>
        <w:rFonts w:ascii="ＭＳ ゴシック"/>
        <w:noProof/>
      </w:rPr>
      <w:t>1</w:t>
    </w:r>
    <w:r w:rsidRPr="00CD48E9">
      <w:rPr>
        <w:rStyle w:val="ae"/>
        <w:rFonts w:ascii="ＭＳ ゴシック"/>
      </w:rPr>
      <w:fldChar w:fldCharType="end"/>
    </w:r>
  </w:p>
  <w:p w:rsidR="00D27889" w:rsidRPr="00CD48E9" w:rsidRDefault="00D27889" w:rsidP="000E2747">
    <w:pPr>
      <w:pStyle w:val="a6"/>
      <w:jc w:val="right"/>
      <w:rPr>
        <w:rFonts w:ascii="ＭＳ ゴシック"/>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889" w:rsidRDefault="00D27889">
    <w:pPr>
      <w:pStyle w:val="a6"/>
    </w:pPr>
  </w:p>
  <w:p w:rsidR="00D27889" w:rsidRPr="000E2747" w:rsidRDefault="00D27889" w:rsidP="000E2747">
    <w:pPr>
      <w:pStyle w:val="a6"/>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8C4" w:rsidRDefault="00BF38C4">
      <w:r>
        <w:separator/>
      </w:r>
    </w:p>
  </w:footnote>
  <w:footnote w:type="continuationSeparator" w:id="0">
    <w:p w:rsidR="00BF38C4" w:rsidRDefault="00BF3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D61" w:rsidRDefault="00C53D6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D61" w:rsidRDefault="00C53D61">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D61" w:rsidRDefault="00C53D6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9C72C2"/>
    <w:multiLevelType w:val="hybridMultilevel"/>
    <w:tmpl w:val="53FC7A2C"/>
    <w:lvl w:ilvl="0" w:tplc="6B06248E">
      <w:start w:val="1"/>
      <w:numFmt w:val="bullet"/>
      <w:pStyle w:val="a"/>
      <w:lvlText w:val=""/>
      <w:lvlJc w:val="left"/>
      <w:pPr>
        <w:tabs>
          <w:tab w:val="num" w:pos="420"/>
        </w:tabs>
        <w:ind w:left="420" w:hanging="420"/>
      </w:pPr>
      <w:rPr>
        <w:rFonts w:ascii="Wingdings" w:hAnsi="Wingdings" w:hint="default"/>
        <w:sz w:val="16"/>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4"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5847752D"/>
    <w:multiLevelType w:val="hybridMultilevel"/>
    <w:tmpl w:val="5718BEF0"/>
    <w:lvl w:ilvl="0" w:tplc="59C42C1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5D5967C9"/>
    <w:multiLevelType w:val="hybridMultilevel"/>
    <w:tmpl w:val="C5980178"/>
    <w:lvl w:ilvl="0" w:tplc="E2C67256">
      <w:start w:val="3"/>
      <w:numFmt w:val="bullet"/>
      <w:lvlText w:val="＊"/>
      <w:lvlJc w:val="left"/>
      <w:pPr>
        <w:tabs>
          <w:tab w:val="num" w:pos="1154"/>
        </w:tabs>
        <w:ind w:left="1154" w:hanging="360"/>
      </w:pPr>
      <w:rPr>
        <w:rFonts w:ascii="Times New Roman" w:eastAsia="ＭＳ 明朝" w:hAnsi="Times New Roman" w:hint="default"/>
      </w:rPr>
    </w:lvl>
    <w:lvl w:ilvl="1" w:tplc="0409000B" w:tentative="1">
      <w:start w:val="1"/>
      <w:numFmt w:val="bullet"/>
      <w:lvlText w:val=""/>
      <w:lvlJc w:val="left"/>
      <w:pPr>
        <w:tabs>
          <w:tab w:val="num" w:pos="1634"/>
        </w:tabs>
        <w:ind w:left="1634" w:hanging="420"/>
      </w:pPr>
      <w:rPr>
        <w:rFonts w:ascii="Wingdings" w:hAnsi="Wingdings" w:hint="default"/>
      </w:rPr>
    </w:lvl>
    <w:lvl w:ilvl="2" w:tplc="0409000D" w:tentative="1">
      <w:start w:val="1"/>
      <w:numFmt w:val="bullet"/>
      <w:lvlText w:val=""/>
      <w:lvlJc w:val="left"/>
      <w:pPr>
        <w:tabs>
          <w:tab w:val="num" w:pos="2054"/>
        </w:tabs>
        <w:ind w:left="2054" w:hanging="420"/>
      </w:pPr>
      <w:rPr>
        <w:rFonts w:ascii="Wingdings" w:hAnsi="Wingdings" w:hint="default"/>
      </w:rPr>
    </w:lvl>
    <w:lvl w:ilvl="3" w:tplc="04090001" w:tentative="1">
      <w:start w:val="1"/>
      <w:numFmt w:val="bullet"/>
      <w:lvlText w:val=""/>
      <w:lvlJc w:val="left"/>
      <w:pPr>
        <w:tabs>
          <w:tab w:val="num" w:pos="2474"/>
        </w:tabs>
        <w:ind w:left="2474" w:hanging="420"/>
      </w:pPr>
      <w:rPr>
        <w:rFonts w:ascii="Wingdings" w:hAnsi="Wingdings" w:hint="default"/>
      </w:rPr>
    </w:lvl>
    <w:lvl w:ilvl="4" w:tplc="0409000B" w:tentative="1">
      <w:start w:val="1"/>
      <w:numFmt w:val="bullet"/>
      <w:lvlText w:val=""/>
      <w:lvlJc w:val="left"/>
      <w:pPr>
        <w:tabs>
          <w:tab w:val="num" w:pos="2894"/>
        </w:tabs>
        <w:ind w:left="2894" w:hanging="420"/>
      </w:pPr>
      <w:rPr>
        <w:rFonts w:ascii="Wingdings" w:hAnsi="Wingdings" w:hint="default"/>
      </w:rPr>
    </w:lvl>
    <w:lvl w:ilvl="5" w:tplc="0409000D" w:tentative="1">
      <w:start w:val="1"/>
      <w:numFmt w:val="bullet"/>
      <w:lvlText w:val=""/>
      <w:lvlJc w:val="left"/>
      <w:pPr>
        <w:tabs>
          <w:tab w:val="num" w:pos="3314"/>
        </w:tabs>
        <w:ind w:left="3314" w:hanging="420"/>
      </w:pPr>
      <w:rPr>
        <w:rFonts w:ascii="Wingdings" w:hAnsi="Wingdings" w:hint="default"/>
      </w:rPr>
    </w:lvl>
    <w:lvl w:ilvl="6" w:tplc="04090001" w:tentative="1">
      <w:start w:val="1"/>
      <w:numFmt w:val="bullet"/>
      <w:lvlText w:val=""/>
      <w:lvlJc w:val="left"/>
      <w:pPr>
        <w:tabs>
          <w:tab w:val="num" w:pos="3734"/>
        </w:tabs>
        <w:ind w:left="3734" w:hanging="420"/>
      </w:pPr>
      <w:rPr>
        <w:rFonts w:ascii="Wingdings" w:hAnsi="Wingdings" w:hint="default"/>
      </w:rPr>
    </w:lvl>
    <w:lvl w:ilvl="7" w:tplc="0409000B" w:tentative="1">
      <w:start w:val="1"/>
      <w:numFmt w:val="bullet"/>
      <w:lvlText w:val=""/>
      <w:lvlJc w:val="left"/>
      <w:pPr>
        <w:tabs>
          <w:tab w:val="num" w:pos="4154"/>
        </w:tabs>
        <w:ind w:left="4154" w:hanging="420"/>
      </w:pPr>
      <w:rPr>
        <w:rFonts w:ascii="Wingdings" w:hAnsi="Wingdings" w:hint="default"/>
      </w:rPr>
    </w:lvl>
    <w:lvl w:ilvl="8" w:tplc="0409000D" w:tentative="1">
      <w:start w:val="1"/>
      <w:numFmt w:val="bullet"/>
      <w:lvlText w:val=""/>
      <w:lvlJc w:val="left"/>
      <w:pPr>
        <w:tabs>
          <w:tab w:val="num" w:pos="4574"/>
        </w:tabs>
        <w:ind w:left="4574" w:hanging="420"/>
      </w:pPr>
      <w:rPr>
        <w:rFonts w:ascii="Wingdings" w:hAnsi="Wingdings" w:hint="default"/>
      </w:rPr>
    </w:lvl>
  </w:abstractNum>
  <w:abstractNum w:abstractNumId="7"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8"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3"/>
  </w:num>
  <w:num w:numId="2">
    <w:abstractNumId w:val="4"/>
  </w:num>
  <w:num w:numId="3">
    <w:abstractNumId w:val="8"/>
  </w:num>
  <w:num w:numId="4">
    <w:abstractNumId w:val="0"/>
  </w:num>
  <w:num w:numId="5">
    <w:abstractNumId w:val="2"/>
  </w:num>
  <w:num w:numId="6">
    <w:abstractNumId w:val="9"/>
  </w:num>
  <w:num w:numId="7">
    <w:abstractNumId w:val="7"/>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4DF7"/>
    <w:rsid w:val="00007124"/>
    <w:rsid w:val="00015A44"/>
    <w:rsid w:val="0003354C"/>
    <w:rsid w:val="00040A64"/>
    <w:rsid w:val="00042F4E"/>
    <w:rsid w:val="00047DCF"/>
    <w:rsid w:val="00054569"/>
    <w:rsid w:val="00054DAE"/>
    <w:rsid w:val="00066046"/>
    <w:rsid w:val="0007758F"/>
    <w:rsid w:val="000824D4"/>
    <w:rsid w:val="00083A5D"/>
    <w:rsid w:val="00090A40"/>
    <w:rsid w:val="00093CCD"/>
    <w:rsid w:val="00094A18"/>
    <w:rsid w:val="00095DC1"/>
    <w:rsid w:val="000A5408"/>
    <w:rsid w:val="000B10F0"/>
    <w:rsid w:val="000C0E19"/>
    <w:rsid w:val="000C1044"/>
    <w:rsid w:val="000D0F9E"/>
    <w:rsid w:val="000D554F"/>
    <w:rsid w:val="000D5B20"/>
    <w:rsid w:val="000E2747"/>
    <w:rsid w:val="000E6B09"/>
    <w:rsid w:val="000F3CF6"/>
    <w:rsid w:val="000F46B3"/>
    <w:rsid w:val="000F482A"/>
    <w:rsid w:val="00104BA6"/>
    <w:rsid w:val="00111662"/>
    <w:rsid w:val="00115162"/>
    <w:rsid w:val="001338F6"/>
    <w:rsid w:val="00135D9E"/>
    <w:rsid w:val="00137729"/>
    <w:rsid w:val="001506F0"/>
    <w:rsid w:val="00150886"/>
    <w:rsid w:val="00156C8B"/>
    <w:rsid w:val="00172715"/>
    <w:rsid w:val="00192ADA"/>
    <w:rsid w:val="001A4D32"/>
    <w:rsid w:val="001A7220"/>
    <w:rsid w:val="001B03F7"/>
    <w:rsid w:val="001B3AF6"/>
    <w:rsid w:val="001C231A"/>
    <w:rsid w:val="001E12EC"/>
    <w:rsid w:val="001F1020"/>
    <w:rsid w:val="0020088B"/>
    <w:rsid w:val="00201B3D"/>
    <w:rsid w:val="002037A7"/>
    <w:rsid w:val="00216612"/>
    <w:rsid w:val="00231DB5"/>
    <w:rsid w:val="00237E67"/>
    <w:rsid w:val="00237E6E"/>
    <w:rsid w:val="002618B0"/>
    <w:rsid w:val="00261DC9"/>
    <w:rsid w:val="0027188D"/>
    <w:rsid w:val="002738F4"/>
    <w:rsid w:val="00275109"/>
    <w:rsid w:val="002879DC"/>
    <w:rsid w:val="002951C3"/>
    <w:rsid w:val="002B02CB"/>
    <w:rsid w:val="002B0601"/>
    <w:rsid w:val="002C2ADD"/>
    <w:rsid w:val="002C637D"/>
    <w:rsid w:val="002D1C79"/>
    <w:rsid w:val="002D44CF"/>
    <w:rsid w:val="002E38E6"/>
    <w:rsid w:val="002E602D"/>
    <w:rsid w:val="002E7BF6"/>
    <w:rsid w:val="003002B2"/>
    <w:rsid w:val="0031404A"/>
    <w:rsid w:val="00314811"/>
    <w:rsid w:val="0032531D"/>
    <w:rsid w:val="0033262D"/>
    <w:rsid w:val="00336464"/>
    <w:rsid w:val="00343E33"/>
    <w:rsid w:val="00344766"/>
    <w:rsid w:val="00344D83"/>
    <w:rsid w:val="0034740A"/>
    <w:rsid w:val="00351BD2"/>
    <w:rsid w:val="00351C4D"/>
    <w:rsid w:val="00352CCD"/>
    <w:rsid w:val="00360927"/>
    <w:rsid w:val="00383139"/>
    <w:rsid w:val="00383432"/>
    <w:rsid w:val="003B522D"/>
    <w:rsid w:val="003B6BE2"/>
    <w:rsid w:val="003C03EA"/>
    <w:rsid w:val="003F5096"/>
    <w:rsid w:val="00403B6C"/>
    <w:rsid w:val="00407458"/>
    <w:rsid w:val="00410542"/>
    <w:rsid w:val="00415275"/>
    <w:rsid w:val="004265F6"/>
    <w:rsid w:val="004331DE"/>
    <w:rsid w:val="00446F4B"/>
    <w:rsid w:val="00454277"/>
    <w:rsid w:val="00461DA6"/>
    <w:rsid w:val="00466917"/>
    <w:rsid w:val="0047324B"/>
    <w:rsid w:val="0049185B"/>
    <w:rsid w:val="00495BCE"/>
    <w:rsid w:val="00497A3B"/>
    <w:rsid w:val="004A12F1"/>
    <w:rsid w:val="004A7FB6"/>
    <w:rsid w:val="004B743C"/>
    <w:rsid w:val="004B7BDF"/>
    <w:rsid w:val="004C2BD1"/>
    <w:rsid w:val="004D02BD"/>
    <w:rsid w:val="004D219F"/>
    <w:rsid w:val="004D2B6D"/>
    <w:rsid w:val="004E1064"/>
    <w:rsid w:val="004E2492"/>
    <w:rsid w:val="004E29D7"/>
    <w:rsid w:val="004F0506"/>
    <w:rsid w:val="005000DC"/>
    <w:rsid w:val="005230C6"/>
    <w:rsid w:val="00533A6F"/>
    <w:rsid w:val="00534E8F"/>
    <w:rsid w:val="00536C74"/>
    <w:rsid w:val="00553F8D"/>
    <w:rsid w:val="0057041F"/>
    <w:rsid w:val="00575FDC"/>
    <w:rsid w:val="00577223"/>
    <w:rsid w:val="00581BB5"/>
    <w:rsid w:val="005832FE"/>
    <w:rsid w:val="0058427D"/>
    <w:rsid w:val="005867FA"/>
    <w:rsid w:val="00594917"/>
    <w:rsid w:val="00596342"/>
    <w:rsid w:val="005A2029"/>
    <w:rsid w:val="005A6C22"/>
    <w:rsid w:val="005B676E"/>
    <w:rsid w:val="005C2BDC"/>
    <w:rsid w:val="005C56C4"/>
    <w:rsid w:val="005C66D5"/>
    <w:rsid w:val="005D6BB6"/>
    <w:rsid w:val="005E27C4"/>
    <w:rsid w:val="005E4DBE"/>
    <w:rsid w:val="00600C34"/>
    <w:rsid w:val="006047C1"/>
    <w:rsid w:val="00626FDD"/>
    <w:rsid w:val="0063253D"/>
    <w:rsid w:val="0063503C"/>
    <w:rsid w:val="00636256"/>
    <w:rsid w:val="00636A18"/>
    <w:rsid w:val="006427D3"/>
    <w:rsid w:val="00643EF6"/>
    <w:rsid w:val="00644363"/>
    <w:rsid w:val="00656BDC"/>
    <w:rsid w:val="00663711"/>
    <w:rsid w:val="0067192F"/>
    <w:rsid w:val="00674643"/>
    <w:rsid w:val="00681803"/>
    <w:rsid w:val="00685D0A"/>
    <w:rsid w:val="00691506"/>
    <w:rsid w:val="0069282B"/>
    <w:rsid w:val="0069665C"/>
    <w:rsid w:val="006B6CDE"/>
    <w:rsid w:val="006C44AE"/>
    <w:rsid w:val="006D6469"/>
    <w:rsid w:val="006E121A"/>
    <w:rsid w:val="006E2DA5"/>
    <w:rsid w:val="006E5F0C"/>
    <w:rsid w:val="006F130C"/>
    <w:rsid w:val="00701772"/>
    <w:rsid w:val="00705290"/>
    <w:rsid w:val="00710062"/>
    <w:rsid w:val="00716664"/>
    <w:rsid w:val="00716E0C"/>
    <w:rsid w:val="00727474"/>
    <w:rsid w:val="00735AE7"/>
    <w:rsid w:val="00742AB1"/>
    <w:rsid w:val="0074329C"/>
    <w:rsid w:val="0077295A"/>
    <w:rsid w:val="0077799D"/>
    <w:rsid w:val="00777BAF"/>
    <w:rsid w:val="00784E62"/>
    <w:rsid w:val="00785049"/>
    <w:rsid w:val="00785985"/>
    <w:rsid w:val="007864E6"/>
    <w:rsid w:val="007878EA"/>
    <w:rsid w:val="007911BF"/>
    <w:rsid w:val="00795F35"/>
    <w:rsid w:val="007A2FFF"/>
    <w:rsid w:val="007A3652"/>
    <w:rsid w:val="007C0197"/>
    <w:rsid w:val="007D17F5"/>
    <w:rsid w:val="007E2B39"/>
    <w:rsid w:val="007E614F"/>
    <w:rsid w:val="00805FB1"/>
    <w:rsid w:val="008139CA"/>
    <w:rsid w:val="008244E3"/>
    <w:rsid w:val="0082785E"/>
    <w:rsid w:val="00831865"/>
    <w:rsid w:val="008333C1"/>
    <w:rsid w:val="00833E28"/>
    <w:rsid w:val="008417C5"/>
    <w:rsid w:val="00845376"/>
    <w:rsid w:val="00855D07"/>
    <w:rsid w:val="00855F98"/>
    <w:rsid w:val="00873304"/>
    <w:rsid w:val="00873EE7"/>
    <w:rsid w:val="00876A08"/>
    <w:rsid w:val="00880778"/>
    <w:rsid w:val="008943A6"/>
    <w:rsid w:val="008B24EB"/>
    <w:rsid w:val="008B441B"/>
    <w:rsid w:val="008C118E"/>
    <w:rsid w:val="008C2A46"/>
    <w:rsid w:val="008C60EF"/>
    <w:rsid w:val="008C6A92"/>
    <w:rsid w:val="008C6E7A"/>
    <w:rsid w:val="008D7493"/>
    <w:rsid w:val="008E2524"/>
    <w:rsid w:val="008E4EFE"/>
    <w:rsid w:val="008E7742"/>
    <w:rsid w:val="008F2E97"/>
    <w:rsid w:val="008F5E9E"/>
    <w:rsid w:val="00907138"/>
    <w:rsid w:val="009128CB"/>
    <w:rsid w:val="00920AB3"/>
    <w:rsid w:val="00921EB9"/>
    <w:rsid w:val="00922318"/>
    <w:rsid w:val="00925502"/>
    <w:rsid w:val="00925702"/>
    <w:rsid w:val="0093738B"/>
    <w:rsid w:val="00941BD4"/>
    <w:rsid w:val="009435EB"/>
    <w:rsid w:val="00955CF2"/>
    <w:rsid w:val="0097349E"/>
    <w:rsid w:val="00973C63"/>
    <w:rsid w:val="009830FF"/>
    <w:rsid w:val="009850BD"/>
    <w:rsid w:val="00992F12"/>
    <w:rsid w:val="00995BA1"/>
    <w:rsid w:val="009B3DBA"/>
    <w:rsid w:val="009D17BE"/>
    <w:rsid w:val="009D245C"/>
    <w:rsid w:val="009D5BA0"/>
    <w:rsid w:val="009E37DE"/>
    <w:rsid w:val="009F27A7"/>
    <w:rsid w:val="009F309B"/>
    <w:rsid w:val="00A034CB"/>
    <w:rsid w:val="00A113AE"/>
    <w:rsid w:val="00A17CCF"/>
    <w:rsid w:val="00A333CE"/>
    <w:rsid w:val="00A5212A"/>
    <w:rsid w:val="00A6064E"/>
    <w:rsid w:val="00A72C7F"/>
    <w:rsid w:val="00A7476A"/>
    <w:rsid w:val="00A7545D"/>
    <w:rsid w:val="00A827DA"/>
    <w:rsid w:val="00A926AA"/>
    <w:rsid w:val="00AA10C7"/>
    <w:rsid w:val="00AA5E4D"/>
    <w:rsid w:val="00AB1720"/>
    <w:rsid w:val="00AB4FE8"/>
    <w:rsid w:val="00AC2972"/>
    <w:rsid w:val="00AC5527"/>
    <w:rsid w:val="00AF0313"/>
    <w:rsid w:val="00AF2CD8"/>
    <w:rsid w:val="00AF5D11"/>
    <w:rsid w:val="00AF6155"/>
    <w:rsid w:val="00B063A4"/>
    <w:rsid w:val="00B21C26"/>
    <w:rsid w:val="00B35198"/>
    <w:rsid w:val="00B4248A"/>
    <w:rsid w:val="00B45D93"/>
    <w:rsid w:val="00B5739D"/>
    <w:rsid w:val="00B62EE6"/>
    <w:rsid w:val="00B66569"/>
    <w:rsid w:val="00B71DCC"/>
    <w:rsid w:val="00B75B31"/>
    <w:rsid w:val="00B81353"/>
    <w:rsid w:val="00B85D4C"/>
    <w:rsid w:val="00B93370"/>
    <w:rsid w:val="00BB56DF"/>
    <w:rsid w:val="00BB5BEB"/>
    <w:rsid w:val="00BB7F6D"/>
    <w:rsid w:val="00BC6F7E"/>
    <w:rsid w:val="00BC79F2"/>
    <w:rsid w:val="00BF38C4"/>
    <w:rsid w:val="00C019C6"/>
    <w:rsid w:val="00C06978"/>
    <w:rsid w:val="00C07B21"/>
    <w:rsid w:val="00C07BFC"/>
    <w:rsid w:val="00C129A2"/>
    <w:rsid w:val="00C21468"/>
    <w:rsid w:val="00C2786B"/>
    <w:rsid w:val="00C30EA1"/>
    <w:rsid w:val="00C32C8E"/>
    <w:rsid w:val="00C356A5"/>
    <w:rsid w:val="00C44E89"/>
    <w:rsid w:val="00C53D61"/>
    <w:rsid w:val="00C721D7"/>
    <w:rsid w:val="00C74D5E"/>
    <w:rsid w:val="00C824AF"/>
    <w:rsid w:val="00C85FF9"/>
    <w:rsid w:val="00C935C9"/>
    <w:rsid w:val="00C9386C"/>
    <w:rsid w:val="00CA0ADD"/>
    <w:rsid w:val="00CA3F5E"/>
    <w:rsid w:val="00CB2045"/>
    <w:rsid w:val="00CB39AD"/>
    <w:rsid w:val="00CD025A"/>
    <w:rsid w:val="00CD1706"/>
    <w:rsid w:val="00CD48E9"/>
    <w:rsid w:val="00CD5884"/>
    <w:rsid w:val="00CE455E"/>
    <w:rsid w:val="00CF6D5F"/>
    <w:rsid w:val="00CF77C3"/>
    <w:rsid w:val="00D0500D"/>
    <w:rsid w:val="00D1433C"/>
    <w:rsid w:val="00D17551"/>
    <w:rsid w:val="00D20AD9"/>
    <w:rsid w:val="00D21492"/>
    <w:rsid w:val="00D22CEE"/>
    <w:rsid w:val="00D27889"/>
    <w:rsid w:val="00D37A84"/>
    <w:rsid w:val="00D458C0"/>
    <w:rsid w:val="00D47C53"/>
    <w:rsid w:val="00D543CB"/>
    <w:rsid w:val="00D632F6"/>
    <w:rsid w:val="00D930EB"/>
    <w:rsid w:val="00DA2CFF"/>
    <w:rsid w:val="00DB2293"/>
    <w:rsid w:val="00DB7952"/>
    <w:rsid w:val="00DC5875"/>
    <w:rsid w:val="00DC6DF7"/>
    <w:rsid w:val="00DC6E03"/>
    <w:rsid w:val="00DD2B7F"/>
    <w:rsid w:val="00DF3568"/>
    <w:rsid w:val="00E00612"/>
    <w:rsid w:val="00E056BE"/>
    <w:rsid w:val="00E059BC"/>
    <w:rsid w:val="00E103CA"/>
    <w:rsid w:val="00E10F76"/>
    <w:rsid w:val="00E3128A"/>
    <w:rsid w:val="00E53536"/>
    <w:rsid w:val="00E650DF"/>
    <w:rsid w:val="00E93F4A"/>
    <w:rsid w:val="00E965DF"/>
    <w:rsid w:val="00EB013B"/>
    <w:rsid w:val="00EB1A98"/>
    <w:rsid w:val="00EB5D99"/>
    <w:rsid w:val="00EB6C5F"/>
    <w:rsid w:val="00EC3212"/>
    <w:rsid w:val="00EC3C0D"/>
    <w:rsid w:val="00EE4F09"/>
    <w:rsid w:val="00EE7138"/>
    <w:rsid w:val="00EF0AB7"/>
    <w:rsid w:val="00EF70F2"/>
    <w:rsid w:val="00F01772"/>
    <w:rsid w:val="00F06DB5"/>
    <w:rsid w:val="00F20A73"/>
    <w:rsid w:val="00F419A5"/>
    <w:rsid w:val="00F66BA7"/>
    <w:rsid w:val="00F719EB"/>
    <w:rsid w:val="00F8416A"/>
    <w:rsid w:val="00F86F83"/>
    <w:rsid w:val="00F92166"/>
    <w:rsid w:val="00FA0565"/>
    <w:rsid w:val="00FA5EBF"/>
    <w:rsid w:val="00FA65EB"/>
    <w:rsid w:val="00FB7E39"/>
    <w:rsid w:val="00FC258D"/>
    <w:rsid w:val="00FC33C6"/>
    <w:rsid w:val="00FC67C3"/>
    <w:rsid w:val="00FD0353"/>
    <w:rsid w:val="00FD6848"/>
    <w:rsid w:val="00FE3E67"/>
    <w:rsid w:val="00FE6A07"/>
    <w:rsid w:val="00FF5799"/>
    <w:rsid w:val="00FF7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E2B39"/>
    <w:pPr>
      <w:widowControl w:val="0"/>
      <w:jc w:val="both"/>
    </w:pPr>
    <w:rPr>
      <w:rFonts w:eastAsia="ＭＳ ゴシック"/>
      <w:kern w:val="2"/>
      <w:sz w:val="2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0500D"/>
    <w:pPr>
      <w:tabs>
        <w:tab w:val="center" w:pos="4252"/>
        <w:tab w:val="right" w:pos="8504"/>
      </w:tabs>
      <w:snapToGrid w:val="0"/>
    </w:pPr>
  </w:style>
  <w:style w:type="character" w:customStyle="1" w:styleId="a5">
    <w:name w:val="ヘッダー (文字)"/>
    <w:link w:val="a4"/>
    <w:uiPriority w:val="99"/>
    <w:semiHidden/>
    <w:rsid w:val="00A12940"/>
    <w:rPr>
      <w:rFonts w:eastAsia="ＭＳ ゴシック"/>
      <w:kern w:val="2"/>
      <w:sz w:val="22"/>
      <w:szCs w:val="24"/>
    </w:rPr>
  </w:style>
  <w:style w:type="paragraph" w:styleId="a6">
    <w:name w:val="footer"/>
    <w:basedOn w:val="a0"/>
    <w:link w:val="a7"/>
    <w:uiPriority w:val="99"/>
    <w:rsid w:val="00D0500D"/>
    <w:pPr>
      <w:tabs>
        <w:tab w:val="center" w:pos="4252"/>
        <w:tab w:val="right" w:pos="8504"/>
      </w:tabs>
      <w:snapToGrid w:val="0"/>
    </w:pPr>
  </w:style>
  <w:style w:type="character" w:customStyle="1" w:styleId="a7">
    <w:name w:val="フッター (文字)"/>
    <w:link w:val="a6"/>
    <w:uiPriority w:val="99"/>
    <w:semiHidden/>
    <w:rsid w:val="00A12940"/>
    <w:rPr>
      <w:rFonts w:eastAsia="ＭＳ ゴシック"/>
      <w:kern w:val="2"/>
      <w:sz w:val="22"/>
      <w:szCs w:val="24"/>
    </w:rPr>
  </w:style>
  <w:style w:type="table" w:styleId="a8">
    <w:name w:val="Table Grid"/>
    <w:basedOn w:val="a2"/>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A17CCF"/>
    <w:rPr>
      <w:sz w:val="18"/>
    </w:rPr>
  </w:style>
  <w:style w:type="paragraph" w:styleId="aa">
    <w:name w:val="annotation text"/>
    <w:basedOn w:val="a0"/>
    <w:link w:val="ab"/>
    <w:uiPriority w:val="99"/>
    <w:semiHidden/>
    <w:rsid w:val="00A17CCF"/>
    <w:pPr>
      <w:jc w:val="left"/>
    </w:pPr>
  </w:style>
  <w:style w:type="character" w:customStyle="1" w:styleId="ab">
    <w:name w:val="コメント文字列 (文字)"/>
    <w:link w:val="aa"/>
    <w:uiPriority w:val="99"/>
    <w:semiHidden/>
    <w:rsid w:val="00A12940"/>
    <w:rPr>
      <w:rFonts w:eastAsia="ＭＳ ゴシック"/>
      <w:kern w:val="2"/>
      <w:sz w:val="22"/>
      <w:szCs w:val="24"/>
    </w:rPr>
  </w:style>
  <w:style w:type="paragraph" w:styleId="ac">
    <w:name w:val="Balloon Text"/>
    <w:basedOn w:val="a0"/>
    <w:link w:val="ad"/>
    <w:uiPriority w:val="99"/>
    <w:semiHidden/>
    <w:rsid w:val="00A17CCF"/>
    <w:rPr>
      <w:rFonts w:ascii="Arial" w:hAnsi="Arial"/>
      <w:sz w:val="18"/>
      <w:szCs w:val="18"/>
    </w:rPr>
  </w:style>
  <w:style w:type="character" w:customStyle="1" w:styleId="ad">
    <w:name w:val="吹き出し (文字)"/>
    <w:link w:val="ac"/>
    <w:uiPriority w:val="99"/>
    <w:semiHidden/>
    <w:rsid w:val="00A12940"/>
    <w:rPr>
      <w:rFonts w:ascii="Arial" w:eastAsia="ＭＳ ゴシック" w:hAnsi="Arial" w:cs="Times New Roman"/>
      <w:kern w:val="2"/>
      <w:sz w:val="0"/>
      <w:szCs w:val="0"/>
    </w:rPr>
  </w:style>
  <w:style w:type="character" w:styleId="ae">
    <w:name w:val="page number"/>
    <w:uiPriority w:val="99"/>
    <w:rsid w:val="00D21492"/>
    <w:rPr>
      <w:rFonts w:cs="Times New Roman"/>
    </w:rPr>
  </w:style>
  <w:style w:type="paragraph" w:customStyle="1" w:styleId="a">
    <w:name w:val="議題・見出し"/>
    <w:basedOn w:val="a0"/>
    <w:rsid w:val="00EC3C0D"/>
    <w:pPr>
      <w:numPr>
        <w:numId w:val="8"/>
      </w:numPr>
    </w:pPr>
  </w:style>
  <w:style w:type="paragraph" w:styleId="af">
    <w:name w:val="Body Text"/>
    <w:basedOn w:val="a0"/>
    <w:link w:val="af0"/>
    <w:uiPriority w:val="99"/>
    <w:rsid w:val="00EE7138"/>
  </w:style>
  <w:style w:type="character" w:customStyle="1" w:styleId="af0">
    <w:name w:val="本文 (文字)"/>
    <w:link w:val="af"/>
    <w:uiPriority w:val="99"/>
    <w:semiHidden/>
    <w:rsid w:val="00A12940"/>
    <w:rPr>
      <w:rFonts w:eastAsia="ＭＳ ゴシック"/>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419816">
      <w:marLeft w:val="0"/>
      <w:marRight w:val="0"/>
      <w:marTop w:val="0"/>
      <w:marBottom w:val="0"/>
      <w:divBdr>
        <w:top w:val="none" w:sz="0" w:space="0" w:color="auto"/>
        <w:left w:val="none" w:sz="0" w:space="0" w:color="auto"/>
        <w:bottom w:val="none" w:sz="0" w:space="0" w:color="auto"/>
        <w:right w:val="none" w:sz="0" w:space="0" w:color="auto"/>
      </w:divBdr>
    </w:div>
    <w:div w:id="1050419817">
      <w:marLeft w:val="0"/>
      <w:marRight w:val="0"/>
      <w:marTop w:val="0"/>
      <w:marBottom w:val="0"/>
      <w:divBdr>
        <w:top w:val="none" w:sz="0" w:space="0" w:color="auto"/>
        <w:left w:val="none" w:sz="0" w:space="0" w:color="auto"/>
        <w:bottom w:val="none" w:sz="0" w:space="0" w:color="auto"/>
        <w:right w:val="none" w:sz="0" w:space="0" w:color="auto"/>
      </w:divBdr>
    </w:div>
    <w:div w:id="1050419818">
      <w:marLeft w:val="0"/>
      <w:marRight w:val="0"/>
      <w:marTop w:val="0"/>
      <w:marBottom w:val="0"/>
      <w:divBdr>
        <w:top w:val="none" w:sz="0" w:space="0" w:color="auto"/>
        <w:left w:val="none" w:sz="0" w:space="0" w:color="auto"/>
        <w:bottom w:val="none" w:sz="0" w:space="0" w:color="auto"/>
        <w:right w:val="none" w:sz="0" w:space="0" w:color="auto"/>
      </w:divBdr>
    </w:div>
    <w:div w:id="1050419819">
      <w:marLeft w:val="0"/>
      <w:marRight w:val="0"/>
      <w:marTop w:val="0"/>
      <w:marBottom w:val="0"/>
      <w:divBdr>
        <w:top w:val="none" w:sz="0" w:space="0" w:color="auto"/>
        <w:left w:val="none" w:sz="0" w:space="0" w:color="auto"/>
        <w:bottom w:val="none" w:sz="0" w:space="0" w:color="auto"/>
        <w:right w:val="none" w:sz="0" w:space="0" w:color="auto"/>
      </w:divBdr>
    </w:div>
    <w:div w:id="1050419820">
      <w:marLeft w:val="0"/>
      <w:marRight w:val="0"/>
      <w:marTop w:val="0"/>
      <w:marBottom w:val="0"/>
      <w:divBdr>
        <w:top w:val="none" w:sz="0" w:space="0" w:color="auto"/>
        <w:left w:val="none" w:sz="0" w:space="0" w:color="auto"/>
        <w:bottom w:val="none" w:sz="0" w:space="0" w:color="auto"/>
        <w:right w:val="none" w:sz="0" w:space="0" w:color="auto"/>
      </w:divBdr>
    </w:div>
    <w:div w:id="1050419821">
      <w:marLeft w:val="0"/>
      <w:marRight w:val="0"/>
      <w:marTop w:val="0"/>
      <w:marBottom w:val="0"/>
      <w:divBdr>
        <w:top w:val="none" w:sz="0" w:space="0" w:color="auto"/>
        <w:left w:val="none" w:sz="0" w:space="0" w:color="auto"/>
        <w:bottom w:val="none" w:sz="0" w:space="0" w:color="auto"/>
        <w:right w:val="none" w:sz="0" w:space="0" w:color="auto"/>
      </w:divBdr>
    </w:div>
    <w:div w:id="1050419822">
      <w:marLeft w:val="0"/>
      <w:marRight w:val="0"/>
      <w:marTop w:val="0"/>
      <w:marBottom w:val="0"/>
      <w:divBdr>
        <w:top w:val="none" w:sz="0" w:space="0" w:color="auto"/>
        <w:left w:val="none" w:sz="0" w:space="0" w:color="auto"/>
        <w:bottom w:val="none" w:sz="0" w:space="0" w:color="auto"/>
        <w:right w:val="none" w:sz="0" w:space="0" w:color="auto"/>
      </w:divBdr>
    </w:div>
    <w:div w:id="10504198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30DC69-E16C-4488-89CA-A694F85DCD9E}"/>
</file>

<file path=customXml/itemProps2.xml><?xml version="1.0" encoding="utf-8"?>
<ds:datastoreItem xmlns:ds="http://schemas.openxmlformats.org/officeDocument/2006/customXml" ds:itemID="{2B3F4873-FBAE-4DEA-A4BB-D7E1949EBD33}"/>
</file>

<file path=customXml/itemProps3.xml><?xml version="1.0" encoding="utf-8"?>
<ds:datastoreItem xmlns:ds="http://schemas.openxmlformats.org/officeDocument/2006/customXml" ds:itemID="{C7EB3783-307A-4E04-8E73-8126191A00B5}"/>
</file>

<file path=docProps/app.xml><?xml version="1.0" encoding="utf-8"?>
<Properties xmlns="http://schemas.openxmlformats.org/officeDocument/2006/extended-properties" xmlns:vt="http://schemas.openxmlformats.org/officeDocument/2006/docPropsVTypes">
  <Template>Normal.dotm</Template>
  <TotalTime>0</TotalTime>
  <Pages>4</Pages>
  <Words>202</Words>
  <Characters>1158</Characters>
  <Application>Microsoft Office Word</Application>
  <DocSecurity>0</DocSecurity>
  <Lines>9</Lines>
  <Paragraphs>2</Paragraphs>
  <ScaleCrop>false</ScaleCrop>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
  <dcterms:created xsi:type="dcterms:W3CDTF">2023-09-15T08:51:00Z</dcterms:created>
  <dcterms:modified xsi:type="dcterms:W3CDTF">2023-09-15T08:52:00Z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