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3359" w:rsidRPr="00164647" w:rsidRDefault="00B13359" w:rsidP="00164647">
      <w:pPr>
        <w:rPr>
          <w:rFonts w:ascii="ＭＳ ゴシック" w:eastAsia="ＭＳ ゴシック" w:hAnsi="ＭＳ ゴシック"/>
        </w:rPr>
      </w:pPr>
    </w:p>
    <w:p w:rsidR="00B13359" w:rsidRPr="00164647" w:rsidRDefault="00B13359" w:rsidP="00164647">
      <w:pPr>
        <w:rPr>
          <w:rFonts w:ascii="ＭＳ ゴシック" w:eastAsia="ＭＳ ゴシック" w:hAnsi="ＭＳ ゴシック"/>
        </w:rPr>
      </w:pPr>
    </w:p>
    <w:p w:rsidR="00B13359" w:rsidRPr="00164647" w:rsidRDefault="00B13359" w:rsidP="00164647">
      <w:pPr>
        <w:rPr>
          <w:rFonts w:ascii="ＭＳ ゴシック" w:eastAsia="ＭＳ ゴシック" w:hAnsi="ＭＳ ゴシック"/>
        </w:rPr>
      </w:pPr>
    </w:p>
    <w:p w:rsidR="00B13359" w:rsidRPr="00164647" w:rsidRDefault="00B13359" w:rsidP="00164647">
      <w:pPr>
        <w:rPr>
          <w:rFonts w:ascii="ＭＳ ゴシック" w:eastAsia="ＭＳ ゴシック" w:hAnsi="ＭＳ ゴシック"/>
        </w:rPr>
      </w:pPr>
    </w:p>
    <w:p w:rsidR="00B13359" w:rsidRPr="00164647" w:rsidRDefault="00B13359" w:rsidP="00164647">
      <w:pPr>
        <w:rPr>
          <w:rFonts w:ascii="ＭＳ ゴシック" w:eastAsia="ＭＳ ゴシック" w:hAnsi="ＭＳ ゴシック"/>
        </w:rPr>
      </w:pPr>
    </w:p>
    <w:p w:rsidR="00B13359" w:rsidRPr="00164647" w:rsidRDefault="00B13359" w:rsidP="00164647">
      <w:pPr>
        <w:rPr>
          <w:rFonts w:ascii="ＭＳ ゴシック" w:eastAsia="ＭＳ ゴシック" w:hAnsi="ＭＳ ゴシック"/>
        </w:rPr>
      </w:pPr>
    </w:p>
    <w:p w:rsidR="00B13359" w:rsidRPr="00164647" w:rsidRDefault="00B13359" w:rsidP="00164647">
      <w:pPr>
        <w:rPr>
          <w:rFonts w:ascii="ＭＳ ゴシック" w:eastAsia="ＭＳ ゴシック" w:hAnsi="ＭＳ ゴシック"/>
        </w:rPr>
      </w:pPr>
    </w:p>
    <w:p w:rsidR="00B13359" w:rsidRPr="00164647" w:rsidRDefault="00B13359" w:rsidP="00164647">
      <w:pPr>
        <w:rPr>
          <w:rFonts w:ascii="ＭＳ ゴシック" w:eastAsia="ＭＳ ゴシック" w:hAnsi="ＭＳ ゴシック"/>
        </w:rPr>
      </w:pPr>
    </w:p>
    <w:p w:rsidR="00B13359" w:rsidRPr="00164647" w:rsidRDefault="00B13359" w:rsidP="00164647">
      <w:pPr>
        <w:rPr>
          <w:rFonts w:ascii="ＭＳ ゴシック" w:eastAsia="ＭＳ ゴシック" w:hAnsi="ＭＳ ゴシック"/>
        </w:rPr>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B13359" w:rsidRPr="00F16A1B">
        <w:trPr>
          <w:trHeight w:val="1611"/>
          <w:jc w:val="center"/>
        </w:trPr>
        <w:tc>
          <w:tcPr>
            <w:tcW w:w="7655" w:type="dxa"/>
            <w:tcBorders>
              <w:top w:val="single" w:sz="4" w:space="0" w:color="auto"/>
              <w:bottom w:val="single" w:sz="4" w:space="0" w:color="auto"/>
            </w:tcBorders>
          </w:tcPr>
          <w:p w:rsidR="00B13359" w:rsidRPr="00164647" w:rsidRDefault="00B13359" w:rsidP="002B0EEC">
            <w:pPr>
              <w:jc w:val="center"/>
              <w:rPr>
                <w:rFonts w:ascii="ＭＳ ゴシック" w:eastAsia="ＭＳ ゴシック" w:hAnsi="ＭＳ ゴシック"/>
                <w:b/>
                <w:sz w:val="44"/>
              </w:rPr>
            </w:pPr>
          </w:p>
          <w:p w:rsidR="00B13359" w:rsidRPr="00F16A1B" w:rsidRDefault="00B13359" w:rsidP="00CD61D0">
            <w:pPr>
              <w:jc w:val="center"/>
              <w:rPr>
                <w:rFonts w:ascii="ＭＳ ゴシック" w:eastAsia="ＭＳ ゴシック" w:hAnsi="ＭＳ ゴシック" w:cs="ＭＳ ゴシック"/>
                <w:b/>
                <w:color w:val="000000"/>
                <w:kern w:val="0"/>
                <w:sz w:val="44"/>
                <w:szCs w:val="44"/>
              </w:rPr>
            </w:pPr>
            <w:r w:rsidRPr="00F16A1B">
              <w:rPr>
                <w:rFonts w:ascii="ＭＳ ゴシック" w:eastAsia="ＭＳ ゴシック" w:hAnsi="ＭＳ ゴシック" w:hint="eastAsia"/>
                <w:b/>
                <w:sz w:val="44"/>
              </w:rPr>
              <w:t>２０１０．</w:t>
            </w:r>
            <w:r w:rsidRPr="00F16A1B">
              <w:rPr>
                <w:rFonts w:ascii="ＭＳ ゴシック" w:eastAsia="ＭＳ ゴシック" w:hAnsi="ＭＳ ゴシック" w:cs="ＭＳ ゴシック" w:hint="eastAsia"/>
                <w:b/>
                <w:color w:val="000000"/>
                <w:kern w:val="0"/>
                <w:sz w:val="44"/>
                <w:szCs w:val="44"/>
              </w:rPr>
              <w:t>バンニング情報予定登録</w:t>
            </w:r>
          </w:p>
          <w:p w:rsidR="00B13359" w:rsidRPr="00F16A1B" w:rsidRDefault="00B13359" w:rsidP="00CD61D0">
            <w:pPr>
              <w:jc w:val="center"/>
              <w:rPr>
                <w:rFonts w:ascii="ＭＳ ゴシック" w:eastAsia="ＭＳ ゴシック" w:hAnsi="ＭＳ ゴシック"/>
                <w:b/>
                <w:sz w:val="44"/>
              </w:rPr>
            </w:pPr>
            <w:r w:rsidRPr="00F16A1B">
              <w:rPr>
                <w:rFonts w:ascii="ＭＳ ゴシック" w:eastAsia="ＭＳ ゴシック" w:hAnsi="ＭＳ ゴシック" w:cs="ＭＳ ゴシック" w:hint="eastAsia"/>
                <w:b/>
                <w:color w:val="000000"/>
                <w:kern w:val="0"/>
                <w:sz w:val="44"/>
                <w:szCs w:val="44"/>
              </w:rPr>
              <w:t>（コンテナ単位）</w:t>
            </w:r>
          </w:p>
          <w:p w:rsidR="00B13359" w:rsidRPr="00F16A1B" w:rsidRDefault="00B13359" w:rsidP="002B0EEC">
            <w:pPr>
              <w:jc w:val="center"/>
              <w:rPr>
                <w:rFonts w:ascii="ＭＳ ゴシック" w:eastAsia="ＭＳ ゴシック" w:hAnsi="ＭＳ ゴシック"/>
                <w:b/>
                <w:sz w:val="44"/>
              </w:rPr>
            </w:pPr>
          </w:p>
        </w:tc>
      </w:tr>
    </w:tbl>
    <w:p w:rsidR="00B13359" w:rsidRPr="00F16A1B" w:rsidRDefault="00B13359" w:rsidP="00164647">
      <w:pPr>
        <w:jc w:val="center"/>
        <w:rPr>
          <w:rFonts w:ascii="ＭＳ ゴシック" w:eastAsia="ＭＳ ゴシック" w:hAnsi="ＭＳ ゴシック"/>
          <w:sz w:val="44"/>
          <w:szCs w:val="44"/>
        </w:rPr>
      </w:pPr>
    </w:p>
    <w:p w:rsidR="00B13359" w:rsidRPr="00F16A1B" w:rsidRDefault="00B13359" w:rsidP="00164647">
      <w:pPr>
        <w:jc w:val="center"/>
        <w:rPr>
          <w:rFonts w:ascii="ＭＳ ゴシック" w:eastAsia="ＭＳ ゴシック" w:hAnsi="ＭＳ ゴシック"/>
          <w:sz w:val="44"/>
          <w:szCs w:val="44"/>
        </w:rPr>
      </w:pPr>
    </w:p>
    <w:p w:rsidR="00B13359" w:rsidRPr="00F16A1B" w:rsidRDefault="00B13359" w:rsidP="00164647">
      <w:pPr>
        <w:jc w:val="center"/>
        <w:rPr>
          <w:rFonts w:ascii="ＭＳ ゴシック" w:eastAsia="ＭＳ ゴシック" w:hAnsi="ＭＳ ゴシック"/>
          <w:sz w:val="44"/>
          <w:szCs w:val="44"/>
        </w:rPr>
      </w:pPr>
    </w:p>
    <w:p w:rsidR="00B13359" w:rsidRPr="00F16A1B" w:rsidRDefault="00B13359" w:rsidP="00164647">
      <w:pPr>
        <w:jc w:val="center"/>
        <w:rPr>
          <w:rFonts w:ascii="ＭＳ ゴシック" w:eastAsia="ＭＳ ゴシック" w:hAnsi="ＭＳ ゴシック"/>
          <w:sz w:val="44"/>
          <w:szCs w:val="44"/>
        </w:rPr>
      </w:pPr>
    </w:p>
    <w:p w:rsidR="00B13359" w:rsidRPr="00F16A1B" w:rsidRDefault="00B13359" w:rsidP="00164647">
      <w:pPr>
        <w:jc w:val="center"/>
        <w:rPr>
          <w:rFonts w:ascii="ＭＳ ゴシック" w:eastAsia="ＭＳ ゴシック" w:hAnsi="ＭＳ ゴシック"/>
          <w:sz w:val="44"/>
          <w:szCs w:val="44"/>
        </w:rPr>
      </w:pPr>
    </w:p>
    <w:p w:rsidR="00B13359" w:rsidRPr="00F16A1B" w:rsidRDefault="00B13359" w:rsidP="00164647">
      <w:pPr>
        <w:jc w:val="center"/>
        <w:rPr>
          <w:rFonts w:ascii="ＭＳ ゴシック" w:eastAsia="ＭＳ ゴシック" w:hAnsi="ＭＳ ゴシック"/>
          <w:sz w:val="44"/>
          <w:szCs w:val="44"/>
        </w:rPr>
      </w:pPr>
    </w:p>
    <w:p w:rsidR="00B13359" w:rsidRPr="00F16A1B" w:rsidRDefault="00B13359" w:rsidP="00164647">
      <w:pPr>
        <w:jc w:val="center"/>
        <w:rPr>
          <w:rFonts w:ascii="ＭＳ ゴシック" w:eastAsia="ＭＳ ゴシック"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B13359" w:rsidRPr="00F16A1B">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B13359" w:rsidRPr="00F16A1B" w:rsidRDefault="00B13359" w:rsidP="002B0EEC">
            <w:pPr>
              <w:jc w:val="center"/>
              <w:rPr>
                <w:rFonts w:ascii="ＭＳ ゴシック" w:eastAsia="ＭＳ ゴシック" w:hAnsi="ＭＳ ゴシック"/>
                <w:szCs w:val="22"/>
              </w:rPr>
            </w:pPr>
            <w:r w:rsidRPr="00F16A1B">
              <w:rPr>
                <w:rFonts w:ascii="ＭＳ ゴシック" w:eastAsia="ＭＳ ゴシック" w:hAnsi="ＭＳ ゴシック" w:hint="eastAsia"/>
                <w:szCs w:val="22"/>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B13359" w:rsidRPr="00F16A1B" w:rsidRDefault="0055641C" w:rsidP="002B0EEC">
            <w:pPr>
              <w:jc w:val="center"/>
              <w:rPr>
                <w:rFonts w:ascii="ＭＳ ゴシック" w:eastAsia="ＭＳ ゴシック" w:hAnsi="ＭＳ ゴシック"/>
                <w:szCs w:val="22"/>
              </w:rPr>
            </w:pPr>
            <w:r>
              <w:rPr>
                <w:rFonts w:ascii="ＭＳ ゴシック" w:eastAsia="ＭＳ ゴシック" w:hAnsi="ＭＳ ゴシック" w:hint="eastAsia"/>
                <w:szCs w:val="22"/>
              </w:rPr>
              <w:t>業務名</w:t>
            </w:r>
          </w:p>
        </w:tc>
      </w:tr>
      <w:tr w:rsidR="00B13359" w:rsidRPr="00F16A1B">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B13359" w:rsidRPr="00F16A1B" w:rsidRDefault="00B13359" w:rsidP="002B0EEC">
            <w:pPr>
              <w:jc w:val="center"/>
              <w:rPr>
                <w:rFonts w:ascii="ＭＳ ゴシック" w:eastAsia="ＭＳ ゴシック" w:hAnsi="ＭＳ ゴシック"/>
                <w:szCs w:val="22"/>
              </w:rPr>
            </w:pPr>
            <w:r w:rsidRPr="00F16A1B">
              <w:rPr>
                <w:rFonts w:ascii="ＭＳ ゴシック" w:eastAsia="ＭＳ ゴシック" w:hAnsi="ＭＳ ゴシック" w:hint="eastAsia"/>
                <w:szCs w:val="22"/>
              </w:rPr>
              <w:t>ＶＡＰ</w:t>
            </w:r>
          </w:p>
        </w:tc>
        <w:tc>
          <w:tcPr>
            <w:tcW w:w="4253" w:type="dxa"/>
            <w:tcBorders>
              <w:top w:val="single" w:sz="4" w:space="0" w:color="auto"/>
              <w:left w:val="single" w:sz="4" w:space="0" w:color="auto"/>
              <w:bottom w:val="single" w:sz="4" w:space="0" w:color="auto"/>
              <w:right w:val="single" w:sz="4" w:space="0" w:color="auto"/>
            </w:tcBorders>
            <w:vAlign w:val="center"/>
          </w:tcPr>
          <w:p w:rsidR="00B13359" w:rsidRPr="00F16A1B" w:rsidRDefault="00B13359" w:rsidP="002B0EEC">
            <w:pPr>
              <w:jc w:val="center"/>
              <w:rPr>
                <w:rFonts w:ascii="ＭＳ ゴシック" w:eastAsia="ＭＳ ゴシック" w:hAnsi="ＭＳ ゴシック"/>
                <w:szCs w:val="22"/>
              </w:rPr>
            </w:pPr>
            <w:r w:rsidRPr="00F16A1B">
              <w:rPr>
                <w:rFonts w:ascii="ＭＳ ゴシック" w:eastAsia="ＭＳ ゴシック" w:hAnsi="ＭＳ ゴシック" w:hint="eastAsia"/>
                <w:szCs w:val="22"/>
              </w:rPr>
              <w:t>バンニング情報予定登録</w:t>
            </w:r>
          </w:p>
          <w:p w:rsidR="00B13359" w:rsidRPr="00F16A1B" w:rsidRDefault="00B13359" w:rsidP="002B0EEC">
            <w:pPr>
              <w:jc w:val="center"/>
              <w:rPr>
                <w:rFonts w:ascii="ＭＳ ゴシック" w:eastAsia="ＭＳ ゴシック" w:hAnsi="ＭＳ ゴシック"/>
                <w:szCs w:val="22"/>
              </w:rPr>
            </w:pPr>
            <w:r w:rsidRPr="00F16A1B">
              <w:rPr>
                <w:rFonts w:ascii="ＭＳ ゴシック" w:eastAsia="ＭＳ ゴシック" w:hAnsi="ＭＳ ゴシック" w:hint="eastAsia"/>
                <w:szCs w:val="22"/>
              </w:rPr>
              <w:t>（コンテナ単位）</w:t>
            </w:r>
          </w:p>
        </w:tc>
      </w:tr>
    </w:tbl>
    <w:p w:rsidR="00B13359" w:rsidRPr="00F16A1B" w:rsidRDefault="00B13359" w:rsidP="00164647">
      <w:pPr>
        <w:jc w:val="left"/>
        <w:rPr>
          <w:rFonts w:ascii="ＭＳ ゴシック" w:eastAsia="ＭＳ ゴシック" w:hAnsi="ＭＳ ゴシック"/>
        </w:rPr>
      </w:pPr>
    </w:p>
    <w:p w:rsidR="00B13359" w:rsidRPr="00F16A1B" w:rsidRDefault="00B13359" w:rsidP="00164647">
      <w:pPr>
        <w:jc w:val="left"/>
        <w:rPr>
          <w:rFonts w:ascii="ＭＳ ゴシック" w:eastAsia="ＭＳ ゴシック" w:hAnsi="ＭＳ ゴシック"/>
        </w:rPr>
      </w:pPr>
    </w:p>
    <w:p w:rsidR="00B13359" w:rsidRPr="00F16A1B" w:rsidRDefault="00B13359" w:rsidP="00164647">
      <w:pPr>
        <w:jc w:val="left"/>
        <w:rPr>
          <w:rFonts w:ascii="ＭＳ ゴシック" w:eastAsia="ＭＳ ゴシック" w:hAnsi="ＭＳ ゴシック"/>
        </w:rPr>
      </w:pPr>
    </w:p>
    <w:p w:rsidR="00B13359" w:rsidRPr="00F16A1B" w:rsidRDefault="00B13359" w:rsidP="00164647">
      <w:pPr>
        <w:jc w:val="left"/>
        <w:rPr>
          <w:rFonts w:ascii="ＭＳ ゴシック" w:eastAsia="ＭＳ ゴシック" w:hAnsi="ＭＳ ゴシック"/>
        </w:rPr>
      </w:pPr>
    </w:p>
    <w:p w:rsidR="00B13359" w:rsidRPr="00F16A1B" w:rsidRDefault="00B13359" w:rsidP="00164647">
      <w:pPr>
        <w:jc w:val="left"/>
        <w:rPr>
          <w:rFonts w:ascii="ＭＳ ゴシック" w:eastAsia="ＭＳ ゴシック" w:hAnsi="ＭＳ ゴシック"/>
        </w:rPr>
      </w:pPr>
    </w:p>
    <w:p w:rsidR="00B13359" w:rsidRPr="00F16A1B" w:rsidRDefault="00B13359" w:rsidP="00164647">
      <w:pPr>
        <w:rPr>
          <w:rFonts w:ascii="ＭＳ ゴシック" w:eastAsia="ＭＳ ゴシック" w:hAnsi="ＭＳ ゴシック"/>
        </w:rPr>
      </w:pPr>
    </w:p>
    <w:p w:rsidR="00B13359" w:rsidRPr="00F16A1B" w:rsidRDefault="00B13359" w:rsidP="00C64800">
      <w:pPr>
        <w:autoSpaceDE w:val="0"/>
        <w:autoSpaceDN w:val="0"/>
        <w:adjustRightInd w:val="0"/>
        <w:jc w:val="left"/>
        <w:rPr>
          <w:rFonts w:ascii="ＭＳ ゴシック" w:eastAsia="ＭＳ ゴシック" w:hAnsi="ＭＳ ゴシック" w:cs="ＭＳ 明朝"/>
          <w:color w:val="000000"/>
          <w:kern w:val="0"/>
          <w:szCs w:val="22"/>
        </w:rPr>
      </w:pPr>
      <w:r w:rsidRPr="00F16A1B">
        <w:rPr>
          <w:rFonts w:ascii="ＭＳ ゴシック" w:eastAsia="ＭＳ ゴシック" w:hAnsi="ＭＳ ゴシック" w:cs="ＭＳ 明朝"/>
          <w:color w:val="000000"/>
          <w:kern w:val="0"/>
          <w:szCs w:val="22"/>
        </w:rPr>
        <w:br w:type="page"/>
      </w:r>
      <w:r w:rsidRPr="00F16A1B">
        <w:rPr>
          <w:rFonts w:ascii="ＭＳ ゴシック" w:eastAsia="ＭＳ ゴシック" w:hAnsi="ＭＳ ゴシック" w:cs="ＭＳ 明朝" w:hint="eastAsia"/>
          <w:color w:val="000000"/>
          <w:kern w:val="0"/>
          <w:szCs w:val="22"/>
        </w:rPr>
        <w:lastRenderedPageBreak/>
        <w:t>１．業務概要</w:t>
      </w:r>
    </w:p>
    <w:p w:rsidR="00B13359" w:rsidRPr="00F16A1B" w:rsidRDefault="00B13359" w:rsidP="0055641C">
      <w:pPr>
        <w:autoSpaceDE w:val="0"/>
        <w:autoSpaceDN w:val="0"/>
        <w:adjustRightInd w:val="0"/>
        <w:ind w:leftChars="200" w:left="397" w:firstLineChars="99" w:firstLine="196"/>
        <w:jc w:val="left"/>
        <w:rPr>
          <w:rFonts w:ascii="ＭＳ ゴシック" w:eastAsia="ＭＳ ゴシック" w:hAnsi="ＭＳ ゴシック"/>
          <w:szCs w:val="22"/>
        </w:rPr>
      </w:pPr>
      <w:r w:rsidRPr="00F16A1B">
        <w:rPr>
          <w:rFonts w:ascii="ＭＳ ゴシック" w:eastAsia="ＭＳ ゴシック" w:hAnsi="ＭＳ ゴシック" w:hint="eastAsia"/>
          <w:kern w:val="0"/>
          <w:szCs w:val="22"/>
        </w:rPr>
        <w:t>「</w:t>
      </w:r>
      <w:r w:rsidRPr="00F16A1B">
        <w:rPr>
          <w:rFonts w:ascii="ＭＳ ゴシック" w:eastAsia="ＭＳ ゴシック" w:hAnsi="ＭＳ ゴシック" w:hint="eastAsia"/>
          <w:szCs w:val="22"/>
        </w:rPr>
        <w:t>バンニング情報登録（コンテナ単位）（ＶＡＮ）」業務に先立ち、バンニングプランに基づき、コンテナ単位でバンニング予定情報を登録する。</w:t>
      </w:r>
    </w:p>
    <w:p w:rsidR="00B13359" w:rsidRPr="00F16A1B" w:rsidRDefault="00B13359" w:rsidP="0055641C">
      <w:pPr>
        <w:ind w:left="420" w:firstLineChars="87" w:firstLine="173"/>
        <w:rPr>
          <w:rFonts w:ascii="ＭＳ ゴシック" w:eastAsia="ＭＳ ゴシック" w:hAnsi="ＭＳ ゴシック"/>
          <w:szCs w:val="22"/>
        </w:rPr>
      </w:pPr>
      <w:r w:rsidRPr="00F16A1B">
        <w:rPr>
          <w:rFonts w:ascii="ＭＳ ゴシック" w:eastAsia="ＭＳ ゴシック" w:hAnsi="ＭＳ ゴシック" w:hint="eastAsia"/>
          <w:szCs w:val="22"/>
        </w:rPr>
        <w:t>また、本業務により登録済のバンニング予定情報に対する訂正及び取消しも行う。</w:t>
      </w:r>
    </w:p>
    <w:p w:rsidR="00B13359" w:rsidRPr="00F16A1B" w:rsidRDefault="00B13359" w:rsidP="0055641C">
      <w:pPr>
        <w:ind w:left="420" w:firstLineChars="87" w:firstLine="173"/>
        <w:rPr>
          <w:rFonts w:ascii="ＭＳ ゴシック" w:eastAsia="ＭＳ ゴシック" w:hAnsi="ＭＳ ゴシック"/>
          <w:szCs w:val="22"/>
        </w:rPr>
      </w:pPr>
      <w:r w:rsidRPr="00F16A1B">
        <w:rPr>
          <w:rFonts w:ascii="ＭＳ ゴシック" w:eastAsia="ＭＳ ゴシック" w:hAnsi="ＭＳ ゴシック" w:hint="eastAsia"/>
          <w:szCs w:val="22"/>
        </w:rPr>
        <w:t>登録したバンニング予定情報に対して一定期間経過後ＶＡＮ業務が行われない場合は、システムから削除される。</w:t>
      </w:r>
    </w:p>
    <w:p w:rsidR="00B13359" w:rsidRPr="00F16A1B" w:rsidRDefault="00B13359" w:rsidP="0055641C">
      <w:pPr>
        <w:ind w:left="420" w:firstLineChars="87" w:firstLine="173"/>
        <w:rPr>
          <w:rFonts w:ascii="ＭＳ ゴシック" w:eastAsia="ＭＳ ゴシック" w:hAnsi="ＭＳ ゴシック"/>
          <w:szCs w:val="22"/>
        </w:rPr>
      </w:pPr>
      <w:r w:rsidRPr="00F16A1B">
        <w:rPr>
          <w:rFonts w:ascii="ＭＳ ゴシック" w:eastAsia="ＭＳ ゴシック" w:hAnsi="ＭＳ ゴシック" w:hint="eastAsia"/>
          <w:szCs w:val="22"/>
        </w:rPr>
        <w:t>なお、登録されたバンニング予定情報は、ＶＡＮ業務で利用可能とする。</w:t>
      </w:r>
    </w:p>
    <w:p w:rsidR="00942262" w:rsidRDefault="00B13359" w:rsidP="00942262">
      <w:pPr>
        <w:suppressAutoHyphens/>
        <w:wordWrap w:val="0"/>
        <w:adjustRightInd w:val="0"/>
        <w:ind w:leftChars="200" w:left="397" w:firstLineChars="100" w:firstLine="198"/>
        <w:jc w:val="left"/>
        <w:textAlignment w:val="baseline"/>
        <w:rPr>
          <w:rFonts w:ascii="ＭＳ ゴシック" w:eastAsia="ＭＳ ゴシック" w:hAnsi="ＭＳ ゴシック"/>
          <w:color w:val="000000"/>
          <w:kern w:val="0"/>
          <w:szCs w:val="22"/>
        </w:rPr>
      </w:pPr>
      <w:r w:rsidRPr="00F16A1B">
        <w:rPr>
          <w:rFonts w:ascii="ＭＳ ゴシック" w:eastAsia="ＭＳ ゴシック" w:hAnsi="ＭＳ ゴシック" w:cs="ＭＳ 明朝" w:hint="eastAsia"/>
          <w:color w:val="000000"/>
          <w:kern w:val="0"/>
          <w:szCs w:val="22"/>
        </w:rPr>
        <w:t>本業務で使用する仮コンテナ番号は、以下の番号とする。</w:t>
      </w:r>
    </w:p>
    <w:p w:rsidR="00942262" w:rsidRDefault="00B13359" w:rsidP="00942262">
      <w:pPr>
        <w:suppressAutoHyphens/>
        <w:wordWrap w:val="0"/>
        <w:adjustRightInd w:val="0"/>
        <w:ind w:leftChars="200" w:left="397" w:firstLineChars="100" w:firstLine="198"/>
        <w:jc w:val="left"/>
        <w:textAlignment w:val="baseline"/>
        <w:rPr>
          <w:rFonts w:ascii="ＭＳ ゴシック" w:eastAsia="ＭＳ ゴシック" w:hAnsi="ＭＳ ゴシック"/>
          <w:color w:val="000000"/>
          <w:kern w:val="0"/>
          <w:szCs w:val="22"/>
        </w:rPr>
      </w:pPr>
      <w:r w:rsidRPr="00F16A1B">
        <w:rPr>
          <w:rFonts w:ascii="ＭＳ ゴシック" w:eastAsia="ＭＳ ゴシック" w:hAnsi="ＭＳ ゴシック" w:hint="eastAsia"/>
          <w:color w:val="000000"/>
          <w:kern w:val="0"/>
          <w:szCs w:val="22"/>
        </w:rPr>
        <w:t>①バンニング予定のコンテナ番号</w:t>
      </w:r>
    </w:p>
    <w:p w:rsidR="00942262" w:rsidRDefault="00B13359" w:rsidP="00942262">
      <w:pPr>
        <w:suppressAutoHyphens/>
        <w:wordWrap w:val="0"/>
        <w:adjustRightInd w:val="0"/>
        <w:ind w:leftChars="200" w:left="397" w:firstLineChars="100" w:firstLine="198"/>
        <w:jc w:val="left"/>
        <w:textAlignment w:val="baseline"/>
        <w:rPr>
          <w:rFonts w:ascii="ＭＳ ゴシック" w:eastAsia="ＭＳ ゴシック" w:hAnsi="ＭＳ ゴシック"/>
          <w:color w:val="000000"/>
          <w:kern w:val="0"/>
          <w:szCs w:val="22"/>
        </w:rPr>
      </w:pPr>
      <w:r w:rsidRPr="00F16A1B">
        <w:rPr>
          <w:rFonts w:ascii="ＭＳ ゴシック" w:eastAsia="ＭＳ ゴシック" w:hAnsi="ＭＳ ゴシック" w:hint="eastAsia"/>
          <w:color w:val="000000"/>
          <w:kern w:val="0"/>
          <w:szCs w:val="22"/>
        </w:rPr>
        <w:t>②利用者が任意に入力する番号（番号体系：バンニング場所の保税地域コード</w:t>
      </w:r>
      <w:r w:rsidRPr="00F16A1B">
        <w:rPr>
          <w:rFonts w:ascii="ＭＳ ゴシック" w:eastAsia="ＭＳ ゴシック" w:hAnsi="ＭＳ ゴシック"/>
          <w:color w:val="000000"/>
          <w:kern w:val="0"/>
          <w:szCs w:val="22"/>
        </w:rPr>
        <w:t xml:space="preserve"> + </w:t>
      </w:r>
      <w:r w:rsidRPr="00F16A1B">
        <w:rPr>
          <w:rFonts w:ascii="ＭＳ ゴシック" w:eastAsia="ＭＳ ゴシック" w:hAnsi="ＭＳ ゴシック" w:hint="eastAsia"/>
          <w:color w:val="000000"/>
          <w:kern w:val="0"/>
          <w:szCs w:val="22"/>
        </w:rPr>
        <w:t>４桁の任意の数字）</w:t>
      </w:r>
    </w:p>
    <w:p w:rsidR="00B13359" w:rsidRPr="00F16A1B" w:rsidRDefault="00B13359" w:rsidP="00942262">
      <w:pPr>
        <w:suppressAutoHyphens/>
        <w:wordWrap w:val="0"/>
        <w:adjustRightInd w:val="0"/>
        <w:ind w:leftChars="200" w:left="397" w:firstLineChars="100" w:firstLine="198"/>
        <w:jc w:val="left"/>
        <w:textAlignment w:val="baseline"/>
        <w:rPr>
          <w:rFonts w:ascii="ＭＳ ゴシック" w:eastAsia="ＭＳ ゴシック" w:hAnsi="ＭＳ ゴシック"/>
          <w:color w:val="000000"/>
          <w:kern w:val="0"/>
          <w:szCs w:val="22"/>
        </w:rPr>
      </w:pPr>
      <w:r w:rsidRPr="00F16A1B">
        <w:rPr>
          <w:rFonts w:ascii="ＭＳ ゴシック" w:eastAsia="ＭＳ ゴシック" w:hAnsi="ＭＳ ゴシック" w:hint="eastAsia"/>
          <w:color w:val="000000"/>
          <w:kern w:val="0"/>
          <w:szCs w:val="22"/>
        </w:rPr>
        <w:t>③システムにより自動で払い出される番号</w:t>
      </w:r>
    </w:p>
    <w:p w:rsidR="00B13359" w:rsidRPr="00F16A1B" w:rsidRDefault="00B13359" w:rsidP="00C64800">
      <w:pPr>
        <w:autoSpaceDE w:val="0"/>
        <w:autoSpaceDN w:val="0"/>
        <w:adjustRightInd w:val="0"/>
        <w:jc w:val="left"/>
        <w:rPr>
          <w:rFonts w:ascii="ＭＳ ゴシック" w:eastAsia="ＭＳ ゴシック" w:hAnsi="ＭＳ ゴシック"/>
          <w:kern w:val="0"/>
          <w:szCs w:val="22"/>
        </w:rPr>
      </w:pPr>
    </w:p>
    <w:p w:rsidR="00B13359" w:rsidRPr="00F16A1B" w:rsidRDefault="00B13359" w:rsidP="00C64800">
      <w:pPr>
        <w:autoSpaceDE w:val="0"/>
        <w:autoSpaceDN w:val="0"/>
        <w:adjustRightInd w:val="0"/>
        <w:jc w:val="left"/>
        <w:rPr>
          <w:rFonts w:ascii="ＭＳ ゴシック" w:eastAsia="ＭＳ ゴシック" w:hAnsi="ＭＳ ゴシック"/>
          <w:kern w:val="0"/>
          <w:szCs w:val="22"/>
        </w:rPr>
      </w:pPr>
      <w:r w:rsidRPr="00F16A1B">
        <w:rPr>
          <w:rFonts w:ascii="ＭＳ ゴシック" w:eastAsia="ＭＳ ゴシック" w:hAnsi="ＭＳ ゴシック" w:cs="ＭＳ 明朝" w:hint="eastAsia"/>
          <w:color w:val="000000"/>
          <w:kern w:val="0"/>
          <w:szCs w:val="22"/>
        </w:rPr>
        <w:t>２．入力者</w:t>
      </w:r>
    </w:p>
    <w:p w:rsidR="00B13359" w:rsidRPr="00F16A1B" w:rsidRDefault="0055641C" w:rsidP="0055641C">
      <w:pPr>
        <w:autoSpaceDE w:val="0"/>
        <w:autoSpaceDN w:val="0"/>
        <w:adjustRightInd w:val="0"/>
        <w:ind w:firstLineChars="300" w:firstLine="595"/>
        <w:jc w:val="left"/>
        <w:rPr>
          <w:rFonts w:ascii="ＭＳ ゴシック" w:eastAsia="ＭＳ ゴシック" w:hAnsi="ＭＳ ゴシック"/>
          <w:szCs w:val="22"/>
        </w:rPr>
      </w:pPr>
      <w:r w:rsidRPr="00F16A1B">
        <w:rPr>
          <w:rFonts w:ascii="ＭＳ ゴシック" w:eastAsia="ＭＳ ゴシック" w:hAnsi="ＭＳ ゴシック" w:hint="eastAsia"/>
          <w:szCs w:val="22"/>
        </w:rPr>
        <w:t>通関業、</w:t>
      </w:r>
      <w:r w:rsidR="00B13359" w:rsidRPr="00F16A1B">
        <w:rPr>
          <w:rFonts w:ascii="ＭＳ ゴシック" w:eastAsia="ＭＳ ゴシック" w:hAnsi="ＭＳ ゴシック" w:hint="eastAsia"/>
          <w:szCs w:val="22"/>
        </w:rPr>
        <w:t>保税蔵置場</w:t>
      </w:r>
      <w:r w:rsidRPr="00F16A1B">
        <w:rPr>
          <w:rFonts w:ascii="ＭＳ ゴシック" w:eastAsia="ＭＳ ゴシック" w:hAnsi="ＭＳ ゴシック" w:hint="eastAsia"/>
          <w:szCs w:val="22"/>
        </w:rPr>
        <w:t>、輸出入者、ＮＶＯＣＣ</w:t>
      </w:r>
      <w:r w:rsidR="00B13359" w:rsidRPr="00F16A1B">
        <w:rPr>
          <w:rFonts w:ascii="ＭＳ ゴシック" w:eastAsia="ＭＳ ゴシック" w:hAnsi="ＭＳ ゴシック" w:hint="eastAsia"/>
          <w:szCs w:val="22"/>
        </w:rPr>
        <w:t>、海貨業</w:t>
      </w:r>
    </w:p>
    <w:p w:rsidR="00B13359" w:rsidRPr="00F16A1B" w:rsidRDefault="00B13359" w:rsidP="00C64800">
      <w:pPr>
        <w:autoSpaceDE w:val="0"/>
        <w:autoSpaceDN w:val="0"/>
        <w:adjustRightInd w:val="0"/>
        <w:jc w:val="left"/>
        <w:rPr>
          <w:rFonts w:ascii="ＭＳ ゴシック" w:eastAsia="ＭＳ ゴシック" w:hAnsi="ＭＳ ゴシック"/>
          <w:kern w:val="0"/>
          <w:szCs w:val="22"/>
        </w:rPr>
      </w:pPr>
    </w:p>
    <w:p w:rsidR="00B13359" w:rsidRPr="00F16A1B" w:rsidRDefault="00B13359" w:rsidP="00661DB0">
      <w:pPr>
        <w:autoSpaceDE w:val="0"/>
        <w:autoSpaceDN w:val="0"/>
        <w:adjustRightInd w:val="0"/>
        <w:jc w:val="left"/>
        <w:rPr>
          <w:rFonts w:ascii="ＭＳ ゴシック" w:eastAsia="ＭＳ ゴシック" w:hAnsi="ＭＳ ゴシック" w:cs="ＭＳ 明朝"/>
          <w:color w:val="000000"/>
          <w:kern w:val="0"/>
          <w:szCs w:val="22"/>
        </w:rPr>
      </w:pPr>
      <w:r w:rsidRPr="00F16A1B">
        <w:rPr>
          <w:rFonts w:ascii="ＭＳ ゴシック" w:eastAsia="ＭＳ ゴシック" w:hAnsi="ＭＳ ゴシック" w:cs="ＭＳ 明朝" w:hint="eastAsia"/>
          <w:color w:val="000000"/>
          <w:kern w:val="0"/>
          <w:szCs w:val="22"/>
        </w:rPr>
        <w:t>３．制限事項</w:t>
      </w:r>
    </w:p>
    <w:p w:rsidR="00B13359" w:rsidRPr="00F16A1B" w:rsidRDefault="00B13359" w:rsidP="0055641C">
      <w:pPr>
        <w:autoSpaceDE w:val="0"/>
        <w:autoSpaceDN w:val="0"/>
        <w:adjustRightInd w:val="0"/>
        <w:ind w:firstLineChars="300" w:firstLine="595"/>
        <w:jc w:val="left"/>
        <w:rPr>
          <w:rFonts w:ascii="ＭＳ ゴシック" w:eastAsia="ＭＳ ゴシック" w:hAnsi="ＭＳ ゴシック" w:cs="ＭＳ 明朝"/>
          <w:color w:val="000000"/>
          <w:kern w:val="0"/>
          <w:szCs w:val="22"/>
        </w:rPr>
      </w:pPr>
      <w:r w:rsidRPr="00F16A1B">
        <w:rPr>
          <w:rFonts w:ascii="ＭＳ ゴシック" w:eastAsia="ＭＳ ゴシック" w:hAnsi="ＭＳ ゴシック" w:cs="ＭＳ 明朝" w:hint="eastAsia"/>
          <w:color w:val="000000"/>
          <w:kern w:val="0"/>
          <w:szCs w:val="22"/>
        </w:rPr>
        <w:t>１業務で入力可能な輸出管理番号等</w:t>
      </w:r>
      <w:r w:rsidRPr="00F16A1B">
        <w:rPr>
          <w:rFonts w:ascii="ＭＳ ゴシック" w:eastAsia="ＭＳ ゴシック" w:hAnsi="ＭＳ ゴシック" w:cs="ＭＳ 明朝" w:hint="eastAsia"/>
          <w:color w:val="000000"/>
          <w:kern w:val="0"/>
          <w:szCs w:val="22"/>
          <w:vertAlign w:val="superscript"/>
        </w:rPr>
        <w:t>＊１</w:t>
      </w:r>
      <w:r w:rsidRPr="00F16A1B">
        <w:rPr>
          <w:rFonts w:ascii="ＭＳ ゴシック" w:eastAsia="ＭＳ ゴシック" w:hAnsi="ＭＳ ゴシック" w:cs="ＭＳ 明朝" w:hint="eastAsia"/>
          <w:color w:val="000000"/>
          <w:kern w:val="0"/>
          <w:szCs w:val="22"/>
        </w:rPr>
        <w:t>は最大１００件とする。</w:t>
      </w:r>
    </w:p>
    <w:p w:rsidR="00B13359" w:rsidRPr="00F16A1B" w:rsidRDefault="00B13359" w:rsidP="0055641C">
      <w:pPr>
        <w:autoSpaceDE w:val="0"/>
        <w:autoSpaceDN w:val="0"/>
        <w:adjustRightInd w:val="0"/>
        <w:ind w:firstLineChars="300" w:firstLine="595"/>
        <w:jc w:val="left"/>
        <w:rPr>
          <w:rFonts w:ascii="ＭＳ ゴシック" w:eastAsia="ＭＳ ゴシック" w:hAnsi="ＭＳ ゴシック" w:cs="ＭＳ 明朝"/>
          <w:color w:val="000000"/>
          <w:kern w:val="0"/>
          <w:szCs w:val="22"/>
        </w:rPr>
      </w:pPr>
    </w:p>
    <w:p w:rsidR="00B13359" w:rsidRPr="00F16A1B" w:rsidRDefault="00B13359" w:rsidP="0055641C">
      <w:pPr>
        <w:suppressAutoHyphens/>
        <w:wordWrap w:val="0"/>
        <w:adjustRightInd w:val="0"/>
        <w:ind w:firstLineChars="200" w:firstLine="397"/>
        <w:jc w:val="left"/>
        <w:textAlignment w:val="baseline"/>
        <w:rPr>
          <w:rFonts w:ascii="ＭＳ ゴシック" w:eastAsia="ＭＳ ゴシック" w:hAnsi="ＭＳ ゴシック"/>
          <w:color w:val="000000"/>
          <w:kern w:val="0"/>
          <w:szCs w:val="22"/>
        </w:rPr>
      </w:pPr>
      <w:r w:rsidRPr="00F16A1B">
        <w:rPr>
          <w:rFonts w:ascii="ＭＳ ゴシック" w:eastAsia="ＭＳ ゴシック" w:hAnsi="ＭＳ ゴシック" w:cs="ＭＳ 明朝" w:hint="eastAsia"/>
          <w:color w:val="000000"/>
          <w:kern w:val="0"/>
          <w:szCs w:val="22"/>
        </w:rPr>
        <w:t>（＊１）輸出管理番号等とは、輸出管理番号またはＢ／Ｌ番号（仮陸揚貨物）をいう。</w:t>
      </w:r>
    </w:p>
    <w:p w:rsidR="00B13359" w:rsidRPr="00F16A1B" w:rsidRDefault="00B13359" w:rsidP="00C64800">
      <w:pPr>
        <w:autoSpaceDE w:val="0"/>
        <w:autoSpaceDN w:val="0"/>
        <w:adjustRightInd w:val="0"/>
        <w:jc w:val="left"/>
        <w:rPr>
          <w:rFonts w:ascii="ＭＳ ゴシック" w:eastAsia="ＭＳ ゴシック" w:hAnsi="ＭＳ ゴシック"/>
          <w:color w:val="0000FF"/>
          <w:kern w:val="0"/>
          <w:szCs w:val="22"/>
        </w:rPr>
      </w:pPr>
    </w:p>
    <w:p w:rsidR="00B13359" w:rsidRPr="00F16A1B" w:rsidRDefault="00B13359" w:rsidP="00C64800">
      <w:pPr>
        <w:autoSpaceDE w:val="0"/>
        <w:autoSpaceDN w:val="0"/>
        <w:adjustRightInd w:val="0"/>
        <w:jc w:val="left"/>
        <w:rPr>
          <w:rFonts w:ascii="ＭＳ ゴシック" w:eastAsia="ＭＳ ゴシック" w:hAnsi="ＭＳ ゴシック"/>
          <w:kern w:val="0"/>
          <w:szCs w:val="22"/>
        </w:rPr>
      </w:pPr>
      <w:r w:rsidRPr="00F16A1B">
        <w:rPr>
          <w:rFonts w:ascii="ＭＳ ゴシック" w:eastAsia="ＭＳ ゴシック" w:hAnsi="ＭＳ ゴシック" w:cs="ＭＳ 明朝" w:hint="eastAsia"/>
          <w:color w:val="000000"/>
          <w:kern w:val="0"/>
          <w:szCs w:val="22"/>
        </w:rPr>
        <w:t>４．入力条件</w:t>
      </w:r>
    </w:p>
    <w:p w:rsidR="00B13359" w:rsidRPr="00F16A1B" w:rsidRDefault="00B13359" w:rsidP="0055641C">
      <w:pPr>
        <w:autoSpaceDE w:val="0"/>
        <w:autoSpaceDN w:val="0"/>
        <w:adjustRightInd w:val="0"/>
        <w:ind w:firstLineChars="100" w:firstLine="198"/>
        <w:jc w:val="left"/>
        <w:rPr>
          <w:rFonts w:ascii="ＭＳ ゴシック" w:eastAsia="ＭＳ ゴシック" w:hAnsi="ＭＳ ゴシック" w:cs="ＭＳ 明朝"/>
          <w:color w:val="000000"/>
          <w:kern w:val="0"/>
          <w:szCs w:val="22"/>
        </w:rPr>
      </w:pPr>
      <w:r w:rsidRPr="00F16A1B">
        <w:rPr>
          <w:rFonts w:ascii="ＭＳ ゴシック" w:eastAsia="ＭＳ ゴシック" w:hAnsi="ＭＳ ゴシック" w:cs="ＭＳ 明朝" w:hint="eastAsia"/>
          <w:color w:val="000000"/>
          <w:kern w:val="0"/>
          <w:szCs w:val="22"/>
        </w:rPr>
        <w:t>（１）入力者チェック</w:t>
      </w:r>
    </w:p>
    <w:p w:rsidR="00B13359" w:rsidRPr="00F16A1B" w:rsidRDefault="00B13359" w:rsidP="0055641C">
      <w:pPr>
        <w:autoSpaceDE w:val="0"/>
        <w:autoSpaceDN w:val="0"/>
        <w:adjustRightInd w:val="0"/>
        <w:ind w:firstLineChars="400" w:firstLine="794"/>
        <w:jc w:val="left"/>
        <w:rPr>
          <w:rFonts w:ascii="ＭＳ ゴシック" w:eastAsia="ＭＳ ゴシック" w:hAnsi="ＭＳ ゴシック" w:cs="ＭＳ 明朝"/>
          <w:color w:val="000000"/>
          <w:kern w:val="0"/>
          <w:szCs w:val="22"/>
        </w:rPr>
      </w:pPr>
      <w:r w:rsidRPr="00F16A1B">
        <w:rPr>
          <w:rFonts w:ascii="ＭＳ ゴシック" w:eastAsia="ＭＳ ゴシック" w:hAnsi="ＭＳ ゴシック" w:cs="ＭＳ 明朝" w:hint="eastAsia"/>
          <w:color w:val="000000"/>
          <w:kern w:val="0"/>
          <w:szCs w:val="22"/>
        </w:rPr>
        <w:t>①システムに登録されている利用者であること。</w:t>
      </w:r>
    </w:p>
    <w:p w:rsidR="00B13359" w:rsidRPr="00F16A1B" w:rsidRDefault="00B13359" w:rsidP="0055641C">
      <w:pPr>
        <w:autoSpaceDE w:val="0"/>
        <w:autoSpaceDN w:val="0"/>
        <w:adjustRightInd w:val="0"/>
        <w:ind w:firstLineChars="400" w:firstLine="794"/>
        <w:jc w:val="left"/>
        <w:rPr>
          <w:rFonts w:ascii="ＭＳ ゴシック" w:eastAsia="ＭＳ ゴシック" w:hAnsi="ＭＳ ゴシック" w:cs="ＭＳ 明朝"/>
          <w:color w:val="000000"/>
          <w:kern w:val="0"/>
          <w:szCs w:val="22"/>
        </w:rPr>
      </w:pPr>
      <w:r w:rsidRPr="00F16A1B">
        <w:rPr>
          <w:rFonts w:ascii="ＭＳ ゴシック" w:eastAsia="ＭＳ ゴシック" w:hAnsi="ＭＳ ゴシック" w:cs="ＭＳ 明朝" w:hint="eastAsia"/>
          <w:color w:val="000000"/>
          <w:kern w:val="0"/>
          <w:szCs w:val="22"/>
        </w:rPr>
        <w:t>②訂正または取消しの場合は、バンニング予定情報ＤＢに登録されている利用者であること。</w:t>
      </w:r>
    </w:p>
    <w:p w:rsidR="00B13359" w:rsidRPr="00F16A1B" w:rsidRDefault="00B13359" w:rsidP="0055641C">
      <w:pPr>
        <w:autoSpaceDE w:val="0"/>
        <w:autoSpaceDN w:val="0"/>
        <w:adjustRightInd w:val="0"/>
        <w:ind w:firstLineChars="100" w:firstLine="198"/>
        <w:jc w:val="left"/>
        <w:rPr>
          <w:rFonts w:ascii="ＭＳ ゴシック" w:eastAsia="ＭＳ ゴシック" w:hAnsi="ＭＳ ゴシック" w:cs="ＭＳ 明朝"/>
          <w:color w:val="000000"/>
          <w:kern w:val="0"/>
          <w:szCs w:val="22"/>
        </w:rPr>
      </w:pPr>
      <w:r w:rsidRPr="00F16A1B">
        <w:rPr>
          <w:rFonts w:ascii="ＭＳ ゴシック" w:eastAsia="ＭＳ ゴシック" w:hAnsi="ＭＳ ゴシック" w:cs="ＭＳ 明朝" w:hint="eastAsia"/>
          <w:color w:val="000000"/>
          <w:kern w:val="0"/>
          <w:szCs w:val="22"/>
        </w:rPr>
        <w:t>（２）入力項目チェック</w:t>
      </w:r>
    </w:p>
    <w:p w:rsidR="00B13359" w:rsidRPr="00F16A1B" w:rsidRDefault="00B13359" w:rsidP="0055641C">
      <w:pPr>
        <w:autoSpaceDE w:val="0"/>
        <w:autoSpaceDN w:val="0"/>
        <w:adjustRightInd w:val="0"/>
        <w:ind w:firstLineChars="200" w:firstLine="397"/>
        <w:jc w:val="left"/>
        <w:rPr>
          <w:rFonts w:ascii="ＭＳ ゴシック" w:eastAsia="ＭＳ ゴシック" w:hAnsi="ＭＳ ゴシック" w:cs="ＭＳ 明朝"/>
          <w:color w:val="000000"/>
          <w:kern w:val="0"/>
          <w:szCs w:val="22"/>
        </w:rPr>
      </w:pPr>
      <w:r w:rsidRPr="00F16A1B">
        <w:rPr>
          <w:rFonts w:ascii="ＭＳ ゴシック" w:eastAsia="ＭＳ ゴシック" w:hAnsi="ＭＳ ゴシック" w:cs="ＭＳ 明朝" w:hint="eastAsia"/>
          <w:color w:val="000000"/>
          <w:kern w:val="0"/>
          <w:szCs w:val="22"/>
        </w:rPr>
        <w:t>（Ａ）単項目チェック</w:t>
      </w:r>
    </w:p>
    <w:p w:rsidR="00B13359" w:rsidRPr="00F16A1B" w:rsidRDefault="00B13359" w:rsidP="0055641C">
      <w:pPr>
        <w:autoSpaceDE w:val="0"/>
        <w:autoSpaceDN w:val="0"/>
        <w:adjustRightInd w:val="0"/>
        <w:ind w:firstLineChars="600" w:firstLine="1191"/>
        <w:jc w:val="left"/>
        <w:rPr>
          <w:rFonts w:ascii="ＭＳ ゴシック" w:eastAsia="ＭＳ ゴシック" w:hAnsi="ＭＳ ゴシック" w:cs="ＭＳ 明朝"/>
          <w:color w:val="000000"/>
          <w:kern w:val="0"/>
          <w:szCs w:val="22"/>
        </w:rPr>
      </w:pPr>
      <w:r w:rsidRPr="00F16A1B">
        <w:rPr>
          <w:rFonts w:ascii="ＭＳ ゴシック" w:eastAsia="ＭＳ ゴシック" w:hAnsi="ＭＳ ゴシック" w:cs="ＭＳ 明朝" w:hint="eastAsia"/>
          <w:color w:val="000000"/>
          <w:kern w:val="0"/>
          <w:szCs w:val="22"/>
        </w:rPr>
        <w:t>「入力項目表」及び「オンライン業務共通設計書」参照。</w:t>
      </w:r>
    </w:p>
    <w:p w:rsidR="00B13359" w:rsidRPr="00F16A1B" w:rsidRDefault="00B13359" w:rsidP="0055641C">
      <w:pPr>
        <w:autoSpaceDE w:val="0"/>
        <w:autoSpaceDN w:val="0"/>
        <w:adjustRightInd w:val="0"/>
        <w:ind w:firstLineChars="200" w:firstLine="397"/>
        <w:jc w:val="left"/>
        <w:rPr>
          <w:rFonts w:ascii="ＭＳ ゴシック" w:eastAsia="ＭＳ ゴシック" w:hAnsi="ＭＳ ゴシック" w:cs="ＭＳ 明朝"/>
          <w:color w:val="000000"/>
          <w:kern w:val="0"/>
          <w:szCs w:val="22"/>
        </w:rPr>
      </w:pPr>
      <w:r w:rsidRPr="00F16A1B">
        <w:rPr>
          <w:rFonts w:ascii="ＭＳ ゴシック" w:eastAsia="ＭＳ ゴシック" w:hAnsi="ＭＳ ゴシック" w:cs="ＭＳ 明朝" w:hint="eastAsia"/>
          <w:color w:val="000000"/>
          <w:kern w:val="0"/>
          <w:szCs w:val="22"/>
        </w:rPr>
        <w:t>（Ｂ）項目間関連チェック</w:t>
      </w:r>
    </w:p>
    <w:p w:rsidR="00B13359" w:rsidRPr="00F16A1B" w:rsidRDefault="00B13359" w:rsidP="0055641C">
      <w:pPr>
        <w:autoSpaceDE w:val="0"/>
        <w:autoSpaceDN w:val="0"/>
        <w:adjustRightInd w:val="0"/>
        <w:ind w:firstLineChars="600" w:firstLine="1191"/>
        <w:jc w:val="left"/>
        <w:rPr>
          <w:rFonts w:ascii="ＭＳ ゴシック" w:eastAsia="ＭＳ ゴシック" w:hAnsi="ＭＳ ゴシック" w:cs="ＭＳ 明朝"/>
          <w:color w:val="000000"/>
          <w:kern w:val="0"/>
          <w:szCs w:val="22"/>
        </w:rPr>
      </w:pPr>
      <w:r w:rsidRPr="00F16A1B">
        <w:rPr>
          <w:rFonts w:ascii="ＭＳ ゴシック" w:eastAsia="ＭＳ ゴシック" w:hAnsi="ＭＳ ゴシック" w:cs="ＭＳ 明朝" w:hint="eastAsia"/>
          <w:color w:val="000000"/>
          <w:kern w:val="0"/>
          <w:szCs w:val="22"/>
        </w:rPr>
        <w:t>「入力項目表」及び「オンライン業務共通設計書」参照。</w:t>
      </w:r>
    </w:p>
    <w:p w:rsidR="00B13359" w:rsidRPr="00F16A1B" w:rsidRDefault="00B13359" w:rsidP="0055641C">
      <w:pPr>
        <w:autoSpaceDE w:val="0"/>
        <w:autoSpaceDN w:val="0"/>
        <w:adjustRightInd w:val="0"/>
        <w:ind w:firstLineChars="100" w:firstLine="198"/>
        <w:jc w:val="left"/>
        <w:rPr>
          <w:rFonts w:ascii="ＭＳ ゴシック" w:eastAsia="ＭＳ ゴシック" w:hAnsi="ＭＳ ゴシック" w:cs="ＭＳ 明朝"/>
          <w:color w:val="0000FF"/>
          <w:kern w:val="0"/>
          <w:szCs w:val="22"/>
        </w:rPr>
      </w:pPr>
      <w:r w:rsidRPr="00F16A1B">
        <w:rPr>
          <w:rFonts w:ascii="ＭＳ ゴシック" w:eastAsia="ＭＳ ゴシック" w:hAnsi="ＭＳ ゴシック" w:cs="ＭＳ 明朝" w:hint="eastAsia"/>
          <w:color w:val="000000"/>
          <w:kern w:val="0"/>
          <w:szCs w:val="22"/>
        </w:rPr>
        <w:t>（３）船舶ＤＢチェック</w:t>
      </w:r>
    </w:p>
    <w:p w:rsidR="00B13359" w:rsidRPr="00F16A1B" w:rsidRDefault="00B13359" w:rsidP="0055641C">
      <w:pPr>
        <w:autoSpaceDE w:val="0"/>
        <w:autoSpaceDN w:val="0"/>
        <w:adjustRightInd w:val="0"/>
        <w:ind w:leftChars="400" w:left="794" w:firstLineChars="102" w:firstLine="202"/>
        <w:jc w:val="left"/>
        <w:rPr>
          <w:rFonts w:ascii="ＭＳ ゴシック" w:eastAsia="ＭＳ ゴシック" w:hAnsi="ＭＳ ゴシック"/>
          <w:szCs w:val="22"/>
        </w:rPr>
      </w:pPr>
      <w:r w:rsidRPr="00F16A1B">
        <w:rPr>
          <w:rFonts w:ascii="ＭＳ ゴシック" w:eastAsia="ＭＳ ゴシック" w:hAnsi="ＭＳ ゴシック" w:cs="ＭＳ 明朝" w:hint="eastAsia"/>
          <w:color w:val="000000"/>
          <w:kern w:val="0"/>
          <w:szCs w:val="22"/>
        </w:rPr>
        <w:t>新規登録または訂正の場合で、</w:t>
      </w:r>
      <w:r w:rsidRPr="00F16A1B">
        <w:rPr>
          <w:rFonts w:ascii="ＭＳ ゴシック" w:eastAsia="ＭＳ ゴシック" w:hAnsi="ＭＳ ゴシック" w:hint="eastAsia"/>
          <w:szCs w:val="22"/>
        </w:rPr>
        <w:t>搬入先に船舶コードが入力された場合は、船舶コードに対する船舶ＤＢが存在すること。</w:t>
      </w:r>
    </w:p>
    <w:p w:rsidR="00B13359" w:rsidRPr="00F16A1B" w:rsidRDefault="00B13359" w:rsidP="0055641C">
      <w:pPr>
        <w:autoSpaceDE w:val="0"/>
        <w:autoSpaceDN w:val="0"/>
        <w:adjustRightInd w:val="0"/>
        <w:ind w:firstLineChars="100" w:firstLine="198"/>
        <w:jc w:val="left"/>
        <w:rPr>
          <w:rFonts w:ascii="ＭＳ ゴシック" w:eastAsia="ＭＳ ゴシック" w:hAnsi="ＭＳ ゴシック" w:cs="ＭＳ 明朝"/>
          <w:color w:val="000000"/>
          <w:kern w:val="0"/>
          <w:szCs w:val="22"/>
        </w:rPr>
      </w:pPr>
      <w:r w:rsidRPr="00F16A1B">
        <w:rPr>
          <w:rFonts w:ascii="ＭＳ ゴシック" w:eastAsia="ＭＳ ゴシック" w:hAnsi="ＭＳ ゴシック" w:cs="ＭＳ 明朝" w:hint="eastAsia"/>
          <w:color w:val="000000"/>
          <w:kern w:val="0"/>
          <w:szCs w:val="22"/>
        </w:rPr>
        <w:t>（４）バンニング予定情報ＤＢチェック</w:t>
      </w:r>
    </w:p>
    <w:p w:rsidR="00B13359" w:rsidRPr="00F16A1B" w:rsidRDefault="00B13359" w:rsidP="0055641C">
      <w:pPr>
        <w:autoSpaceDE w:val="0"/>
        <w:autoSpaceDN w:val="0"/>
        <w:adjustRightInd w:val="0"/>
        <w:ind w:firstLineChars="200" w:firstLine="397"/>
        <w:jc w:val="left"/>
        <w:rPr>
          <w:rFonts w:ascii="ＭＳ ゴシック" w:eastAsia="ＭＳ ゴシック" w:hAnsi="ＭＳ ゴシック" w:cs="ＭＳ 明朝"/>
          <w:color w:val="000000"/>
          <w:kern w:val="0"/>
          <w:szCs w:val="22"/>
        </w:rPr>
      </w:pPr>
      <w:r w:rsidRPr="00F16A1B">
        <w:rPr>
          <w:rFonts w:ascii="ＭＳ ゴシック" w:eastAsia="ＭＳ ゴシック" w:hAnsi="ＭＳ ゴシック" w:cs="ＭＳ 明朝" w:hint="eastAsia"/>
          <w:color w:val="000000"/>
          <w:kern w:val="0"/>
          <w:szCs w:val="22"/>
        </w:rPr>
        <w:t>（Ａ）新規登録の場合</w:t>
      </w:r>
    </w:p>
    <w:p w:rsidR="00B13359" w:rsidRPr="00F16A1B" w:rsidRDefault="00B13359" w:rsidP="0055641C">
      <w:pPr>
        <w:autoSpaceDE w:val="0"/>
        <w:autoSpaceDN w:val="0"/>
        <w:adjustRightInd w:val="0"/>
        <w:ind w:leftChars="499" w:left="1188" w:hangingChars="100" w:hanging="198"/>
        <w:jc w:val="left"/>
        <w:rPr>
          <w:rFonts w:ascii="ＭＳ ゴシック" w:eastAsia="ＭＳ ゴシック" w:hAnsi="ＭＳ ゴシック" w:cs="ＭＳ 明朝"/>
          <w:color w:val="000000"/>
          <w:kern w:val="0"/>
          <w:szCs w:val="22"/>
        </w:rPr>
      </w:pPr>
      <w:r w:rsidRPr="00F16A1B">
        <w:rPr>
          <w:rFonts w:ascii="ＭＳ ゴシック" w:eastAsia="ＭＳ ゴシック" w:hAnsi="ＭＳ ゴシック" w:cs="ＭＳ 明朝" w:hint="eastAsia"/>
          <w:color w:val="000000"/>
          <w:kern w:val="0"/>
          <w:szCs w:val="22"/>
        </w:rPr>
        <w:t>①仮コンテナ番号が入力された場合は、仮コンテナ番号及びバンニング場所に係る本業務がされていないこと。</w:t>
      </w:r>
    </w:p>
    <w:p w:rsidR="00B13359" w:rsidRPr="00F16A1B" w:rsidRDefault="00B13359" w:rsidP="0055641C">
      <w:pPr>
        <w:autoSpaceDE w:val="0"/>
        <w:autoSpaceDN w:val="0"/>
        <w:adjustRightInd w:val="0"/>
        <w:ind w:leftChars="499" w:left="1188" w:hangingChars="100" w:hanging="198"/>
        <w:jc w:val="left"/>
        <w:rPr>
          <w:rFonts w:ascii="ＭＳ ゴシック" w:eastAsia="ＭＳ ゴシック" w:hAnsi="ＭＳ ゴシック" w:cs="ＭＳ 明朝"/>
          <w:color w:val="000000"/>
          <w:kern w:val="0"/>
          <w:szCs w:val="22"/>
        </w:rPr>
      </w:pPr>
      <w:r w:rsidRPr="00F16A1B">
        <w:rPr>
          <w:rFonts w:ascii="ＭＳ ゴシック" w:eastAsia="ＭＳ ゴシック" w:hAnsi="ＭＳ ゴシック" w:cs="ＭＳ 明朝" w:hint="eastAsia"/>
          <w:color w:val="000000"/>
          <w:kern w:val="0"/>
          <w:szCs w:val="22"/>
        </w:rPr>
        <w:t>②入力された社内整理番号がバンニング予定情報ＤＢに登録済でないこと。</w:t>
      </w:r>
    </w:p>
    <w:p w:rsidR="00B13359" w:rsidRPr="00F16A1B" w:rsidRDefault="00B13359" w:rsidP="0055641C">
      <w:pPr>
        <w:autoSpaceDE w:val="0"/>
        <w:autoSpaceDN w:val="0"/>
        <w:adjustRightInd w:val="0"/>
        <w:ind w:firstLineChars="200" w:firstLine="397"/>
        <w:jc w:val="left"/>
        <w:rPr>
          <w:rFonts w:ascii="ＭＳ ゴシック" w:eastAsia="ＭＳ ゴシック" w:hAnsi="ＭＳ ゴシック" w:cs="ＭＳ 明朝"/>
          <w:color w:val="000000"/>
          <w:kern w:val="0"/>
          <w:szCs w:val="22"/>
        </w:rPr>
      </w:pPr>
      <w:r w:rsidRPr="00F16A1B">
        <w:rPr>
          <w:rFonts w:ascii="ＭＳ ゴシック" w:eastAsia="ＭＳ ゴシック" w:hAnsi="ＭＳ ゴシック" w:cs="ＭＳ 明朝" w:hint="eastAsia"/>
          <w:color w:val="000000"/>
          <w:kern w:val="0"/>
          <w:szCs w:val="22"/>
        </w:rPr>
        <w:t>（Ｂ）訂正・取消しの場合</w:t>
      </w:r>
    </w:p>
    <w:p w:rsidR="00B13359" w:rsidRPr="00F16A1B" w:rsidRDefault="00B13359" w:rsidP="0055641C">
      <w:pPr>
        <w:autoSpaceDE w:val="0"/>
        <w:autoSpaceDN w:val="0"/>
        <w:adjustRightInd w:val="0"/>
        <w:ind w:leftChars="499" w:left="1446" w:hangingChars="230" w:hanging="456"/>
        <w:jc w:val="left"/>
        <w:rPr>
          <w:rFonts w:ascii="ＭＳ ゴシック" w:eastAsia="ＭＳ ゴシック" w:hAnsi="ＭＳ ゴシック" w:cs="ＭＳ 明朝"/>
          <w:color w:val="000000"/>
          <w:kern w:val="0"/>
          <w:szCs w:val="22"/>
        </w:rPr>
      </w:pPr>
      <w:r w:rsidRPr="00F16A1B">
        <w:rPr>
          <w:rFonts w:ascii="ＭＳ ゴシック" w:eastAsia="ＭＳ ゴシック" w:hAnsi="ＭＳ ゴシック" w:cs="ＭＳ 明朝" w:hint="eastAsia"/>
          <w:color w:val="000000"/>
          <w:kern w:val="0"/>
          <w:szCs w:val="22"/>
        </w:rPr>
        <w:t>①入力された仮コンテナ番号及びバンニング場所に係るバンニング予定情報ＤＢが存在すること。</w:t>
      </w:r>
    </w:p>
    <w:p w:rsidR="00B13359" w:rsidRPr="00F16A1B" w:rsidRDefault="00B13359" w:rsidP="0055641C">
      <w:pPr>
        <w:autoSpaceDE w:val="0"/>
        <w:autoSpaceDN w:val="0"/>
        <w:adjustRightInd w:val="0"/>
        <w:ind w:leftChars="499" w:left="1188" w:hangingChars="100" w:hanging="198"/>
        <w:jc w:val="left"/>
        <w:rPr>
          <w:rFonts w:ascii="ＭＳ ゴシック" w:eastAsia="ＭＳ ゴシック" w:hAnsi="ＭＳ ゴシック" w:cs="ＭＳ 明朝"/>
          <w:color w:val="000000"/>
          <w:kern w:val="0"/>
          <w:szCs w:val="22"/>
        </w:rPr>
      </w:pPr>
      <w:r w:rsidRPr="00F16A1B">
        <w:rPr>
          <w:rFonts w:ascii="ＭＳ ゴシック" w:eastAsia="ＭＳ ゴシック" w:hAnsi="ＭＳ ゴシック" w:cs="ＭＳ 明朝" w:hint="eastAsia"/>
          <w:color w:val="000000"/>
          <w:kern w:val="0"/>
          <w:szCs w:val="22"/>
        </w:rPr>
        <w:t>②入力された仮コンテナ番号及びバンニング場所に係るＶＡＮ業務がされていないこと。</w:t>
      </w:r>
    </w:p>
    <w:p w:rsidR="00B13359" w:rsidRPr="00F16A1B" w:rsidRDefault="00B13359" w:rsidP="0055641C">
      <w:pPr>
        <w:autoSpaceDE w:val="0"/>
        <w:autoSpaceDN w:val="0"/>
        <w:adjustRightInd w:val="0"/>
        <w:ind w:leftChars="499" w:left="1188" w:hangingChars="100" w:hanging="198"/>
        <w:jc w:val="left"/>
        <w:rPr>
          <w:rFonts w:ascii="ＭＳ ゴシック" w:eastAsia="ＭＳ ゴシック" w:hAnsi="ＭＳ ゴシック" w:cs="ＭＳ 明朝"/>
          <w:color w:val="000000"/>
          <w:kern w:val="0"/>
          <w:szCs w:val="22"/>
        </w:rPr>
      </w:pPr>
      <w:r w:rsidRPr="00F16A1B">
        <w:rPr>
          <w:rFonts w:ascii="ＭＳ ゴシック" w:eastAsia="ＭＳ ゴシック" w:hAnsi="ＭＳ ゴシック" w:cs="ＭＳ 明朝" w:hint="eastAsia"/>
          <w:color w:val="000000"/>
          <w:kern w:val="0"/>
          <w:szCs w:val="22"/>
        </w:rPr>
        <w:t>③訂正の場合は、訂正された社内整理番号がバンニング予定情報ＤＢに登録済でないこと。</w:t>
      </w:r>
    </w:p>
    <w:p w:rsidR="00B13359" w:rsidRPr="00F16A1B" w:rsidRDefault="00B13359" w:rsidP="0055641C">
      <w:pPr>
        <w:autoSpaceDE w:val="0"/>
        <w:autoSpaceDN w:val="0"/>
        <w:adjustRightInd w:val="0"/>
        <w:ind w:firstLineChars="100" w:firstLine="198"/>
        <w:jc w:val="left"/>
        <w:rPr>
          <w:rFonts w:ascii="ＭＳ ゴシック" w:eastAsia="ＭＳ ゴシック" w:hAnsi="ＭＳ ゴシック" w:cs="ＭＳ 明朝"/>
          <w:color w:val="000000"/>
          <w:kern w:val="0"/>
          <w:szCs w:val="22"/>
        </w:rPr>
      </w:pPr>
      <w:r w:rsidRPr="00F16A1B">
        <w:rPr>
          <w:rFonts w:ascii="ＭＳ ゴシック" w:eastAsia="ＭＳ ゴシック" w:hAnsi="ＭＳ ゴシック" w:cs="ＭＳ 明朝" w:hint="eastAsia"/>
          <w:color w:val="000000"/>
          <w:kern w:val="0"/>
          <w:szCs w:val="22"/>
        </w:rPr>
        <w:t>（５）コンテナ情報ＤＢチェック</w:t>
      </w:r>
    </w:p>
    <w:p w:rsidR="00B13359" w:rsidRPr="00F16A1B" w:rsidRDefault="00B13359" w:rsidP="0055641C">
      <w:pPr>
        <w:autoSpaceDE w:val="0"/>
        <w:autoSpaceDN w:val="0"/>
        <w:adjustRightInd w:val="0"/>
        <w:ind w:leftChars="399" w:left="792" w:firstLineChars="101" w:firstLine="200"/>
        <w:jc w:val="left"/>
        <w:rPr>
          <w:rFonts w:ascii="ＭＳ ゴシック" w:eastAsia="ＭＳ ゴシック" w:hAnsi="ＭＳ ゴシック" w:cs="ＭＳ 明朝"/>
          <w:color w:val="000000"/>
          <w:kern w:val="0"/>
          <w:szCs w:val="22"/>
        </w:rPr>
      </w:pPr>
      <w:r w:rsidRPr="00F16A1B">
        <w:rPr>
          <w:rFonts w:ascii="ＭＳ ゴシック" w:eastAsia="ＭＳ ゴシック" w:hAnsi="ＭＳ ゴシック" w:cs="ＭＳ 明朝" w:hint="eastAsia"/>
          <w:color w:val="000000"/>
          <w:kern w:val="0"/>
          <w:szCs w:val="22"/>
        </w:rPr>
        <w:t>新規登録の場合で、コンテナサイズコードまたはコンテナタイプコードが入力されていない場合は、入力された仮コンテナ番号に対するコンテナ情報ＤＢが存在すること。</w:t>
      </w:r>
    </w:p>
    <w:p w:rsidR="00B13359" w:rsidRDefault="00B13359" w:rsidP="0055641C">
      <w:pPr>
        <w:autoSpaceDE w:val="0"/>
        <w:autoSpaceDN w:val="0"/>
        <w:adjustRightInd w:val="0"/>
        <w:ind w:firstLineChars="100" w:firstLine="198"/>
        <w:jc w:val="left"/>
        <w:rPr>
          <w:rFonts w:ascii="ＭＳ ゴシック" w:eastAsia="ＭＳ ゴシック" w:hAnsi="ＭＳ ゴシック" w:cs="ＭＳ 明朝"/>
          <w:color w:val="000000"/>
          <w:kern w:val="0"/>
          <w:szCs w:val="22"/>
        </w:rPr>
      </w:pPr>
    </w:p>
    <w:p w:rsidR="00B13359" w:rsidRPr="00F16A1B" w:rsidRDefault="00B13359" w:rsidP="0055641C">
      <w:pPr>
        <w:autoSpaceDE w:val="0"/>
        <w:autoSpaceDN w:val="0"/>
        <w:adjustRightInd w:val="0"/>
        <w:ind w:firstLineChars="100" w:firstLine="198"/>
        <w:jc w:val="left"/>
        <w:rPr>
          <w:rFonts w:ascii="ＭＳ ゴシック" w:eastAsia="ＭＳ ゴシック" w:hAnsi="ＭＳ ゴシック" w:cs="ＭＳ 明朝"/>
          <w:color w:val="000000"/>
          <w:kern w:val="0"/>
          <w:szCs w:val="22"/>
        </w:rPr>
      </w:pPr>
      <w:r w:rsidRPr="00F16A1B">
        <w:rPr>
          <w:rFonts w:ascii="ＭＳ ゴシック" w:eastAsia="ＭＳ ゴシック" w:hAnsi="ＭＳ ゴシック" w:cs="ＭＳ 明朝" w:hint="eastAsia"/>
          <w:color w:val="000000"/>
          <w:kern w:val="0"/>
          <w:szCs w:val="22"/>
        </w:rPr>
        <w:lastRenderedPageBreak/>
        <w:t>（６）貨物情報ＤＢチェック</w:t>
      </w:r>
    </w:p>
    <w:p w:rsidR="00B13359" w:rsidRPr="00F16A1B" w:rsidRDefault="00B13359" w:rsidP="0055641C">
      <w:pPr>
        <w:autoSpaceDE w:val="0"/>
        <w:autoSpaceDN w:val="0"/>
        <w:adjustRightInd w:val="0"/>
        <w:ind w:firstLineChars="500" w:firstLine="992"/>
        <w:jc w:val="left"/>
        <w:rPr>
          <w:rFonts w:ascii="ＭＳ ゴシック" w:eastAsia="ＭＳ ゴシック" w:hAnsi="ＭＳ ゴシック" w:cs="ＭＳ 明朝"/>
          <w:color w:val="000000"/>
          <w:kern w:val="0"/>
          <w:szCs w:val="22"/>
        </w:rPr>
      </w:pPr>
      <w:r w:rsidRPr="00F16A1B">
        <w:rPr>
          <w:rFonts w:ascii="ＭＳ ゴシック" w:eastAsia="ＭＳ ゴシック" w:hAnsi="ＭＳ ゴシック" w:cs="ＭＳ 明朝" w:hint="eastAsia"/>
          <w:color w:val="000000"/>
          <w:kern w:val="0"/>
          <w:szCs w:val="22"/>
        </w:rPr>
        <w:t>新規登録または訂正の場合は、以下のチェックを行う。</w:t>
      </w:r>
    </w:p>
    <w:p w:rsidR="00B13359" w:rsidRPr="00F16A1B" w:rsidRDefault="00B13359" w:rsidP="0055641C">
      <w:pPr>
        <w:autoSpaceDE w:val="0"/>
        <w:autoSpaceDN w:val="0"/>
        <w:adjustRightInd w:val="0"/>
        <w:ind w:firstLineChars="400" w:firstLine="794"/>
        <w:jc w:val="left"/>
        <w:rPr>
          <w:rFonts w:ascii="ＭＳ ゴシック" w:eastAsia="ＭＳ ゴシック" w:hAnsi="ＭＳ ゴシック" w:cs="ＭＳ 明朝"/>
          <w:color w:val="000000"/>
          <w:kern w:val="0"/>
          <w:szCs w:val="22"/>
        </w:rPr>
      </w:pPr>
      <w:r w:rsidRPr="00F16A1B">
        <w:rPr>
          <w:rFonts w:ascii="ＭＳ ゴシック" w:eastAsia="ＭＳ ゴシック" w:hAnsi="ＭＳ ゴシック" w:cs="ＭＳ 明朝" w:hint="eastAsia"/>
          <w:color w:val="000000"/>
          <w:kern w:val="0"/>
          <w:szCs w:val="22"/>
        </w:rPr>
        <w:t>①入力された輸出管理番号等に対する貨物情報ＤＢが存在すること。</w:t>
      </w:r>
    </w:p>
    <w:p w:rsidR="00B13359" w:rsidRPr="00F16A1B" w:rsidRDefault="00B13359" w:rsidP="0055641C">
      <w:pPr>
        <w:autoSpaceDE w:val="0"/>
        <w:autoSpaceDN w:val="0"/>
        <w:adjustRightInd w:val="0"/>
        <w:ind w:firstLineChars="400" w:firstLine="794"/>
        <w:jc w:val="left"/>
        <w:rPr>
          <w:rFonts w:ascii="ＭＳ ゴシック" w:eastAsia="ＭＳ ゴシック" w:hAnsi="ＭＳ ゴシック" w:cs="ＭＳ 明朝"/>
          <w:color w:val="000000"/>
          <w:kern w:val="0"/>
          <w:szCs w:val="22"/>
        </w:rPr>
      </w:pPr>
      <w:r w:rsidRPr="00F16A1B">
        <w:rPr>
          <w:rFonts w:ascii="ＭＳ ゴシック" w:eastAsia="ＭＳ ゴシック" w:hAnsi="ＭＳ ゴシック" w:cs="ＭＳ 明朝" w:hint="eastAsia"/>
          <w:color w:val="000000"/>
          <w:kern w:val="0"/>
          <w:szCs w:val="22"/>
        </w:rPr>
        <w:t>②輸入貨物でないこと。</w:t>
      </w:r>
    </w:p>
    <w:p w:rsidR="00B13359" w:rsidRPr="00F16A1B" w:rsidRDefault="00B13359" w:rsidP="0055641C">
      <w:pPr>
        <w:autoSpaceDE w:val="0"/>
        <w:autoSpaceDN w:val="0"/>
        <w:adjustRightInd w:val="0"/>
        <w:ind w:firstLineChars="400" w:firstLine="794"/>
        <w:jc w:val="left"/>
        <w:rPr>
          <w:rFonts w:ascii="ＭＳ ゴシック" w:eastAsia="ＭＳ ゴシック" w:hAnsi="ＭＳ ゴシック" w:cs="ＭＳ 明朝"/>
          <w:color w:val="000000"/>
          <w:kern w:val="0"/>
          <w:szCs w:val="22"/>
        </w:rPr>
      </w:pPr>
      <w:r w:rsidRPr="00F16A1B">
        <w:rPr>
          <w:rFonts w:ascii="ＭＳ ゴシック" w:eastAsia="ＭＳ ゴシック" w:hAnsi="ＭＳ ゴシック" w:cs="ＭＳ 明朝" w:hint="eastAsia"/>
          <w:color w:val="000000"/>
          <w:kern w:val="0"/>
          <w:szCs w:val="22"/>
        </w:rPr>
        <w:t>③入力されたバンニング個数が総個数以下であること。</w:t>
      </w:r>
    </w:p>
    <w:p w:rsidR="00B13359" w:rsidRPr="00F16A1B" w:rsidRDefault="00B13359" w:rsidP="0055641C">
      <w:pPr>
        <w:suppressAutoHyphens/>
        <w:wordWrap w:val="0"/>
        <w:adjustRightInd w:val="0"/>
        <w:ind w:leftChars="401" w:left="994" w:hangingChars="100" w:hanging="198"/>
        <w:jc w:val="left"/>
        <w:textAlignment w:val="baseline"/>
        <w:rPr>
          <w:rFonts w:ascii="ＭＳ ゴシック" w:eastAsia="ＭＳ ゴシック" w:hAnsi="ＭＳ ゴシック" w:cs="ＭＳ 明朝"/>
          <w:color w:val="000000"/>
          <w:kern w:val="0"/>
          <w:szCs w:val="22"/>
        </w:rPr>
      </w:pPr>
      <w:r w:rsidRPr="00F16A1B">
        <w:rPr>
          <w:rFonts w:ascii="ＭＳ ゴシック" w:eastAsia="ＭＳ ゴシック" w:hAnsi="ＭＳ ゴシック" w:cs="ＭＳ 明朝" w:hint="eastAsia"/>
          <w:color w:val="000000"/>
          <w:kern w:val="0"/>
          <w:szCs w:val="22"/>
        </w:rPr>
        <w:t>④「貨物取扱登録（改装・仕分け）（ＳＨＳ）」業務により仕分親となっていないこと。</w:t>
      </w:r>
    </w:p>
    <w:p w:rsidR="00B13359" w:rsidRPr="00F16A1B" w:rsidRDefault="00B13359" w:rsidP="0055641C">
      <w:pPr>
        <w:suppressAutoHyphens/>
        <w:wordWrap w:val="0"/>
        <w:adjustRightInd w:val="0"/>
        <w:ind w:leftChars="401" w:left="994" w:hangingChars="100" w:hanging="198"/>
        <w:jc w:val="left"/>
        <w:textAlignment w:val="baseline"/>
        <w:rPr>
          <w:rFonts w:ascii="ＭＳ ゴシック" w:eastAsia="ＭＳ ゴシック" w:hAnsi="ＭＳ ゴシック" w:cs="ＭＳ 明朝"/>
          <w:color w:val="000000"/>
          <w:kern w:val="0"/>
          <w:szCs w:val="22"/>
        </w:rPr>
      </w:pPr>
      <w:r w:rsidRPr="00F16A1B">
        <w:rPr>
          <w:rFonts w:ascii="ＭＳ ゴシック" w:eastAsia="ＭＳ ゴシック" w:hAnsi="ＭＳ ゴシック" w:cs="ＭＳ 明朝" w:hint="eastAsia"/>
          <w:color w:val="000000"/>
          <w:kern w:val="0"/>
          <w:szCs w:val="22"/>
        </w:rPr>
        <w:t>⑤「貨物取扱登録（仕合せ）（ＣＨＵ）」業務により仕合親となっていないこと。</w:t>
      </w:r>
    </w:p>
    <w:p w:rsidR="00B13359" w:rsidRPr="00F16A1B" w:rsidRDefault="00B13359" w:rsidP="0055641C">
      <w:pPr>
        <w:autoSpaceDE w:val="0"/>
        <w:autoSpaceDN w:val="0"/>
        <w:adjustRightInd w:val="0"/>
        <w:ind w:firstLineChars="400" w:firstLine="794"/>
        <w:jc w:val="left"/>
        <w:rPr>
          <w:rFonts w:ascii="ＭＳ ゴシック" w:eastAsia="ＭＳ ゴシック" w:hAnsi="ＭＳ ゴシック" w:cs="ＭＳ 明朝"/>
          <w:color w:val="000000"/>
          <w:kern w:val="0"/>
          <w:szCs w:val="22"/>
        </w:rPr>
      </w:pPr>
      <w:r w:rsidRPr="00F16A1B">
        <w:rPr>
          <w:rFonts w:ascii="ＭＳ ゴシック" w:eastAsia="ＭＳ ゴシック" w:hAnsi="ＭＳ ゴシック" w:cs="ＭＳ 明朝" w:hint="eastAsia"/>
          <w:color w:val="000000"/>
          <w:kern w:val="0"/>
          <w:szCs w:val="22"/>
        </w:rPr>
        <w:t>⑥「許可・承認等情報登録（保税）（ＰＳＨ）」業務により以下の登録がされていないこと。</w:t>
      </w:r>
    </w:p>
    <w:p w:rsidR="00B13359" w:rsidRPr="00F16A1B" w:rsidRDefault="00B13359" w:rsidP="0055641C">
      <w:pPr>
        <w:autoSpaceDE w:val="0"/>
        <w:autoSpaceDN w:val="0"/>
        <w:adjustRightInd w:val="0"/>
        <w:ind w:leftChars="41" w:left="81" w:firstLineChars="459" w:firstLine="911"/>
        <w:jc w:val="left"/>
        <w:rPr>
          <w:rFonts w:ascii="ＭＳ ゴシック" w:eastAsia="ＭＳ ゴシック" w:hAnsi="ＭＳ ゴシック" w:cs="ＭＳ 明朝"/>
          <w:color w:val="000000"/>
          <w:kern w:val="0"/>
          <w:szCs w:val="22"/>
        </w:rPr>
      </w:pPr>
      <w:r w:rsidRPr="00F16A1B">
        <w:rPr>
          <w:rFonts w:ascii="ＭＳ ゴシック" w:eastAsia="ＭＳ ゴシック" w:hAnsi="ＭＳ ゴシック" w:cs="ＭＳ 明朝" w:hint="eastAsia"/>
          <w:color w:val="000000"/>
          <w:kern w:val="0"/>
          <w:szCs w:val="22"/>
        </w:rPr>
        <w:t>・亡失届受理</w:t>
      </w:r>
    </w:p>
    <w:p w:rsidR="00B13359" w:rsidRPr="00F16A1B" w:rsidRDefault="00B13359" w:rsidP="0055641C">
      <w:pPr>
        <w:autoSpaceDE w:val="0"/>
        <w:autoSpaceDN w:val="0"/>
        <w:adjustRightInd w:val="0"/>
        <w:ind w:leftChars="70" w:left="139" w:firstLineChars="429" w:firstLine="851"/>
        <w:jc w:val="left"/>
        <w:rPr>
          <w:rFonts w:ascii="ＭＳ ゴシック" w:eastAsia="ＭＳ ゴシック" w:hAnsi="ＭＳ ゴシック" w:cs="ＭＳ 明朝"/>
          <w:color w:val="000000"/>
          <w:kern w:val="0"/>
          <w:szCs w:val="22"/>
        </w:rPr>
      </w:pPr>
      <w:r w:rsidRPr="00F16A1B">
        <w:rPr>
          <w:rFonts w:ascii="ＭＳ ゴシック" w:eastAsia="ＭＳ ゴシック" w:hAnsi="ＭＳ ゴシック" w:cs="ＭＳ 明朝" w:hint="eastAsia"/>
          <w:color w:val="000000"/>
          <w:kern w:val="0"/>
          <w:szCs w:val="22"/>
        </w:rPr>
        <w:t>・滅却承認</w:t>
      </w:r>
    </w:p>
    <w:p w:rsidR="00B13359" w:rsidRPr="00F16A1B" w:rsidRDefault="00B13359" w:rsidP="0055641C">
      <w:pPr>
        <w:autoSpaceDE w:val="0"/>
        <w:autoSpaceDN w:val="0"/>
        <w:adjustRightInd w:val="0"/>
        <w:ind w:leftChars="70" w:left="139" w:firstLineChars="429" w:firstLine="851"/>
        <w:jc w:val="left"/>
        <w:rPr>
          <w:rFonts w:ascii="ＭＳ ゴシック" w:eastAsia="ＭＳ ゴシック" w:hAnsi="ＭＳ ゴシック" w:cs="ＭＳ 明朝"/>
          <w:color w:val="000000"/>
          <w:kern w:val="0"/>
          <w:szCs w:val="22"/>
        </w:rPr>
      </w:pPr>
      <w:r w:rsidRPr="00F16A1B">
        <w:rPr>
          <w:rFonts w:ascii="ＭＳ ゴシック" w:eastAsia="ＭＳ ゴシック" w:hAnsi="ＭＳ ゴシック" w:cs="ＭＳ 明朝" w:hint="eastAsia"/>
          <w:color w:val="000000"/>
          <w:kern w:val="0"/>
          <w:szCs w:val="22"/>
        </w:rPr>
        <w:t>・現場収容</w:t>
      </w:r>
    </w:p>
    <w:p w:rsidR="00B13359" w:rsidRPr="00F16A1B" w:rsidRDefault="00B13359" w:rsidP="0055641C">
      <w:pPr>
        <w:autoSpaceDE w:val="0"/>
        <w:autoSpaceDN w:val="0"/>
        <w:adjustRightInd w:val="0"/>
        <w:ind w:leftChars="70" w:left="139" w:firstLineChars="429" w:firstLine="851"/>
        <w:jc w:val="left"/>
        <w:rPr>
          <w:rFonts w:ascii="ＭＳ ゴシック" w:eastAsia="ＭＳ ゴシック" w:hAnsi="ＭＳ ゴシック" w:cs="ＭＳ 明朝"/>
          <w:color w:val="000000"/>
          <w:kern w:val="0"/>
          <w:szCs w:val="22"/>
        </w:rPr>
      </w:pPr>
      <w:r w:rsidRPr="00F16A1B">
        <w:rPr>
          <w:rFonts w:ascii="ＭＳ ゴシック" w:eastAsia="ＭＳ ゴシック" w:hAnsi="ＭＳ ゴシック" w:cs="ＭＳ 明朝" w:hint="eastAsia"/>
          <w:color w:val="000000"/>
          <w:kern w:val="0"/>
          <w:szCs w:val="22"/>
        </w:rPr>
        <w:t>・税関内収容</w:t>
      </w:r>
    </w:p>
    <w:p w:rsidR="00B13359" w:rsidRPr="00F16A1B" w:rsidRDefault="00B13359" w:rsidP="0055641C">
      <w:pPr>
        <w:autoSpaceDE w:val="0"/>
        <w:autoSpaceDN w:val="0"/>
        <w:adjustRightInd w:val="0"/>
        <w:ind w:leftChars="70" w:left="139" w:firstLineChars="429" w:firstLine="851"/>
        <w:jc w:val="left"/>
        <w:rPr>
          <w:rFonts w:ascii="ＭＳ ゴシック" w:eastAsia="ＭＳ ゴシック" w:hAnsi="ＭＳ ゴシック" w:cs="ＭＳ 明朝"/>
          <w:color w:val="000000"/>
          <w:kern w:val="0"/>
          <w:szCs w:val="22"/>
        </w:rPr>
      </w:pPr>
      <w:r w:rsidRPr="00F16A1B">
        <w:rPr>
          <w:rFonts w:ascii="ＭＳ ゴシック" w:eastAsia="ＭＳ ゴシック" w:hAnsi="ＭＳ ゴシック" w:cs="ＭＳ 明朝" w:hint="eastAsia"/>
          <w:color w:val="000000"/>
          <w:kern w:val="0"/>
          <w:szCs w:val="22"/>
        </w:rPr>
        <w:t>・その他の搬出承認</w:t>
      </w:r>
    </w:p>
    <w:p w:rsidR="00B13359" w:rsidRPr="00F16A1B" w:rsidRDefault="00B13359" w:rsidP="0055641C">
      <w:pPr>
        <w:autoSpaceDE w:val="0"/>
        <w:autoSpaceDN w:val="0"/>
        <w:adjustRightInd w:val="0"/>
        <w:ind w:firstLineChars="400" w:firstLine="794"/>
        <w:jc w:val="left"/>
        <w:rPr>
          <w:rFonts w:ascii="ＭＳ ゴシック" w:eastAsia="ＭＳ ゴシック" w:hAnsi="ＭＳ ゴシック" w:cs="ＭＳ 明朝"/>
          <w:color w:val="000000"/>
          <w:kern w:val="0"/>
          <w:szCs w:val="22"/>
        </w:rPr>
      </w:pPr>
      <w:r w:rsidRPr="00F16A1B">
        <w:rPr>
          <w:rFonts w:ascii="ＭＳ ゴシック" w:eastAsia="ＭＳ ゴシック" w:hAnsi="ＭＳ ゴシック" w:cs="ＭＳ 明朝" w:hint="eastAsia"/>
          <w:color w:val="000000"/>
          <w:kern w:val="0"/>
          <w:szCs w:val="22"/>
        </w:rPr>
        <w:t>⑦貨物手作業移行されていないこと。</w:t>
      </w:r>
    </w:p>
    <w:p w:rsidR="00B13359" w:rsidRPr="00F16A1B" w:rsidRDefault="00B13359" w:rsidP="0055641C">
      <w:pPr>
        <w:autoSpaceDE w:val="0"/>
        <w:autoSpaceDN w:val="0"/>
        <w:adjustRightInd w:val="0"/>
        <w:ind w:firstLineChars="400" w:firstLine="794"/>
        <w:jc w:val="left"/>
        <w:rPr>
          <w:rFonts w:ascii="ＭＳ ゴシック" w:eastAsia="ＭＳ ゴシック" w:hAnsi="ＭＳ ゴシック" w:cs="ＭＳ 明朝"/>
          <w:color w:val="000000"/>
          <w:kern w:val="0"/>
          <w:szCs w:val="22"/>
        </w:rPr>
      </w:pPr>
      <w:r w:rsidRPr="00F16A1B">
        <w:rPr>
          <w:rFonts w:ascii="ＭＳ ゴシック" w:eastAsia="ＭＳ ゴシック" w:hAnsi="ＭＳ ゴシック" w:cs="ＭＳ 明朝" w:hint="eastAsia"/>
          <w:color w:val="000000"/>
          <w:kern w:val="0"/>
          <w:szCs w:val="22"/>
        </w:rPr>
        <w:t>⑧貨物差止め登録がされていないこと。</w:t>
      </w:r>
    </w:p>
    <w:p w:rsidR="00B13359" w:rsidRPr="00F16A1B" w:rsidRDefault="00B13359" w:rsidP="0055641C">
      <w:pPr>
        <w:autoSpaceDE w:val="0"/>
        <w:autoSpaceDN w:val="0"/>
        <w:adjustRightInd w:val="0"/>
        <w:ind w:leftChars="501" w:left="1192" w:hangingChars="100" w:hanging="198"/>
        <w:jc w:val="left"/>
        <w:rPr>
          <w:rFonts w:ascii="ＭＳ ゴシック" w:eastAsia="ＭＳ ゴシック" w:hAnsi="ＭＳ ゴシック"/>
          <w:kern w:val="0"/>
          <w:szCs w:val="22"/>
        </w:rPr>
      </w:pPr>
    </w:p>
    <w:p w:rsidR="00B13359" w:rsidRPr="00F16A1B" w:rsidRDefault="00B13359" w:rsidP="00C64800">
      <w:pPr>
        <w:autoSpaceDE w:val="0"/>
        <w:autoSpaceDN w:val="0"/>
        <w:adjustRightInd w:val="0"/>
        <w:jc w:val="left"/>
        <w:rPr>
          <w:rFonts w:ascii="ＭＳ ゴシック" w:eastAsia="ＭＳ ゴシック" w:hAnsi="ＭＳ ゴシック" w:cs="ＭＳ 明朝"/>
          <w:color w:val="000000"/>
          <w:kern w:val="0"/>
          <w:szCs w:val="22"/>
        </w:rPr>
      </w:pPr>
      <w:r w:rsidRPr="00F16A1B">
        <w:rPr>
          <w:rFonts w:ascii="ＭＳ ゴシック" w:eastAsia="ＭＳ ゴシック" w:hAnsi="ＭＳ ゴシック" w:cs="ＭＳ 明朝" w:hint="eastAsia"/>
          <w:color w:val="000000"/>
          <w:kern w:val="0"/>
          <w:szCs w:val="22"/>
        </w:rPr>
        <w:t>５．処理内容</w:t>
      </w:r>
    </w:p>
    <w:p w:rsidR="00B13359" w:rsidRPr="00F16A1B" w:rsidRDefault="00B13359" w:rsidP="0055641C">
      <w:pPr>
        <w:autoSpaceDE w:val="0"/>
        <w:autoSpaceDN w:val="0"/>
        <w:adjustRightInd w:val="0"/>
        <w:ind w:firstLineChars="100" w:firstLine="198"/>
        <w:jc w:val="left"/>
        <w:rPr>
          <w:rFonts w:ascii="ＭＳ ゴシック" w:eastAsia="ＭＳ ゴシック" w:hAnsi="ＭＳ ゴシック" w:cs="ＭＳ 明朝"/>
          <w:color w:val="000000"/>
          <w:kern w:val="0"/>
          <w:szCs w:val="22"/>
        </w:rPr>
      </w:pPr>
      <w:r w:rsidRPr="00F16A1B">
        <w:rPr>
          <w:rFonts w:ascii="ＭＳ ゴシック" w:eastAsia="ＭＳ ゴシック" w:hAnsi="ＭＳ ゴシック" w:cs="ＭＳ 明朝" w:hint="eastAsia"/>
          <w:color w:val="000000"/>
          <w:kern w:val="0"/>
          <w:szCs w:val="22"/>
        </w:rPr>
        <w:t>（１）入力チェック処理</w:t>
      </w:r>
    </w:p>
    <w:p w:rsidR="00B13359" w:rsidRPr="00F16A1B" w:rsidRDefault="0055641C" w:rsidP="0055641C">
      <w:pPr>
        <w:autoSpaceDE w:val="0"/>
        <w:autoSpaceDN w:val="0"/>
        <w:adjustRightInd w:val="0"/>
        <w:ind w:leftChars="400" w:left="794" w:firstLineChars="100" w:firstLine="198"/>
        <w:jc w:val="left"/>
        <w:rPr>
          <w:rFonts w:ascii="ＭＳ ゴシック" w:eastAsia="ＭＳ ゴシック" w:hAnsi="ＭＳ ゴシック" w:cs="ＭＳ 明朝"/>
          <w:color w:val="000000"/>
          <w:kern w:val="0"/>
          <w:szCs w:val="22"/>
        </w:rPr>
      </w:pPr>
      <w:r w:rsidRPr="0055641C">
        <w:rPr>
          <w:rFonts w:ascii="ＭＳ ゴシック" w:eastAsia="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B13359" w:rsidRPr="00F16A1B" w:rsidRDefault="0055641C" w:rsidP="0055641C">
      <w:pPr>
        <w:autoSpaceDE w:val="0"/>
        <w:autoSpaceDN w:val="0"/>
        <w:adjustRightInd w:val="0"/>
        <w:ind w:leftChars="400" w:left="794" w:firstLineChars="100" w:firstLine="198"/>
        <w:jc w:val="left"/>
        <w:rPr>
          <w:rFonts w:ascii="ＭＳ ゴシック" w:eastAsia="ＭＳ ゴシック" w:hAnsi="ＭＳ ゴシック" w:cs="ＭＳ 明朝"/>
          <w:color w:val="000000"/>
          <w:kern w:val="0"/>
          <w:szCs w:val="22"/>
        </w:rPr>
      </w:pPr>
      <w:r w:rsidRPr="0055641C">
        <w:rPr>
          <w:rFonts w:ascii="ＭＳ ゴシック" w:eastAsia="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B13359" w:rsidRPr="00F16A1B" w:rsidRDefault="00B13359" w:rsidP="0055641C">
      <w:pPr>
        <w:autoSpaceDE w:val="0"/>
        <w:autoSpaceDN w:val="0"/>
        <w:adjustRightInd w:val="0"/>
        <w:ind w:firstLineChars="100" w:firstLine="198"/>
        <w:jc w:val="left"/>
        <w:rPr>
          <w:rFonts w:ascii="ＭＳ ゴシック" w:eastAsia="ＭＳ ゴシック" w:hAnsi="ＭＳ ゴシック" w:cs="ＭＳ 明朝"/>
          <w:color w:val="000000"/>
          <w:kern w:val="0"/>
          <w:szCs w:val="22"/>
        </w:rPr>
      </w:pPr>
      <w:r w:rsidRPr="00F16A1B">
        <w:rPr>
          <w:rFonts w:ascii="ＭＳ ゴシック" w:eastAsia="ＭＳ ゴシック" w:hAnsi="ＭＳ ゴシック" w:cs="ＭＳ 明朝" w:hint="eastAsia"/>
          <w:color w:val="000000"/>
          <w:kern w:val="0"/>
          <w:szCs w:val="22"/>
        </w:rPr>
        <w:t>（２）仮コンテナ番号の払い出し処理</w:t>
      </w:r>
    </w:p>
    <w:p w:rsidR="00B13359" w:rsidRPr="00F16A1B" w:rsidRDefault="00B13359" w:rsidP="0055641C">
      <w:pPr>
        <w:autoSpaceDE w:val="0"/>
        <w:autoSpaceDN w:val="0"/>
        <w:adjustRightInd w:val="0"/>
        <w:ind w:leftChars="400" w:left="794" w:firstLineChars="102" w:firstLine="202"/>
        <w:jc w:val="left"/>
        <w:rPr>
          <w:rFonts w:ascii="ＭＳ ゴシック" w:eastAsia="ＭＳ ゴシック" w:hAnsi="ＭＳ ゴシック" w:cs="ＭＳ 明朝"/>
          <w:color w:val="000000"/>
          <w:kern w:val="0"/>
          <w:szCs w:val="22"/>
        </w:rPr>
      </w:pPr>
      <w:r w:rsidRPr="00F16A1B">
        <w:rPr>
          <w:rFonts w:ascii="ＭＳ ゴシック" w:eastAsia="ＭＳ ゴシック" w:hAnsi="ＭＳ ゴシック" w:cs="ＭＳ 明朝" w:hint="eastAsia"/>
          <w:color w:val="000000"/>
          <w:kern w:val="0"/>
          <w:szCs w:val="22"/>
        </w:rPr>
        <w:t>新規登録の場合で、仮コンテナ番号に入力がない場合は、バンニング場所毎に仮コンテナ番号をシステムで払い出す。</w:t>
      </w:r>
    </w:p>
    <w:p w:rsidR="00B13359" w:rsidRPr="00F16A1B" w:rsidRDefault="00B13359" w:rsidP="0055641C">
      <w:pPr>
        <w:autoSpaceDE w:val="0"/>
        <w:autoSpaceDN w:val="0"/>
        <w:adjustRightInd w:val="0"/>
        <w:ind w:firstLineChars="100" w:firstLine="198"/>
        <w:jc w:val="left"/>
        <w:rPr>
          <w:rFonts w:ascii="ＭＳ ゴシック" w:eastAsia="ＭＳ ゴシック" w:hAnsi="ＭＳ ゴシック" w:cs="ＭＳ 明朝"/>
          <w:color w:val="000000"/>
          <w:kern w:val="0"/>
          <w:szCs w:val="22"/>
        </w:rPr>
      </w:pPr>
      <w:r w:rsidRPr="00F16A1B">
        <w:rPr>
          <w:rFonts w:ascii="ＭＳ ゴシック" w:eastAsia="ＭＳ ゴシック" w:hAnsi="ＭＳ ゴシック" w:cs="ＭＳ 明朝" w:hint="eastAsia"/>
          <w:color w:val="000000"/>
          <w:kern w:val="0"/>
          <w:szCs w:val="22"/>
        </w:rPr>
        <w:t>（３）バンニング予定情報ＤＢ処理</w:t>
      </w:r>
    </w:p>
    <w:p w:rsidR="00B13359" w:rsidRPr="00F16A1B" w:rsidRDefault="00B13359" w:rsidP="0055641C">
      <w:pPr>
        <w:autoSpaceDE w:val="0"/>
        <w:autoSpaceDN w:val="0"/>
        <w:adjustRightInd w:val="0"/>
        <w:ind w:firstLineChars="200" w:firstLine="397"/>
        <w:jc w:val="left"/>
        <w:rPr>
          <w:rFonts w:ascii="ＭＳ ゴシック" w:eastAsia="ＭＳ ゴシック" w:hAnsi="ＭＳ ゴシック" w:cs="ＭＳ 明朝"/>
          <w:color w:val="000000"/>
          <w:kern w:val="0"/>
          <w:szCs w:val="22"/>
        </w:rPr>
      </w:pPr>
      <w:r w:rsidRPr="00F16A1B">
        <w:rPr>
          <w:rFonts w:ascii="ＭＳ ゴシック" w:eastAsia="ＭＳ ゴシック" w:hAnsi="ＭＳ ゴシック" w:cs="ＭＳ 明朝" w:hint="eastAsia"/>
          <w:color w:val="000000"/>
          <w:kern w:val="0"/>
          <w:szCs w:val="22"/>
        </w:rPr>
        <w:t>（Ａ）新規登録の場合</w:t>
      </w:r>
    </w:p>
    <w:p w:rsidR="00B13359" w:rsidRPr="00F16A1B" w:rsidRDefault="00B13359" w:rsidP="0055641C">
      <w:pPr>
        <w:autoSpaceDE w:val="0"/>
        <w:autoSpaceDN w:val="0"/>
        <w:adjustRightInd w:val="0"/>
        <w:ind w:leftChars="505" w:left="1200" w:hangingChars="100" w:hanging="198"/>
        <w:jc w:val="left"/>
        <w:rPr>
          <w:rFonts w:ascii="ＭＳ ゴシック" w:eastAsia="ＭＳ ゴシック" w:hAnsi="ＭＳ ゴシック" w:cs="ＭＳ 明朝"/>
          <w:color w:val="000000"/>
          <w:kern w:val="0"/>
          <w:szCs w:val="22"/>
        </w:rPr>
      </w:pPr>
      <w:r w:rsidRPr="00F16A1B">
        <w:rPr>
          <w:rFonts w:ascii="ＭＳ ゴシック" w:eastAsia="ＭＳ ゴシック" w:hAnsi="ＭＳ ゴシック" w:cs="ＭＳ 明朝" w:hint="eastAsia"/>
          <w:color w:val="000000"/>
          <w:kern w:val="0"/>
          <w:szCs w:val="22"/>
        </w:rPr>
        <w:t>①仮コンテナ番号及びバンニング場所コードに対するバンニング予定情報ＤＢを作成する。</w:t>
      </w:r>
    </w:p>
    <w:p w:rsidR="00B13359" w:rsidRPr="00F16A1B" w:rsidRDefault="00B13359" w:rsidP="0055641C">
      <w:pPr>
        <w:autoSpaceDE w:val="0"/>
        <w:autoSpaceDN w:val="0"/>
        <w:adjustRightInd w:val="0"/>
        <w:ind w:firstLineChars="505" w:firstLine="1002"/>
        <w:jc w:val="left"/>
        <w:rPr>
          <w:rFonts w:ascii="ＭＳ ゴシック" w:eastAsia="ＭＳ ゴシック" w:hAnsi="ＭＳ ゴシック" w:cs="ＭＳ 明朝"/>
          <w:color w:val="000000"/>
          <w:kern w:val="0"/>
          <w:szCs w:val="22"/>
        </w:rPr>
      </w:pPr>
      <w:r w:rsidRPr="00F16A1B">
        <w:rPr>
          <w:rFonts w:ascii="ＭＳ ゴシック" w:eastAsia="ＭＳ ゴシック" w:hAnsi="ＭＳ ゴシック" w:cs="ＭＳ 明朝" w:hint="eastAsia"/>
          <w:color w:val="000000"/>
          <w:kern w:val="0"/>
          <w:szCs w:val="22"/>
        </w:rPr>
        <w:t>②入力されたバンニング予定情報を登録する。</w:t>
      </w:r>
    </w:p>
    <w:p w:rsidR="00B13359" w:rsidRPr="00F16A1B" w:rsidRDefault="00B13359" w:rsidP="0055641C">
      <w:pPr>
        <w:autoSpaceDE w:val="0"/>
        <w:autoSpaceDN w:val="0"/>
        <w:adjustRightInd w:val="0"/>
        <w:ind w:firstLineChars="200" w:firstLine="397"/>
        <w:jc w:val="left"/>
        <w:rPr>
          <w:rFonts w:ascii="ＭＳ ゴシック" w:eastAsia="ＭＳ ゴシック" w:hAnsi="ＭＳ ゴシック" w:cs="ＭＳ 明朝"/>
          <w:color w:val="000000"/>
          <w:kern w:val="0"/>
          <w:szCs w:val="22"/>
        </w:rPr>
      </w:pPr>
      <w:r w:rsidRPr="00F16A1B">
        <w:rPr>
          <w:rFonts w:ascii="ＭＳ ゴシック" w:eastAsia="ＭＳ ゴシック" w:hAnsi="ＭＳ ゴシック" w:cs="ＭＳ 明朝" w:hint="eastAsia"/>
          <w:color w:val="000000"/>
          <w:kern w:val="0"/>
          <w:szCs w:val="22"/>
        </w:rPr>
        <w:t>（Ｂ）訂正の場合</w:t>
      </w:r>
    </w:p>
    <w:p w:rsidR="00B13359" w:rsidRPr="00F16A1B" w:rsidRDefault="00B13359" w:rsidP="0055641C">
      <w:pPr>
        <w:autoSpaceDE w:val="0"/>
        <w:autoSpaceDN w:val="0"/>
        <w:adjustRightInd w:val="0"/>
        <w:ind w:firstLineChars="600" w:firstLine="1191"/>
        <w:jc w:val="left"/>
        <w:rPr>
          <w:rFonts w:ascii="ＭＳ ゴシック" w:eastAsia="ＭＳ ゴシック" w:hAnsi="ＭＳ ゴシック" w:cs="ＭＳ 明朝"/>
          <w:color w:val="000000"/>
          <w:kern w:val="0"/>
          <w:szCs w:val="22"/>
        </w:rPr>
      </w:pPr>
      <w:r w:rsidRPr="00F16A1B">
        <w:rPr>
          <w:rFonts w:ascii="ＭＳ ゴシック" w:eastAsia="ＭＳ ゴシック" w:hAnsi="ＭＳ ゴシック" w:cs="ＭＳ 明朝" w:hint="eastAsia"/>
          <w:color w:val="000000"/>
          <w:kern w:val="0"/>
          <w:szCs w:val="22"/>
        </w:rPr>
        <w:t>入力された情報でバンニング予定情報ＤＢを更新する。</w:t>
      </w:r>
    </w:p>
    <w:p w:rsidR="00B13359" w:rsidRPr="00F16A1B" w:rsidRDefault="00B13359" w:rsidP="0055641C">
      <w:pPr>
        <w:autoSpaceDE w:val="0"/>
        <w:autoSpaceDN w:val="0"/>
        <w:adjustRightInd w:val="0"/>
        <w:ind w:firstLineChars="200" w:firstLine="397"/>
        <w:jc w:val="left"/>
        <w:rPr>
          <w:rFonts w:ascii="ＭＳ ゴシック" w:eastAsia="ＭＳ ゴシック" w:hAnsi="ＭＳ ゴシック" w:cs="ＭＳ 明朝"/>
          <w:color w:val="000000"/>
          <w:kern w:val="0"/>
          <w:szCs w:val="22"/>
        </w:rPr>
      </w:pPr>
      <w:r w:rsidRPr="00F16A1B">
        <w:rPr>
          <w:rFonts w:ascii="ＭＳ ゴシック" w:eastAsia="ＭＳ ゴシック" w:hAnsi="ＭＳ ゴシック" w:cs="ＭＳ 明朝" w:hint="eastAsia"/>
          <w:color w:val="000000"/>
          <w:kern w:val="0"/>
          <w:szCs w:val="22"/>
        </w:rPr>
        <w:t>（Ｃ）取消しの場合</w:t>
      </w:r>
    </w:p>
    <w:p w:rsidR="00B13359" w:rsidRPr="00F16A1B" w:rsidRDefault="00B13359" w:rsidP="0055641C">
      <w:pPr>
        <w:autoSpaceDE w:val="0"/>
        <w:autoSpaceDN w:val="0"/>
        <w:adjustRightInd w:val="0"/>
        <w:ind w:firstLineChars="600" w:firstLine="1191"/>
        <w:jc w:val="left"/>
        <w:rPr>
          <w:rFonts w:ascii="ＭＳ ゴシック" w:eastAsia="ＭＳ ゴシック" w:hAnsi="ＭＳ ゴシック" w:cs="ＭＳ 明朝"/>
          <w:color w:val="000000"/>
          <w:kern w:val="0"/>
          <w:szCs w:val="22"/>
        </w:rPr>
      </w:pPr>
      <w:r w:rsidRPr="00F16A1B">
        <w:rPr>
          <w:rFonts w:ascii="ＭＳ ゴシック" w:eastAsia="ＭＳ ゴシック" w:hAnsi="ＭＳ ゴシック" w:cs="ＭＳ 明朝" w:hint="eastAsia"/>
          <w:color w:val="000000"/>
          <w:kern w:val="0"/>
          <w:szCs w:val="22"/>
        </w:rPr>
        <w:t>バンニング予定情報ＤＢに取り消した旨を登録する。</w:t>
      </w:r>
    </w:p>
    <w:p w:rsidR="00B13359" w:rsidRPr="00F16A1B" w:rsidRDefault="00B13359" w:rsidP="0055641C">
      <w:pPr>
        <w:autoSpaceDE w:val="0"/>
        <w:autoSpaceDN w:val="0"/>
        <w:adjustRightInd w:val="0"/>
        <w:ind w:firstLineChars="100" w:firstLine="198"/>
        <w:jc w:val="left"/>
        <w:rPr>
          <w:rFonts w:ascii="ＭＳ ゴシック" w:eastAsia="ＭＳ ゴシック" w:hAnsi="ＭＳ ゴシック" w:cs="ＭＳ 明朝"/>
          <w:color w:val="000000"/>
          <w:kern w:val="0"/>
          <w:szCs w:val="22"/>
        </w:rPr>
      </w:pPr>
      <w:r w:rsidRPr="00F16A1B">
        <w:rPr>
          <w:rFonts w:ascii="ＭＳ ゴシック" w:eastAsia="ＭＳ ゴシック" w:hAnsi="ＭＳ ゴシック" w:cs="ＭＳ 明朝" w:hint="eastAsia"/>
          <w:color w:val="000000"/>
          <w:kern w:val="0"/>
          <w:szCs w:val="22"/>
        </w:rPr>
        <w:t>（４）出力情報出力処理</w:t>
      </w:r>
    </w:p>
    <w:p w:rsidR="00B13359" w:rsidRPr="00F16A1B" w:rsidRDefault="00B13359" w:rsidP="0055641C">
      <w:pPr>
        <w:autoSpaceDE w:val="0"/>
        <w:autoSpaceDN w:val="0"/>
        <w:adjustRightInd w:val="0"/>
        <w:ind w:firstLineChars="500" w:firstLine="992"/>
        <w:jc w:val="left"/>
        <w:rPr>
          <w:rFonts w:ascii="ＭＳ ゴシック" w:eastAsia="ＭＳ ゴシック" w:hAnsi="ＭＳ ゴシック" w:cs="ＭＳ 明朝"/>
          <w:color w:val="000000"/>
          <w:kern w:val="0"/>
          <w:szCs w:val="22"/>
        </w:rPr>
      </w:pPr>
      <w:r w:rsidRPr="00F16A1B">
        <w:rPr>
          <w:rFonts w:ascii="ＭＳ ゴシック" w:eastAsia="ＭＳ ゴシック" w:hAnsi="ＭＳ ゴシック" w:cs="ＭＳ 明朝" w:hint="eastAsia"/>
          <w:color w:val="000000"/>
          <w:kern w:val="0"/>
          <w:szCs w:val="22"/>
        </w:rPr>
        <w:t>後述の出力情報出力処理を行う。出力項目については「出力項目表」を参照。</w:t>
      </w:r>
    </w:p>
    <w:p w:rsidR="00B13359" w:rsidRPr="00F16A1B" w:rsidRDefault="00B13359" w:rsidP="0055641C">
      <w:pPr>
        <w:autoSpaceDE w:val="0"/>
        <w:autoSpaceDN w:val="0"/>
        <w:adjustRightInd w:val="0"/>
        <w:ind w:firstLineChars="100" w:firstLine="198"/>
        <w:jc w:val="left"/>
        <w:rPr>
          <w:rFonts w:ascii="ＭＳ ゴシック" w:eastAsia="ＭＳ ゴシック" w:hAnsi="ＭＳ ゴシック" w:cs="ＭＳ 明朝"/>
          <w:color w:val="000000"/>
          <w:kern w:val="0"/>
          <w:szCs w:val="22"/>
        </w:rPr>
      </w:pPr>
      <w:r w:rsidRPr="00F16A1B">
        <w:rPr>
          <w:rFonts w:ascii="ＭＳ ゴシック" w:eastAsia="ＭＳ ゴシック" w:hAnsi="ＭＳ ゴシック" w:cs="ＭＳ 明朝" w:hint="eastAsia"/>
          <w:color w:val="000000"/>
          <w:kern w:val="0"/>
          <w:szCs w:val="22"/>
        </w:rPr>
        <w:t>（５）注意喚起メッセージ出力処理</w:t>
      </w:r>
    </w:p>
    <w:p w:rsidR="00B13359" w:rsidRPr="00F16A1B" w:rsidRDefault="00B13359" w:rsidP="0055641C">
      <w:pPr>
        <w:autoSpaceDE w:val="0"/>
        <w:autoSpaceDN w:val="0"/>
        <w:adjustRightInd w:val="0"/>
        <w:ind w:leftChars="400" w:left="794" w:firstLineChars="103" w:firstLine="204"/>
        <w:jc w:val="left"/>
        <w:rPr>
          <w:rFonts w:ascii="ＭＳ ゴシック" w:eastAsia="ＭＳ ゴシック" w:hAnsi="ＭＳ ゴシック" w:cs="ＭＳ 明朝"/>
          <w:color w:val="000000"/>
          <w:kern w:val="0"/>
          <w:szCs w:val="22"/>
        </w:rPr>
      </w:pPr>
      <w:r w:rsidRPr="00F16A1B">
        <w:rPr>
          <w:rFonts w:ascii="ＭＳ ゴシック" w:eastAsia="ＭＳ ゴシック" w:hAnsi="ＭＳ ゴシック" w:cs="ＭＳ 明朝" w:hint="eastAsia"/>
          <w:color w:val="000000"/>
          <w:kern w:val="0"/>
          <w:szCs w:val="22"/>
        </w:rPr>
        <w:t>バンニング予定船舶・積出港差異情報の出力処理において、出力対象の輸出管理番号が３１件以上存在する場合は、</w:t>
      </w:r>
      <w:r w:rsidRPr="0077387B">
        <w:rPr>
          <w:rFonts w:ascii="ＭＳ ゴシック" w:eastAsia="ＭＳ ゴシック" w:hAnsi="ＭＳ ゴシック" w:cs="ＭＳ 明朝" w:hint="eastAsia"/>
          <w:color w:val="000000"/>
          <w:kern w:val="0"/>
          <w:szCs w:val="22"/>
        </w:rPr>
        <w:t>注意喚起メッセージとして処理結果通知に出力する。</w:t>
      </w:r>
    </w:p>
    <w:p w:rsidR="00B13359" w:rsidRPr="00F16A1B" w:rsidRDefault="00B13359" w:rsidP="0055641C">
      <w:pPr>
        <w:autoSpaceDE w:val="0"/>
        <w:autoSpaceDN w:val="0"/>
        <w:adjustRightInd w:val="0"/>
        <w:ind w:firstLineChars="501" w:firstLine="994"/>
        <w:jc w:val="left"/>
        <w:rPr>
          <w:rFonts w:ascii="ＭＳ ゴシック" w:eastAsia="ＭＳ ゴシック" w:hAnsi="ＭＳ ゴシック" w:cs="ＭＳ 明朝"/>
          <w:color w:val="000000"/>
          <w:kern w:val="0"/>
          <w:szCs w:val="22"/>
        </w:rPr>
      </w:pPr>
    </w:p>
    <w:p w:rsidR="00B13359" w:rsidRPr="00F16A1B" w:rsidRDefault="00B13359" w:rsidP="009F1C4B">
      <w:pPr>
        <w:outlineLvl w:val="0"/>
        <w:rPr>
          <w:rFonts w:ascii="ＭＳ ゴシック" w:eastAsia="ＭＳ ゴシック" w:hAnsi="ＭＳ ゴシック"/>
          <w:szCs w:val="22"/>
        </w:rPr>
      </w:pPr>
      <w:r>
        <w:rPr>
          <w:rFonts w:ascii="ＭＳ ゴシック" w:eastAsia="ＭＳ ゴシック" w:hAnsi="ＭＳ ゴシック"/>
          <w:szCs w:val="22"/>
        </w:rPr>
        <w:br w:type="page"/>
      </w:r>
      <w:r w:rsidRPr="00F16A1B">
        <w:rPr>
          <w:rFonts w:ascii="ＭＳ ゴシック" w:eastAsia="ＭＳ ゴシック" w:hAnsi="ＭＳ ゴシック" w:hint="eastAsia"/>
          <w:szCs w:val="22"/>
        </w:rPr>
        <w:lastRenderedPageBreak/>
        <w:t>６．出力情報</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B13359" w:rsidRPr="00F16A1B">
        <w:trPr>
          <w:trHeight w:hRule="exact" w:val="397"/>
          <w:tblHeader/>
        </w:trPr>
        <w:tc>
          <w:tcPr>
            <w:tcW w:w="2268" w:type="dxa"/>
            <w:vAlign w:val="center"/>
          </w:tcPr>
          <w:p w:rsidR="00B13359" w:rsidRPr="00F16A1B" w:rsidRDefault="00B13359" w:rsidP="00BC2A6F">
            <w:pPr>
              <w:rPr>
                <w:rFonts w:ascii="ＭＳ ゴシック" w:eastAsia="ＭＳ ゴシック" w:hAnsi="ＭＳ ゴシック"/>
                <w:szCs w:val="22"/>
              </w:rPr>
            </w:pPr>
            <w:r w:rsidRPr="00F16A1B">
              <w:rPr>
                <w:rFonts w:ascii="ＭＳ ゴシック" w:eastAsia="ＭＳ ゴシック" w:hAnsi="ＭＳ ゴシック" w:hint="eastAsia"/>
                <w:szCs w:val="22"/>
              </w:rPr>
              <w:t>情報名</w:t>
            </w:r>
          </w:p>
        </w:tc>
        <w:tc>
          <w:tcPr>
            <w:tcW w:w="4536" w:type="dxa"/>
            <w:vAlign w:val="center"/>
          </w:tcPr>
          <w:p w:rsidR="00B13359" w:rsidRPr="00F16A1B" w:rsidRDefault="00B13359" w:rsidP="00BC2A6F">
            <w:pPr>
              <w:rPr>
                <w:rFonts w:ascii="ＭＳ ゴシック" w:eastAsia="ＭＳ ゴシック" w:hAnsi="ＭＳ ゴシック"/>
                <w:szCs w:val="22"/>
              </w:rPr>
            </w:pPr>
            <w:r w:rsidRPr="00F16A1B">
              <w:rPr>
                <w:rFonts w:ascii="ＭＳ ゴシック" w:eastAsia="ＭＳ ゴシック" w:hAnsi="ＭＳ ゴシック" w:hint="eastAsia"/>
                <w:szCs w:val="22"/>
              </w:rPr>
              <w:t>出力条件</w:t>
            </w:r>
          </w:p>
        </w:tc>
        <w:tc>
          <w:tcPr>
            <w:tcW w:w="2268" w:type="dxa"/>
            <w:vAlign w:val="center"/>
          </w:tcPr>
          <w:p w:rsidR="00B13359" w:rsidRPr="00F16A1B" w:rsidRDefault="00B13359" w:rsidP="00BC2A6F">
            <w:pPr>
              <w:rPr>
                <w:rFonts w:ascii="ＭＳ ゴシック" w:eastAsia="ＭＳ ゴシック" w:hAnsi="ＭＳ ゴシック"/>
                <w:szCs w:val="22"/>
              </w:rPr>
            </w:pPr>
            <w:r w:rsidRPr="00F16A1B">
              <w:rPr>
                <w:rFonts w:ascii="ＭＳ ゴシック" w:eastAsia="ＭＳ ゴシック" w:hAnsi="ＭＳ ゴシック" w:hint="eastAsia"/>
                <w:szCs w:val="22"/>
              </w:rPr>
              <w:t>出力先</w:t>
            </w:r>
          </w:p>
        </w:tc>
      </w:tr>
      <w:tr w:rsidR="00B13359" w:rsidRPr="00F16A1B">
        <w:trPr>
          <w:trHeight w:hRule="exact" w:val="397"/>
        </w:trPr>
        <w:tc>
          <w:tcPr>
            <w:tcW w:w="2268" w:type="dxa"/>
          </w:tcPr>
          <w:p w:rsidR="00B13359" w:rsidRPr="00F16A1B" w:rsidRDefault="00B13359" w:rsidP="00BC2A6F">
            <w:pPr>
              <w:ind w:right="-57"/>
              <w:rPr>
                <w:rFonts w:ascii="ＭＳ ゴシック" w:eastAsia="ＭＳ ゴシック" w:hAnsi="ＭＳ ゴシック"/>
                <w:noProof/>
                <w:szCs w:val="22"/>
              </w:rPr>
            </w:pPr>
            <w:r w:rsidRPr="00F16A1B">
              <w:rPr>
                <w:rFonts w:ascii="ＭＳ ゴシック" w:eastAsia="ＭＳ ゴシック" w:hAnsi="ＭＳ ゴシック" w:hint="eastAsia"/>
                <w:noProof/>
                <w:szCs w:val="22"/>
              </w:rPr>
              <w:t>処理結果通知</w:t>
            </w:r>
          </w:p>
          <w:p w:rsidR="00B13359" w:rsidRPr="00F16A1B" w:rsidRDefault="00B13359" w:rsidP="00BC2A6F">
            <w:pPr>
              <w:ind w:right="-57"/>
              <w:rPr>
                <w:rFonts w:ascii="ＭＳ ゴシック" w:eastAsia="ＭＳ ゴシック" w:hAnsi="ＭＳ ゴシック"/>
                <w:noProof/>
                <w:szCs w:val="22"/>
              </w:rPr>
            </w:pPr>
          </w:p>
        </w:tc>
        <w:tc>
          <w:tcPr>
            <w:tcW w:w="4536" w:type="dxa"/>
          </w:tcPr>
          <w:p w:rsidR="00B13359" w:rsidRPr="00F16A1B" w:rsidRDefault="00B13359" w:rsidP="00BC2A6F">
            <w:pPr>
              <w:ind w:right="-57"/>
              <w:rPr>
                <w:rFonts w:ascii="ＭＳ ゴシック" w:eastAsia="ＭＳ ゴシック" w:hAnsi="ＭＳ ゴシック"/>
                <w:noProof/>
                <w:szCs w:val="22"/>
              </w:rPr>
            </w:pPr>
            <w:r w:rsidRPr="00F16A1B">
              <w:rPr>
                <w:rFonts w:ascii="ＭＳ ゴシック" w:eastAsia="ＭＳ ゴシック" w:hAnsi="ＭＳ ゴシック" w:hint="eastAsia"/>
                <w:noProof/>
                <w:szCs w:val="22"/>
              </w:rPr>
              <w:t>なし</w:t>
            </w:r>
          </w:p>
        </w:tc>
        <w:tc>
          <w:tcPr>
            <w:tcW w:w="2268" w:type="dxa"/>
          </w:tcPr>
          <w:p w:rsidR="00B13359" w:rsidRPr="00F16A1B" w:rsidRDefault="00B13359" w:rsidP="00BC2A6F">
            <w:pPr>
              <w:rPr>
                <w:rFonts w:ascii="ＭＳ ゴシック" w:eastAsia="ＭＳ ゴシック" w:hAnsi="ＭＳ ゴシック"/>
                <w:szCs w:val="22"/>
              </w:rPr>
            </w:pPr>
            <w:r w:rsidRPr="00F16A1B">
              <w:rPr>
                <w:rFonts w:ascii="ＭＳ ゴシック" w:eastAsia="ＭＳ ゴシック" w:hAnsi="ＭＳ ゴシック" w:hint="eastAsia"/>
                <w:szCs w:val="22"/>
              </w:rPr>
              <w:t>入力者</w:t>
            </w:r>
          </w:p>
        </w:tc>
      </w:tr>
      <w:tr w:rsidR="00B13359" w:rsidRPr="00F16A1B">
        <w:trPr>
          <w:trHeight w:val="400"/>
        </w:trPr>
        <w:tc>
          <w:tcPr>
            <w:tcW w:w="2268" w:type="dxa"/>
            <w:vMerge w:val="restart"/>
          </w:tcPr>
          <w:p w:rsidR="00B13359" w:rsidRPr="00F16A1B" w:rsidRDefault="00B13359" w:rsidP="00BC2A6F">
            <w:pPr>
              <w:ind w:right="-57"/>
              <w:rPr>
                <w:rFonts w:ascii="ＭＳ ゴシック" w:eastAsia="ＭＳ ゴシック" w:hAnsi="ＭＳ ゴシック"/>
                <w:noProof/>
                <w:szCs w:val="22"/>
              </w:rPr>
            </w:pPr>
            <w:r w:rsidRPr="00F16A1B">
              <w:rPr>
                <w:rFonts w:ascii="ＭＳ ゴシック" w:eastAsia="ＭＳ ゴシック" w:hAnsi="ＭＳ ゴシック" w:hint="eastAsia"/>
                <w:noProof/>
                <w:szCs w:val="22"/>
              </w:rPr>
              <w:t>バンニング予定情報</w:t>
            </w:r>
          </w:p>
          <w:p w:rsidR="00B13359" w:rsidRPr="00F16A1B" w:rsidRDefault="00B13359" w:rsidP="00BC2A6F">
            <w:pPr>
              <w:ind w:right="-57"/>
              <w:rPr>
                <w:rFonts w:ascii="ＭＳ ゴシック" w:eastAsia="ＭＳ ゴシック" w:hAnsi="ＭＳ ゴシック"/>
                <w:noProof/>
                <w:szCs w:val="22"/>
              </w:rPr>
            </w:pPr>
            <w:r w:rsidRPr="00F16A1B">
              <w:rPr>
                <w:rFonts w:ascii="ＭＳ ゴシック" w:eastAsia="ＭＳ ゴシック" w:hAnsi="ＭＳ ゴシック" w:hint="eastAsia"/>
                <w:noProof/>
                <w:szCs w:val="22"/>
              </w:rPr>
              <w:t>（コンテナ単位）</w:t>
            </w:r>
          </w:p>
        </w:tc>
        <w:tc>
          <w:tcPr>
            <w:tcW w:w="4536" w:type="dxa"/>
            <w:tcBorders>
              <w:bottom w:val="single" w:sz="4" w:space="0" w:color="auto"/>
            </w:tcBorders>
          </w:tcPr>
          <w:p w:rsidR="00B13359" w:rsidRPr="00F16A1B" w:rsidRDefault="00B13359" w:rsidP="00BC2A6F">
            <w:pPr>
              <w:ind w:right="-57"/>
              <w:rPr>
                <w:rFonts w:ascii="ＭＳ ゴシック" w:eastAsia="ＭＳ ゴシック" w:hAnsi="ＭＳ ゴシック"/>
                <w:noProof/>
                <w:szCs w:val="22"/>
              </w:rPr>
            </w:pPr>
            <w:r w:rsidRPr="00F16A1B">
              <w:rPr>
                <w:rFonts w:ascii="ＭＳ ゴシック" w:eastAsia="ＭＳ ゴシック" w:hAnsi="ＭＳ ゴシック" w:hint="eastAsia"/>
                <w:noProof/>
                <w:szCs w:val="22"/>
              </w:rPr>
              <w:t>新規登録または訂正である場合</w:t>
            </w:r>
          </w:p>
        </w:tc>
        <w:tc>
          <w:tcPr>
            <w:tcW w:w="2268" w:type="dxa"/>
          </w:tcPr>
          <w:p w:rsidR="00B13359" w:rsidRPr="00F16A1B" w:rsidRDefault="00B13359" w:rsidP="00BC2A6F">
            <w:pPr>
              <w:rPr>
                <w:rFonts w:ascii="ＭＳ ゴシック" w:eastAsia="ＭＳ ゴシック" w:hAnsi="ＭＳ ゴシック"/>
                <w:szCs w:val="22"/>
              </w:rPr>
            </w:pPr>
            <w:r w:rsidRPr="00F16A1B">
              <w:rPr>
                <w:rFonts w:ascii="ＭＳ ゴシック" w:eastAsia="ＭＳ ゴシック" w:hAnsi="ＭＳ ゴシック" w:hint="eastAsia"/>
                <w:szCs w:val="22"/>
              </w:rPr>
              <w:t>入力者</w:t>
            </w:r>
          </w:p>
        </w:tc>
      </w:tr>
      <w:tr w:rsidR="00B13359" w:rsidRPr="00F16A1B">
        <w:trPr>
          <w:trHeight w:val="400"/>
        </w:trPr>
        <w:tc>
          <w:tcPr>
            <w:tcW w:w="2268" w:type="dxa"/>
            <w:vMerge/>
          </w:tcPr>
          <w:p w:rsidR="00B13359" w:rsidRPr="00F16A1B" w:rsidRDefault="00B13359" w:rsidP="00BC2A6F">
            <w:pPr>
              <w:ind w:right="-57"/>
              <w:rPr>
                <w:rFonts w:ascii="ＭＳ ゴシック" w:eastAsia="ＭＳ ゴシック" w:hAnsi="ＭＳ ゴシック"/>
                <w:noProof/>
                <w:szCs w:val="22"/>
              </w:rPr>
            </w:pPr>
          </w:p>
        </w:tc>
        <w:tc>
          <w:tcPr>
            <w:tcW w:w="4536" w:type="dxa"/>
            <w:tcBorders>
              <w:top w:val="single" w:sz="4" w:space="0" w:color="auto"/>
            </w:tcBorders>
          </w:tcPr>
          <w:p w:rsidR="00B13359" w:rsidRPr="00F16A1B" w:rsidRDefault="00B13359" w:rsidP="00BC2A6F">
            <w:pPr>
              <w:ind w:right="-57"/>
              <w:rPr>
                <w:rFonts w:ascii="ＭＳ ゴシック" w:eastAsia="ＭＳ ゴシック" w:hAnsi="ＭＳ ゴシック"/>
                <w:noProof/>
                <w:szCs w:val="22"/>
              </w:rPr>
            </w:pPr>
            <w:r w:rsidRPr="00F16A1B">
              <w:rPr>
                <w:rFonts w:ascii="ＭＳ ゴシック" w:eastAsia="ＭＳ ゴシック" w:hAnsi="ＭＳ ゴシック" w:hint="eastAsia"/>
                <w:noProof/>
                <w:szCs w:val="22"/>
              </w:rPr>
              <w:t>以下の条件をすべて満たすとき、出力する</w:t>
            </w:r>
          </w:p>
          <w:p w:rsidR="00B13359" w:rsidRPr="00F16A1B" w:rsidRDefault="00B13359" w:rsidP="00BC2A6F">
            <w:pPr>
              <w:ind w:right="-57"/>
              <w:rPr>
                <w:rFonts w:ascii="ＭＳ ゴシック" w:eastAsia="ＭＳ ゴシック" w:hAnsi="ＭＳ ゴシック"/>
                <w:noProof/>
                <w:szCs w:val="22"/>
              </w:rPr>
            </w:pPr>
            <w:r w:rsidRPr="00F16A1B">
              <w:rPr>
                <w:rFonts w:ascii="ＭＳ ゴシック" w:eastAsia="ＭＳ ゴシック" w:hAnsi="ＭＳ ゴシック" w:hint="eastAsia"/>
                <w:noProof/>
                <w:szCs w:val="22"/>
              </w:rPr>
              <w:t>（１）新規登録または訂正である</w:t>
            </w:r>
          </w:p>
          <w:p w:rsidR="00B13359" w:rsidRPr="00F16A1B" w:rsidRDefault="00B13359" w:rsidP="0055641C">
            <w:pPr>
              <w:ind w:left="595" w:right="-57" w:hangingChars="300" w:hanging="595"/>
              <w:rPr>
                <w:rFonts w:ascii="ＭＳ ゴシック" w:eastAsia="ＭＳ ゴシック" w:hAnsi="ＭＳ ゴシック"/>
                <w:noProof/>
                <w:szCs w:val="22"/>
              </w:rPr>
            </w:pPr>
            <w:r w:rsidRPr="00F16A1B">
              <w:rPr>
                <w:rFonts w:ascii="ＭＳ ゴシック" w:eastAsia="ＭＳ ゴシック" w:hAnsi="ＭＳ ゴシック" w:hint="eastAsia"/>
                <w:noProof/>
                <w:szCs w:val="22"/>
              </w:rPr>
              <w:t>（２）バンニング場所がシステム参加保税地域</w:t>
            </w:r>
            <w:r w:rsidRPr="00F16A1B">
              <w:rPr>
                <w:rFonts w:ascii="ＭＳ ゴシック" w:eastAsia="ＭＳ ゴシック" w:hAnsi="ＭＳ ゴシック"/>
                <w:noProof/>
                <w:szCs w:val="22"/>
                <w:vertAlign w:val="superscript"/>
              </w:rPr>
              <w:t>*</w:t>
            </w:r>
            <w:r w:rsidRPr="00F16A1B">
              <w:rPr>
                <w:rFonts w:ascii="ＭＳ ゴシック" w:eastAsia="ＭＳ ゴシック" w:hAnsi="ＭＳ ゴシック" w:hint="eastAsia"/>
                <w:noProof/>
                <w:szCs w:val="22"/>
                <w:vertAlign w:val="superscript"/>
              </w:rPr>
              <w:t>２</w:t>
            </w:r>
            <w:r w:rsidRPr="00F16A1B">
              <w:rPr>
                <w:rFonts w:ascii="ＭＳ ゴシック" w:eastAsia="ＭＳ ゴシック" w:hAnsi="ＭＳ ゴシック" w:hint="eastAsia"/>
                <w:noProof/>
                <w:szCs w:val="22"/>
              </w:rPr>
              <w:t>である</w:t>
            </w:r>
          </w:p>
        </w:tc>
        <w:tc>
          <w:tcPr>
            <w:tcW w:w="2268" w:type="dxa"/>
          </w:tcPr>
          <w:p w:rsidR="00B13359" w:rsidRPr="00F16A1B" w:rsidRDefault="00B13359" w:rsidP="00BC2A6F">
            <w:pPr>
              <w:rPr>
                <w:rFonts w:ascii="ＭＳ ゴシック" w:eastAsia="ＭＳ ゴシック" w:hAnsi="ＭＳ ゴシック"/>
                <w:szCs w:val="22"/>
              </w:rPr>
            </w:pPr>
            <w:r w:rsidRPr="00F16A1B">
              <w:rPr>
                <w:rFonts w:ascii="ＭＳ ゴシック" w:eastAsia="ＭＳ ゴシック" w:hAnsi="ＭＳ ゴシック" w:hint="eastAsia"/>
                <w:szCs w:val="22"/>
              </w:rPr>
              <w:t>バンニング場所の保税地域</w:t>
            </w:r>
          </w:p>
        </w:tc>
      </w:tr>
      <w:tr w:rsidR="00B13359" w:rsidRPr="00F16A1B">
        <w:trPr>
          <w:trHeight w:val="400"/>
        </w:trPr>
        <w:tc>
          <w:tcPr>
            <w:tcW w:w="2268" w:type="dxa"/>
            <w:vMerge w:val="restart"/>
          </w:tcPr>
          <w:p w:rsidR="00B13359" w:rsidRPr="00F16A1B" w:rsidRDefault="00B13359" w:rsidP="00BC2A6F">
            <w:pPr>
              <w:ind w:right="-57"/>
              <w:rPr>
                <w:rFonts w:ascii="ＭＳ ゴシック" w:eastAsia="ＭＳ ゴシック" w:hAnsi="ＭＳ ゴシック"/>
                <w:noProof/>
                <w:szCs w:val="22"/>
              </w:rPr>
            </w:pPr>
            <w:r w:rsidRPr="00F16A1B">
              <w:rPr>
                <w:rFonts w:ascii="ＭＳ ゴシック" w:eastAsia="ＭＳ ゴシック" w:hAnsi="ＭＳ ゴシック" w:hint="eastAsia"/>
                <w:noProof/>
                <w:szCs w:val="22"/>
              </w:rPr>
              <w:t>バンニング予定取消情報（コンテナ単位）</w:t>
            </w:r>
          </w:p>
        </w:tc>
        <w:tc>
          <w:tcPr>
            <w:tcW w:w="4536" w:type="dxa"/>
            <w:tcBorders>
              <w:bottom w:val="single" w:sz="4" w:space="0" w:color="auto"/>
            </w:tcBorders>
          </w:tcPr>
          <w:p w:rsidR="00B13359" w:rsidRPr="00F16A1B" w:rsidRDefault="00B13359" w:rsidP="00BC2A6F">
            <w:pPr>
              <w:ind w:right="-57"/>
              <w:rPr>
                <w:rFonts w:ascii="ＭＳ ゴシック" w:eastAsia="ＭＳ ゴシック" w:hAnsi="ＭＳ ゴシック"/>
                <w:noProof/>
                <w:szCs w:val="22"/>
              </w:rPr>
            </w:pPr>
            <w:r w:rsidRPr="00F16A1B">
              <w:rPr>
                <w:rFonts w:ascii="ＭＳ ゴシック" w:eastAsia="ＭＳ ゴシック" w:hAnsi="ＭＳ ゴシック" w:hint="eastAsia"/>
                <w:noProof/>
                <w:szCs w:val="22"/>
              </w:rPr>
              <w:t>取消しである場合</w:t>
            </w:r>
          </w:p>
        </w:tc>
        <w:tc>
          <w:tcPr>
            <w:tcW w:w="2268" w:type="dxa"/>
          </w:tcPr>
          <w:p w:rsidR="00B13359" w:rsidRPr="00F16A1B" w:rsidRDefault="00B13359" w:rsidP="00BC2A6F">
            <w:pPr>
              <w:rPr>
                <w:rFonts w:ascii="ＭＳ ゴシック" w:eastAsia="ＭＳ ゴシック" w:hAnsi="ＭＳ ゴシック"/>
                <w:szCs w:val="22"/>
              </w:rPr>
            </w:pPr>
            <w:r w:rsidRPr="00F16A1B">
              <w:rPr>
                <w:rFonts w:ascii="ＭＳ ゴシック" w:eastAsia="ＭＳ ゴシック" w:hAnsi="ＭＳ ゴシック" w:hint="eastAsia"/>
                <w:szCs w:val="22"/>
              </w:rPr>
              <w:t>入力者</w:t>
            </w:r>
          </w:p>
        </w:tc>
      </w:tr>
      <w:tr w:rsidR="00B13359" w:rsidRPr="00F16A1B">
        <w:trPr>
          <w:trHeight w:val="400"/>
        </w:trPr>
        <w:tc>
          <w:tcPr>
            <w:tcW w:w="2268" w:type="dxa"/>
            <w:vMerge/>
          </w:tcPr>
          <w:p w:rsidR="00B13359" w:rsidRPr="00F16A1B" w:rsidRDefault="00B13359" w:rsidP="00BC2A6F">
            <w:pPr>
              <w:ind w:right="-57"/>
              <w:rPr>
                <w:rFonts w:ascii="ＭＳ ゴシック" w:eastAsia="ＭＳ ゴシック" w:hAnsi="ＭＳ ゴシック"/>
                <w:noProof/>
                <w:szCs w:val="22"/>
              </w:rPr>
            </w:pPr>
          </w:p>
        </w:tc>
        <w:tc>
          <w:tcPr>
            <w:tcW w:w="4536" w:type="dxa"/>
            <w:tcBorders>
              <w:top w:val="single" w:sz="4" w:space="0" w:color="auto"/>
            </w:tcBorders>
          </w:tcPr>
          <w:p w:rsidR="00B13359" w:rsidRPr="00F16A1B" w:rsidRDefault="00B13359" w:rsidP="00BC2A6F">
            <w:pPr>
              <w:ind w:right="-57"/>
              <w:rPr>
                <w:rFonts w:ascii="ＭＳ ゴシック" w:eastAsia="ＭＳ ゴシック" w:hAnsi="ＭＳ ゴシック"/>
                <w:noProof/>
                <w:szCs w:val="22"/>
              </w:rPr>
            </w:pPr>
            <w:r w:rsidRPr="00F16A1B">
              <w:rPr>
                <w:rFonts w:ascii="ＭＳ ゴシック" w:eastAsia="ＭＳ ゴシック" w:hAnsi="ＭＳ ゴシック" w:hint="eastAsia"/>
                <w:noProof/>
                <w:szCs w:val="22"/>
              </w:rPr>
              <w:t>以下の条件をすべて満たすとき、出力する</w:t>
            </w:r>
          </w:p>
          <w:p w:rsidR="00B13359" w:rsidRPr="00F16A1B" w:rsidRDefault="00B13359" w:rsidP="00BC2A6F">
            <w:pPr>
              <w:ind w:right="-57"/>
              <w:rPr>
                <w:rFonts w:ascii="ＭＳ ゴシック" w:eastAsia="ＭＳ ゴシック" w:hAnsi="ＭＳ ゴシック"/>
                <w:noProof/>
                <w:szCs w:val="22"/>
              </w:rPr>
            </w:pPr>
            <w:r w:rsidRPr="00F16A1B">
              <w:rPr>
                <w:rFonts w:ascii="ＭＳ ゴシック" w:eastAsia="ＭＳ ゴシック" w:hAnsi="ＭＳ ゴシック" w:hint="eastAsia"/>
                <w:noProof/>
                <w:szCs w:val="22"/>
              </w:rPr>
              <w:t>（１）取消しである</w:t>
            </w:r>
          </w:p>
          <w:p w:rsidR="00B13359" w:rsidRPr="00F16A1B" w:rsidRDefault="00B13359" w:rsidP="0055641C">
            <w:pPr>
              <w:ind w:left="595" w:right="-57" w:hangingChars="300" w:hanging="595"/>
              <w:rPr>
                <w:rFonts w:ascii="ＭＳ ゴシック" w:eastAsia="ＭＳ ゴシック" w:hAnsi="ＭＳ ゴシック"/>
                <w:noProof/>
                <w:szCs w:val="22"/>
              </w:rPr>
            </w:pPr>
            <w:r w:rsidRPr="00F16A1B">
              <w:rPr>
                <w:rFonts w:ascii="ＭＳ ゴシック" w:eastAsia="ＭＳ ゴシック" w:hAnsi="ＭＳ ゴシック" w:hint="eastAsia"/>
                <w:noProof/>
                <w:szCs w:val="22"/>
              </w:rPr>
              <w:t>（２）バンニング場所がシステム参加保税地域である</w:t>
            </w:r>
          </w:p>
        </w:tc>
        <w:tc>
          <w:tcPr>
            <w:tcW w:w="2268" w:type="dxa"/>
          </w:tcPr>
          <w:p w:rsidR="00B13359" w:rsidRPr="00F16A1B" w:rsidRDefault="00B13359" w:rsidP="00BC2A6F">
            <w:pPr>
              <w:rPr>
                <w:rFonts w:ascii="ＭＳ ゴシック" w:eastAsia="ＭＳ ゴシック" w:hAnsi="ＭＳ ゴシック"/>
                <w:szCs w:val="22"/>
              </w:rPr>
            </w:pPr>
            <w:r w:rsidRPr="00F16A1B">
              <w:rPr>
                <w:rFonts w:ascii="ＭＳ ゴシック" w:eastAsia="ＭＳ ゴシック" w:hAnsi="ＭＳ ゴシック" w:hint="eastAsia"/>
                <w:szCs w:val="22"/>
              </w:rPr>
              <w:t>バンニング場所の保税地域</w:t>
            </w:r>
          </w:p>
        </w:tc>
      </w:tr>
      <w:tr w:rsidR="00B13359" w:rsidRPr="00F16A1B">
        <w:trPr>
          <w:trHeight w:val="400"/>
        </w:trPr>
        <w:tc>
          <w:tcPr>
            <w:tcW w:w="2268" w:type="dxa"/>
            <w:vMerge w:val="restart"/>
            <w:tcBorders>
              <w:right w:val="single" w:sz="4" w:space="0" w:color="auto"/>
            </w:tcBorders>
          </w:tcPr>
          <w:p w:rsidR="00B13359" w:rsidRPr="00F16A1B" w:rsidRDefault="00B13359" w:rsidP="00BC2A6F">
            <w:pPr>
              <w:ind w:right="-57"/>
              <w:rPr>
                <w:rFonts w:ascii="ＭＳ ゴシック" w:eastAsia="ＭＳ ゴシック" w:hAnsi="ＭＳ ゴシック"/>
                <w:noProof/>
                <w:szCs w:val="22"/>
              </w:rPr>
            </w:pPr>
            <w:r w:rsidRPr="00F16A1B">
              <w:rPr>
                <w:rFonts w:ascii="ＭＳ ゴシック" w:eastAsia="ＭＳ ゴシック" w:hAnsi="ＭＳ ゴシック" w:hint="eastAsia"/>
                <w:noProof/>
                <w:szCs w:val="22"/>
              </w:rPr>
              <w:t>バンニング予定船舶</w:t>
            </w:r>
          </w:p>
          <w:p w:rsidR="00B13359" w:rsidRPr="00F16A1B" w:rsidRDefault="00B13359" w:rsidP="00BC2A6F">
            <w:pPr>
              <w:ind w:right="-57"/>
              <w:rPr>
                <w:rFonts w:ascii="ＭＳ ゴシック" w:eastAsia="ＭＳ ゴシック" w:hAnsi="ＭＳ ゴシック"/>
                <w:noProof/>
                <w:szCs w:val="22"/>
              </w:rPr>
            </w:pPr>
            <w:r w:rsidRPr="00F16A1B">
              <w:rPr>
                <w:rFonts w:ascii="ＭＳ ゴシック" w:eastAsia="ＭＳ ゴシック" w:hAnsi="ＭＳ ゴシック" w:hint="eastAsia"/>
                <w:noProof/>
                <w:szCs w:val="22"/>
              </w:rPr>
              <w:t>・積出港差異情報</w:t>
            </w:r>
          </w:p>
        </w:tc>
        <w:tc>
          <w:tcPr>
            <w:tcW w:w="4536" w:type="dxa"/>
            <w:vMerge w:val="restart"/>
            <w:tcBorders>
              <w:left w:val="single" w:sz="4" w:space="0" w:color="auto"/>
            </w:tcBorders>
          </w:tcPr>
          <w:p w:rsidR="00B13359" w:rsidRPr="00F16A1B" w:rsidRDefault="00B13359" w:rsidP="00BC2A6F">
            <w:pPr>
              <w:ind w:right="-57"/>
              <w:rPr>
                <w:rFonts w:ascii="ＭＳ ゴシック" w:eastAsia="ＭＳ ゴシック" w:hAnsi="ＭＳ ゴシック"/>
                <w:noProof/>
                <w:szCs w:val="22"/>
              </w:rPr>
            </w:pPr>
            <w:r w:rsidRPr="00F16A1B">
              <w:rPr>
                <w:rFonts w:ascii="ＭＳ ゴシック" w:eastAsia="ＭＳ ゴシック" w:hAnsi="ＭＳ ゴシック" w:hint="eastAsia"/>
                <w:noProof/>
                <w:szCs w:val="22"/>
              </w:rPr>
              <w:t>以下の条件をすべて満たす貨物が存在するとき、輸出管理番号単位に出力する</w:t>
            </w:r>
          </w:p>
          <w:p w:rsidR="00B13359" w:rsidRPr="00F16A1B" w:rsidRDefault="00B13359" w:rsidP="00BC2A6F">
            <w:pPr>
              <w:ind w:right="-57"/>
              <w:rPr>
                <w:rFonts w:ascii="ＭＳ ゴシック" w:eastAsia="ＭＳ ゴシック" w:hAnsi="ＭＳ ゴシック"/>
                <w:noProof/>
                <w:szCs w:val="22"/>
              </w:rPr>
            </w:pPr>
            <w:r w:rsidRPr="00F16A1B">
              <w:rPr>
                <w:rFonts w:ascii="ＭＳ ゴシック" w:eastAsia="ＭＳ ゴシック" w:hAnsi="ＭＳ ゴシック" w:hint="eastAsia"/>
                <w:noProof/>
                <w:szCs w:val="22"/>
              </w:rPr>
              <w:t>（１）新規登録または訂正である</w:t>
            </w:r>
          </w:p>
          <w:p w:rsidR="00B13359" w:rsidRPr="00F16A1B" w:rsidRDefault="00B13359" w:rsidP="0055641C">
            <w:pPr>
              <w:spacing w:line="240" w:lineRule="exact"/>
              <w:ind w:left="595" w:hangingChars="300" w:hanging="595"/>
              <w:rPr>
                <w:rFonts w:ascii="ＭＳ ゴシック" w:eastAsia="ＭＳ ゴシック" w:hAnsi="ＭＳ ゴシック"/>
                <w:noProof/>
                <w:szCs w:val="22"/>
              </w:rPr>
            </w:pPr>
            <w:r w:rsidRPr="00F16A1B">
              <w:rPr>
                <w:rFonts w:ascii="ＭＳ ゴシック" w:eastAsia="ＭＳ ゴシック" w:hAnsi="ＭＳ ゴシック" w:hint="eastAsia"/>
                <w:noProof/>
                <w:szCs w:val="22"/>
              </w:rPr>
              <w:t>（２）「輸出申告（ＥＤＣ）」業務により、輸出許可されている</w:t>
            </w:r>
          </w:p>
          <w:p w:rsidR="00B13359" w:rsidRPr="00F16A1B" w:rsidRDefault="00B13359" w:rsidP="0055641C">
            <w:pPr>
              <w:spacing w:line="240" w:lineRule="exact"/>
              <w:ind w:left="595" w:hangingChars="300" w:hanging="595"/>
              <w:rPr>
                <w:rFonts w:ascii="ＭＳ ゴシック" w:eastAsia="ＭＳ ゴシック" w:hAnsi="ＭＳ ゴシック"/>
                <w:noProof/>
                <w:szCs w:val="22"/>
              </w:rPr>
            </w:pPr>
            <w:r w:rsidRPr="00F16A1B">
              <w:rPr>
                <w:rFonts w:ascii="ＭＳ ゴシック" w:eastAsia="ＭＳ ゴシック" w:hAnsi="ＭＳ ゴシック" w:hint="eastAsia"/>
                <w:noProof/>
                <w:szCs w:val="22"/>
              </w:rPr>
              <w:t>（３）入力された積載予定船舶コード、積出港と輸出許可された積載予定船舶コード、積出港のいずれか、または両方が異なっている</w:t>
            </w:r>
          </w:p>
        </w:tc>
        <w:tc>
          <w:tcPr>
            <w:tcW w:w="2268" w:type="dxa"/>
          </w:tcPr>
          <w:p w:rsidR="00B13359" w:rsidRPr="00F16A1B" w:rsidRDefault="00B13359" w:rsidP="00BC2A6F">
            <w:pPr>
              <w:rPr>
                <w:rFonts w:ascii="ＭＳ ゴシック" w:eastAsia="ＭＳ ゴシック" w:hAnsi="ＭＳ ゴシック"/>
                <w:szCs w:val="22"/>
              </w:rPr>
            </w:pPr>
            <w:r w:rsidRPr="00F16A1B">
              <w:rPr>
                <w:rFonts w:ascii="ＭＳ ゴシック" w:eastAsia="ＭＳ ゴシック" w:hAnsi="ＭＳ ゴシック" w:hint="eastAsia"/>
                <w:szCs w:val="22"/>
              </w:rPr>
              <w:t>入力者</w:t>
            </w:r>
          </w:p>
        </w:tc>
      </w:tr>
      <w:tr w:rsidR="00B13359" w:rsidRPr="00F16A1B">
        <w:trPr>
          <w:trHeight w:val="400"/>
        </w:trPr>
        <w:tc>
          <w:tcPr>
            <w:tcW w:w="2268" w:type="dxa"/>
            <w:vMerge/>
            <w:tcBorders>
              <w:right w:val="single" w:sz="4" w:space="0" w:color="auto"/>
            </w:tcBorders>
          </w:tcPr>
          <w:p w:rsidR="00B13359" w:rsidRPr="00F16A1B" w:rsidRDefault="00B13359" w:rsidP="00BC2A6F">
            <w:pPr>
              <w:ind w:right="-57"/>
              <w:rPr>
                <w:rFonts w:ascii="ＭＳ ゴシック" w:eastAsia="ＭＳ ゴシック" w:hAnsi="ＭＳ ゴシック"/>
                <w:noProof/>
                <w:szCs w:val="22"/>
              </w:rPr>
            </w:pPr>
          </w:p>
        </w:tc>
        <w:tc>
          <w:tcPr>
            <w:tcW w:w="4536" w:type="dxa"/>
            <w:vMerge/>
            <w:tcBorders>
              <w:left w:val="single" w:sz="4" w:space="0" w:color="auto"/>
              <w:bottom w:val="single" w:sz="4" w:space="0" w:color="auto"/>
            </w:tcBorders>
          </w:tcPr>
          <w:p w:rsidR="00B13359" w:rsidRPr="00F16A1B" w:rsidRDefault="00B13359" w:rsidP="00BC2A6F">
            <w:pPr>
              <w:ind w:right="-57"/>
              <w:rPr>
                <w:rFonts w:ascii="ＭＳ ゴシック" w:eastAsia="ＭＳ ゴシック" w:hAnsi="ＭＳ ゴシック"/>
                <w:noProof/>
                <w:szCs w:val="22"/>
              </w:rPr>
            </w:pPr>
          </w:p>
        </w:tc>
        <w:tc>
          <w:tcPr>
            <w:tcW w:w="2268" w:type="dxa"/>
          </w:tcPr>
          <w:p w:rsidR="00B13359" w:rsidRPr="00F16A1B" w:rsidRDefault="00B13359" w:rsidP="00BC2A6F">
            <w:pPr>
              <w:rPr>
                <w:rFonts w:ascii="ＭＳ ゴシック" w:eastAsia="ＭＳ ゴシック" w:hAnsi="ＭＳ ゴシック"/>
                <w:szCs w:val="22"/>
              </w:rPr>
            </w:pPr>
            <w:r w:rsidRPr="00F16A1B">
              <w:rPr>
                <w:rFonts w:ascii="ＭＳ ゴシック" w:eastAsia="ＭＳ ゴシック" w:hAnsi="ＭＳ ゴシック" w:hint="eastAsia"/>
                <w:szCs w:val="22"/>
              </w:rPr>
              <w:t>輸出申告を行った利用者</w:t>
            </w:r>
          </w:p>
        </w:tc>
      </w:tr>
      <w:tr w:rsidR="00B13359" w:rsidRPr="00F16A1B">
        <w:trPr>
          <w:trHeight w:val="400"/>
        </w:trPr>
        <w:tc>
          <w:tcPr>
            <w:tcW w:w="2268" w:type="dxa"/>
            <w:vMerge/>
            <w:tcBorders>
              <w:right w:val="single" w:sz="4" w:space="0" w:color="auto"/>
            </w:tcBorders>
          </w:tcPr>
          <w:p w:rsidR="00B13359" w:rsidRPr="00F16A1B" w:rsidRDefault="00B13359" w:rsidP="00BC2A6F">
            <w:pPr>
              <w:ind w:right="-57"/>
              <w:rPr>
                <w:rFonts w:ascii="ＭＳ ゴシック" w:eastAsia="ＭＳ ゴシック" w:hAnsi="ＭＳ ゴシック"/>
                <w:noProof/>
                <w:szCs w:val="22"/>
              </w:rPr>
            </w:pPr>
          </w:p>
        </w:tc>
        <w:tc>
          <w:tcPr>
            <w:tcW w:w="4536" w:type="dxa"/>
            <w:tcBorders>
              <w:top w:val="single" w:sz="4" w:space="0" w:color="auto"/>
              <w:left w:val="single" w:sz="4" w:space="0" w:color="auto"/>
            </w:tcBorders>
          </w:tcPr>
          <w:p w:rsidR="00B13359" w:rsidRPr="00F16A1B" w:rsidRDefault="00B13359" w:rsidP="00BC2A6F">
            <w:pPr>
              <w:spacing w:line="240" w:lineRule="exact"/>
              <w:rPr>
                <w:rFonts w:ascii="ＭＳ ゴシック" w:eastAsia="ＭＳ ゴシック" w:hAnsi="ＭＳ ゴシック"/>
                <w:noProof/>
                <w:szCs w:val="22"/>
              </w:rPr>
            </w:pPr>
            <w:r w:rsidRPr="00F16A1B">
              <w:rPr>
                <w:rFonts w:ascii="ＭＳ ゴシック" w:eastAsia="ＭＳ ゴシック" w:hAnsi="ＭＳ ゴシック" w:hint="eastAsia"/>
                <w:noProof/>
                <w:szCs w:val="22"/>
              </w:rPr>
              <w:t>以下の条件をすべて満たす貨物が存在するとき、輸出管理番号単位に出力する</w:t>
            </w:r>
          </w:p>
          <w:p w:rsidR="00B13359" w:rsidRPr="00F16A1B" w:rsidRDefault="00B13359" w:rsidP="00BC2A6F">
            <w:pPr>
              <w:spacing w:line="240" w:lineRule="exact"/>
              <w:rPr>
                <w:rFonts w:ascii="ＭＳ ゴシック" w:eastAsia="ＭＳ ゴシック" w:hAnsi="ＭＳ ゴシック"/>
                <w:noProof/>
                <w:szCs w:val="22"/>
              </w:rPr>
            </w:pPr>
            <w:r w:rsidRPr="00F16A1B">
              <w:rPr>
                <w:rFonts w:ascii="ＭＳ ゴシック" w:eastAsia="ＭＳ ゴシック" w:hAnsi="ＭＳ ゴシック" w:hint="eastAsia"/>
                <w:noProof/>
                <w:szCs w:val="22"/>
              </w:rPr>
              <w:t>（１）新規登録または訂正である</w:t>
            </w:r>
          </w:p>
          <w:p w:rsidR="00B13359" w:rsidRPr="00F16A1B" w:rsidRDefault="00B13359" w:rsidP="0055641C">
            <w:pPr>
              <w:spacing w:line="240" w:lineRule="exact"/>
              <w:ind w:left="595" w:hangingChars="300" w:hanging="595"/>
              <w:rPr>
                <w:rFonts w:ascii="ＭＳ ゴシック" w:eastAsia="ＭＳ ゴシック" w:hAnsi="ＭＳ ゴシック"/>
                <w:noProof/>
                <w:szCs w:val="22"/>
              </w:rPr>
            </w:pPr>
            <w:r w:rsidRPr="00F16A1B">
              <w:rPr>
                <w:rFonts w:ascii="ＭＳ ゴシック" w:eastAsia="ＭＳ ゴシック" w:hAnsi="ＭＳ ゴシック" w:hint="eastAsia"/>
                <w:noProof/>
                <w:szCs w:val="22"/>
              </w:rPr>
              <w:t>（２）ＥＤＣ業務により、輸出許可されている</w:t>
            </w:r>
          </w:p>
          <w:p w:rsidR="00B13359" w:rsidRPr="00F16A1B" w:rsidRDefault="00B13359" w:rsidP="0055641C">
            <w:pPr>
              <w:spacing w:line="240" w:lineRule="exact"/>
              <w:ind w:left="595" w:hangingChars="300" w:hanging="595"/>
              <w:rPr>
                <w:rFonts w:ascii="ＭＳ ゴシック" w:eastAsia="ＭＳ ゴシック" w:hAnsi="ＭＳ ゴシック"/>
                <w:noProof/>
                <w:szCs w:val="22"/>
              </w:rPr>
            </w:pPr>
            <w:r w:rsidRPr="00F16A1B">
              <w:rPr>
                <w:rFonts w:ascii="ＭＳ ゴシック" w:eastAsia="ＭＳ ゴシック" w:hAnsi="ＭＳ ゴシック" w:hint="eastAsia"/>
                <w:noProof/>
                <w:szCs w:val="22"/>
              </w:rPr>
              <w:t>（３）入力された積載予定船舶コード、積出港と輸出許可された積載予定船舶コード、積出港のいずれか、または両方が異なっている</w:t>
            </w:r>
          </w:p>
          <w:p w:rsidR="00B13359" w:rsidRPr="00F16A1B" w:rsidRDefault="00B13359" w:rsidP="0055641C">
            <w:pPr>
              <w:spacing w:line="240" w:lineRule="exact"/>
              <w:ind w:left="595" w:hangingChars="300" w:hanging="595"/>
              <w:rPr>
                <w:rFonts w:ascii="ＭＳ ゴシック" w:eastAsia="ＭＳ ゴシック" w:hAnsi="ＭＳ ゴシック"/>
                <w:noProof/>
                <w:szCs w:val="22"/>
              </w:rPr>
            </w:pPr>
            <w:r w:rsidRPr="00F16A1B">
              <w:rPr>
                <w:rFonts w:ascii="ＭＳ ゴシック" w:eastAsia="ＭＳ ゴシック" w:hAnsi="ＭＳ ゴシック" w:hint="eastAsia"/>
                <w:noProof/>
                <w:szCs w:val="22"/>
              </w:rPr>
              <w:t>（４）バンニング場所がシステム参加保税地域である</w:t>
            </w:r>
          </w:p>
        </w:tc>
        <w:tc>
          <w:tcPr>
            <w:tcW w:w="2268" w:type="dxa"/>
          </w:tcPr>
          <w:p w:rsidR="00B13359" w:rsidRPr="00F16A1B" w:rsidRDefault="00B13359" w:rsidP="00BC2A6F">
            <w:pPr>
              <w:rPr>
                <w:rFonts w:ascii="ＭＳ ゴシック" w:eastAsia="ＭＳ ゴシック" w:hAnsi="ＭＳ ゴシック"/>
                <w:szCs w:val="22"/>
              </w:rPr>
            </w:pPr>
            <w:r w:rsidRPr="00F16A1B">
              <w:rPr>
                <w:rFonts w:ascii="ＭＳ ゴシック" w:eastAsia="ＭＳ ゴシック" w:hAnsi="ＭＳ ゴシック" w:hint="eastAsia"/>
                <w:szCs w:val="22"/>
              </w:rPr>
              <w:t>バンニング場所の保税地域</w:t>
            </w:r>
          </w:p>
        </w:tc>
      </w:tr>
    </w:tbl>
    <w:p w:rsidR="00B13359" w:rsidRDefault="00B13359" w:rsidP="0055641C">
      <w:pPr>
        <w:ind w:firstLineChars="200" w:firstLine="397"/>
        <w:outlineLvl w:val="0"/>
        <w:rPr>
          <w:rFonts w:ascii="ＭＳ ゴシック" w:eastAsia="ＭＳ ゴシック" w:hAnsi="ＭＳ ゴシック"/>
          <w:szCs w:val="22"/>
        </w:rPr>
      </w:pPr>
      <w:r w:rsidRPr="00F16A1B">
        <w:rPr>
          <w:rFonts w:ascii="ＭＳ ゴシック" w:eastAsia="ＭＳ ゴシック" w:hAnsi="ＭＳ ゴシック" w:hint="eastAsia"/>
          <w:szCs w:val="22"/>
        </w:rPr>
        <w:t>（＊２）システム参加保税地域とは、システムに参加している保税地域をいう。</w:t>
      </w:r>
    </w:p>
    <w:p w:rsidR="00B13359" w:rsidRPr="00497C66" w:rsidRDefault="00B13359" w:rsidP="00B87F9E">
      <w:pPr>
        <w:ind w:leftChars="400" w:left="794" w:firstLineChars="100" w:firstLine="198"/>
        <w:outlineLvl w:val="0"/>
        <w:rPr>
          <w:rFonts w:ascii="ＭＳ ゴシック" w:eastAsia="ＭＳ ゴシック" w:hAnsi="ＭＳ ゴシック"/>
          <w:szCs w:val="22"/>
        </w:rPr>
      </w:pPr>
    </w:p>
    <w:sectPr w:rsidR="00B13359" w:rsidRPr="00497C66" w:rsidSect="00667D64">
      <w:headerReference w:type="even" r:id="rId7"/>
      <w:headerReference w:type="default" r:id="rId8"/>
      <w:footerReference w:type="even" r:id="rId9"/>
      <w:footerReference w:type="default" r:id="rId10"/>
      <w:headerReference w:type="first" r:id="rId11"/>
      <w:footerReference w:type="first" r:id="rId12"/>
      <w:pgSz w:w="11906" w:h="16838" w:code="9"/>
      <w:pgMar w:top="851" w:right="567" w:bottom="851" w:left="1418"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57B3" w:rsidRDefault="00CF57B3">
      <w:r>
        <w:separator/>
      </w:r>
    </w:p>
  </w:endnote>
  <w:endnote w:type="continuationSeparator" w:id="0">
    <w:p w:rsidR="00CF57B3" w:rsidRDefault="00CF57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3359" w:rsidRDefault="00B13359" w:rsidP="005C4FE3">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B13359" w:rsidRDefault="00B13359" w:rsidP="00C1319D">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3359" w:rsidRPr="005C4FE3" w:rsidRDefault="00B13359" w:rsidP="00942262">
    <w:pPr>
      <w:pStyle w:val="a5"/>
      <w:ind w:right="360"/>
      <w:jc w:val="center"/>
      <w:rPr>
        <w:rFonts w:ascii="ＭＳ ゴシック" w:eastAsia="ＭＳ ゴシック" w:hAnsi="ＭＳ ゴシック" w:hint="eastAsia"/>
      </w:rPr>
    </w:pPr>
    <w:r>
      <w:rPr>
        <w:rStyle w:val="a7"/>
        <w:rFonts w:ascii="ＭＳ ゴシック" w:eastAsia="ＭＳ ゴシック" w:hAnsi="ＭＳ ゴシック"/>
      </w:rPr>
      <w:t>2010-01-</w:t>
    </w:r>
    <w:r w:rsidRPr="005C4FE3">
      <w:rPr>
        <w:rStyle w:val="a7"/>
        <w:rFonts w:ascii="ＭＳ ゴシック" w:eastAsia="ＭＳ ゴシック" w:hAnsi="ＭＳ ゴシック"/>
      </w:rPr>
      <w:fldChar w:fldCharType="begin"/>
    </w:r>
    <w:r w:rsidRPr="005C4FE3">
      <w:rPr>
        <w:rStyle w:val="a7"/>
        <w:rFonts w:ascii="ＭＳ ゴシック" w:eastAsia="ＭＳ ゴシック" w:hAnsi="ＭＳ ゴシック"/>
      </w:rPr>
      <w:instrText xml:space="preserve"> PAGE </w:instrText>
    </w:r>
    <w:r w:rsidRPr="005C4FE3">
      <w:rPr>
        <w:rStyle w:val="a7"/>
        <w:rFonts w:ascii="ＭＳ ゴシック" w:eastAsia="ＭＳ ゴシック" w:hAnsi="ＭＳ ゴシック"/>
      </w:rPr>
      <w:fldChar w:fldCharType="separate"/>
    </w:r>
    <w:r w:rsidR="00942262">
      <w:rPr>
        <w:rStyle w:val="a7"/>
        <w:rFonts w:ascii="ＭＳ ゴシック" w:eastAsia="ＭＳ ゴシック" w:hAnsi="ＭＳ ゴシック"/>
        <w:noProof/>
      </w:rPr>
      <w:t>3</w:t>
    </w:r>
    <w:r w:rsidRPr="005C4FE3">
      <w:rPr>
        <w:rStyle w:val="a7"/>
        <w:rFonts w:ascii="ＭＳ ゴシック" w:eastAsia="ＭＳ ゴシック" w:hAnsi="ＭＳ ゴシック"/>
      </w:rPr>
      <w:fldChar w:fldCharType="end"/>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2262" w:rsidRDefault="0094226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57B3" w:rsidRDefault="00CF57B3">
      <w:r>
        <w:separator/>
      </w:r>
    </w:p>
  </w:footnote>
  <w:footnote w:type="continuationSeparator" w:id="0">
    <w:p w:rsidR="00CF57B3" w:rsidRDefault="00CF57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2262" w:rsidRDefault="0094226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2262" w:rsidRDefault="00942262">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2262" w:rsidRDefault="0094226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232435"/>
    <w:multiLevelType w:val="singleLevel"/>
    <w:tmpl w:val="731EDC40"/>
    <w:lvl w:ilvl="0">
      <w:start w:val="1"/>
      <w:numFmt w:val="decimalEnclosedCircle"/>
      <w:lvlText w:val="%1"/>
      <w:lvlJc w:val="left"/>
      <w:pPr>
        <w:tabs>
          <w:tab w:val="num" w:pos="1200"/>
        </w:tabs>
        <w:ind w:left="1200" w:hanging="405"/>
      </w:pPr>
      <w:rPr>
        <w:rFonts w:cs="Times New Roman" w:hint="eastAsia"/>
      </w:rPr>
    </w:lvl>
  </w:abstractNum>
  <w:abstractNum w:abstractNumId="1" w15:restartNumberingAfterBreak="0">
    <w:nsid w:val="0BE80718"/>
    <w:multiLevelType w:val="singleLevel"/>
    <w:tmpl w:val="B1D6D23A"/>
    <w:lvl w:ilvl="0">
      <w:start w:val="1"/>
      <w:numFmt w:val="decimalFullWidth"/>
      <w:lvlText w:val="（%1）"/>
      <w:lvlJc w:val="left"/>
      <w:pPr>
        <w:tabs>
          <w:tab w:val="num" w:pos="600"/>
        </w:tabs>
        <w:ind w:left="600" w:hanging="600"/>
      </w:pPr>
      <w:rPr>
        <w:rFonts w:cs="Times New Roman" w:hint="eastAsia"/>
      </w:rPr>
    </w:lvl>
  </w:abstractNum>
  <w:abstractNum w:abstractNumId="2" w15:restartNumberingAfterBreak="0">
    <w:nsid w:val="0BF02B3D"/>
    <w:multiLevelType w:val="singleLevel"/>
    <w:tmpl w:val="E9D655AA"/>
    <w:lvl w:ilvl="0">
      <w:start w:val="1"/>
      <w:numFmt w:val="decimalEnclosedCircle"/>
      <w:lvlText w:val="%1"/>
      <w:lvlJc w:val="left"/>
      <w:pPr>
        <w:tabs>
          <w:tab w:val="num" w:pos="990"/>
        </w:tabs>
        <w:ind w:left="990" w:hanging="195"/>
      </w:pPr>
      <w:rPr>
        <w:rFonts w:cs="Times New Roman" w:hint="eastAsia"/>
      </w:rPr>
    </w:lvl>
  </w:abstractNum>
  <w:abstractNum w:abstractNumId="3" w15:restartNumberingAfterBreak="0">
    <w:nsid w:val="12626F43"/>
    <w:multiLevelType w:val="hybridMultilevel"/>
    <w:tmpl w:val="798444D0"/>
    <w:lvl w:ilvl="0" w:tplc="FD5A05A8">
      <w:start w:val="2"/>
      <w:numFmt w:val="bullet"/>
      <w:lvlText w:val="・"/>
      <w:lvlJc w:val="left"/>
      <w:pPr>
        <w:tabs>
          <w:tab w:val="num" w:pos="1351"/>
        </w:tabs>
        <w:ind w:left="1351" w:hanging="360"/>
      </w:pPr>
      <w:rPr>
        <w:rFonts w:ascii="ＭＳ 明朝" w:eastAsia="ＭＳ 明朝" w:hAnsi="ＭＳ 明朝" w:hint="eastAsia"/>
      </w:rPr>
    </w:lvl>
    <w:lvl w:ilvl="1" w:tplc="0409000B" w:tentative="1">
      <w:start w:val="1"/>
      <w:numFmt w:val="bullet"/>
      <w:lvlText w:val=""/>
      <w:lvlJc w:val="left"/>
      <w:pPr>
        <w:tabs>
          <w:tab w:val="num" w:pos="1831"/>
        </w:tabs>
        <w:ind w:left="1831" w:hanging="420"/>
      </w:pPr>
      <w:rPr>
        <w:rFonts w:ascii="Wingdings" w:hAnsi="Wingdings" w:hint="default"/>
      </w:rPr>
    </w:lvl>
    <w:lvl w:ilvl="2" w:tplc="0409000D" w:tentative="1">
      <w:start w:val="1"/>
      <w:numFmt w:val="bullet"/>
      <w:lvlText w:val=""/>
      <w:lvlJc w:val="left"/>
      <w:pPr>
        <w:tabs>
          <w:tab w:val="num" w:pos="2251"/>
        </w:tabs>
        <w:ind w:left="2251" w:hanging="420"/>
      </w:pPr>
      <w:rPr>
        <w:rFonts w:ascii="Wingdings" w:hAnsi="Wingdings" w:hint="default"/>
      </w:rPr>
    </w:lvl>
    <w:lvl w:ilvl="3" w:tplc="04090001" w:tentative="1">
      <w:start w:val="1"/>
      <w:numFmt w:val="bullet"/>
      <w:lvlText w:val=""/>
      <w:lvlJc w:val="left"/>
      <w:pPr>
        <w:tabs>
          <w:tab w:val="num" w:pos="2671"/>
        </w:tabs>
        <w:ind w:left="2671" w:hanging="420"/>
      </w:pPr>
      <w:rPr>
        <w:rFonts w:ascii="Wingdings" w:hAnsi="Wingdings" w:hint="default"/>
      </w:rPr>
    </w:lvl>
    <w:lvl w:ilvl="4" w:tplc="0409000B" w:tentative="1">
      <w:start w:val="1"/>
      <w:numFmt w:val="bullet"/>
      <w:lvlText w:val=""/>
      <w:lvlJc w:val="left"/>
      <w:pPr>
        <w:tabs>
          <w:tab w:val="num" w:pos="3091"/>
        </w:tabs>
        <w:ind w:left="3091" w:hanging="420"/>
      </w:pPr>
      <w:rPr>
        <w:rFonts w:ascii="Wingdings" w:hAnsi="Wingdings" w:hint="default"/>
      </w:rPr>
    </w:lvl>
    <w:lvl w:ilvl="5" w:tplc="0409000D" w:tentative="1">
      <w:start w:val="1"/>
      <w:numFmt w:val="bullet"/>
      <w:lvlText w:val=""/>
      <w:lvlJc w:val="left"/>
      <w:pPr>
        <w:tabs>
          <w:tab w:val="num" w:pos="3511"/>
        </w:tabs>
        <w:ind w:left="3511" w:hanging="420"/>
      </w:pPr>
      <w:rPr>
        <w:rFonts w:ascii="Wingdings" w:hAnsi="Wingdings" w:hint="default"/>
      </w:rPr>
    </w:lvl>
    <w:lvl w:ilvl="6" w:tplc="04090001" w:tentative="1">
      <w:start w:val="1"/>
      <w:numFmt w:val="bullet"/>
      <w:lvlText w:val=""/>
      <w:lvlJc w:val="left"/>
      <w:pPr>
        <w:tabs>
          <w:tab w:val="num" w:pos="3931"/>
        </w:tabs>
        <w:ind w:left="3931" w:hanging="420"/>
      </w:pPr>
      <w:rPr>
        <w:rFonts w:ascii="Wingdings" w:hAnsi="Wingdings" w:hint="default"/>
      </w:rPr>
    </w:lvl>
    <w:lvl w:ilvl="7" w:tplc="0409000B" w:tentative="1">
      <w:start w:val="1"/>
      <w:numFmt w:val="bullet"/>
      <w:lvlText w:val=""/>
      <w:lvlJc w:val="left"/>
      <w:pPr>
        <w:tabs>
          <w:tab w:val="num" w:pos="4351"/>
        </w:tabs>
        <w:ind w:left="4351" w:hanging="420"/>
      </w:pPr>
      <w:rPr>
        <w:rFonts w:ascii="Wingdings" w:hAnsi="Wingdings" w:hint="default"/>
      </w:rPr>
    </w:lvl>
    <w:lvl w:ilvl="8" w:tplc="0409000D" w:tentative="1">
      <w:start w:val="1"/>
      <w:numFmt w:val="bullet"/>
      <w:lvlText w:val=""/>
      <w:lvlJc w:val="left"/>
      <w:pPr>
        <w:tabs>
          <w:tab w:val="num" w:pos="4771"/>
        </w:tabs>
        <w:ind w:left="4771" w:hanging="420"/>
      </w:pPr>
      <w:rPr>
        <w:rFonts w:ascii="Wingdings" w:hAnsi="Wingdings" w:hint="default"/>
      </w:rPr>
    </w:lvl>
  </w:abstractNum>
  <w:abstractNum w:abstractNumId="4" w15:restartNumberingAfterBreak="0">
    <w:nsid w:val="1C911BD4"/>
    <w:multiLevelType w:val="singleLevel"/>
    <w:tmpl w:val="7ADA75BC"/>
    <w:lvl w:ilvl="0">
      <w:start w:val="1"/>
      <w:numFmt w:val="decimalFullWidth"/>
      <w:lvlText w:val="%1．"/>
      <w:lvlJc w:val="left"/>
      <w:pPr>
        <w:tabs>
          <w:tab w:val="num" w:pos="405"/>
        </w:tabs>
        <w:ind w:left="405" w:hanging="405"/>
      </w:pPr>
      <w:rPr>
        <w:rFonts w:cs="Times New Roman" w:hint="eastAsia"/>
      </w:rPr>
    </w:lvl>
  </w:abstractNum>
  <w:abstractNum w:abstractNumId="5" w15:restartNumberingAfterBreak="0">
    <w:nsid w:val="2FA049FB"/>
    <w:multiLevelType w:val="hybridMultilevel"/>
    <w:tmpl w:val="3822C7B8"/>
    <w:lvl w:ilvl="0" w:tplc="5CC678BC">
      <w:start w:val="2"/>
      <w:numFmt w:val="bullet"/>
      <w:lvlText w:val="・"/>
      <w:lvlJc w:val="left"/>
      <w:pPr>
        <w:tabs>
          <w:tab w:val="num" w:pos="1351"/>
        </w:tabs>
        <w:ind w:left="1351" w:hanging="360"/>
      </w:pPr>
      <w:rPr>
        <w:rFonts w:ascii="ＭＳ 明朝" w:eastAsia="ＭＳ 明朝" w:hAnsi="ＭＳ 明朝" w:hint="eastAsia"/>
      </w:rPr>
    </w:lvl>
    <w:lvl w:ilvl="1" w:tplc="0409000B" w:tentative="1">
      <w:start w:val="1"/>
      <w:numFmt w:val="bullet"/>
      <w:lvlText w:val=""/>
      <w:lvlJc w:val="left"/>
      <w:pPr>
        <w:tabs>
          <w:tab w:val="num" w:pos="1831"/>
        </w:tabs>
        <w:ind w:left="1831" w:hanging="420"/>
      </w:pPr>
      <w:rPr>
        <w:rFonts w:ascii="Wingdings" w:hAnsi="Wingdings" w:hint="default"/>
      </w:rPr>
    </w:lvl>
    <w:lvl w:ilvl="2" w:tplc="0409000D" w:tentative="1">
      <w:start w:val="1"/>
      <w:numFmt w:val="bullet"/>
      <w:lvlText w:val=""/>
      <w:lvlJc w:val="left"/>
      <w:pPr>
        <w:tabs>
          <w:tab w:val="num" w:pos="2251"/>
        </w:tabs>
        <w:ind w:left="2251" w:hanging="420"/>
      </w:pPr>
      <w:rPr>
        <w:rFonts w:ascii="Wingdings" w:hAnsi="Wingdings" w:hint="default"/>
      </w:rPr>
    </w:lvl>
    <w:lvl w:ilvl="3" w:tplc="04090001" w:tentative="1">
      <w:start w:val="1"/>
      <w:numFmt w:val="bullet"/>
      <w:lvlText w:val=""/>
      <w:lvlJc w:val="left"/>
      <w:pPr>
        <w:tabs>
          <w:tab w:val="num" w:pos="2671"/>
        </w:tabs>
        <w:ind w:left="2671" w:hanging="420"/>
      </w:pPr>
      <w:rPr>
        <w:rFonts w:ascii="Wingdings" w:hAnsi="Wingdings" w:hint="default"/>
      </w:rPr>
    </w:lvl>
    <w:lvl w:ilvl="4" w:tplc="0409000B" w:tentative="1">
      <w:start w:val="1"/>
      <w:numFmt w:val="bullet"/>
      <w:lvlText w:val=""/>
      <w:lvlJc w:val="left"/>
      <w:pPr>
        <w:tabs>
          <w:tab w:val="num" w:pos="3091"/>
        </w:tabs>
        <w:ind w:left="3091" w:hanging="420"/>
      </w:pPr>
      <w:rPr>
        <w:rFonts w:ascii="Wingdings" w:hAnsi="Wingdings" w:hint="default"/>
      </w:rPr>
    </w:lvl>
    <w:lvl w:ilvl="5" w:tplc="0409000D" w:tentative="1">
      <w:start w:val="1"/>
      <w:numFmt w:val="bullet"/>
      <w:lvlText w:val=""/>
      <w:lvlJc w:val="left"/>
      <w:pPr>
        <w:tabs>
          <w:tab w:val="num" w:pos="3511"/>
        </w:tabs>
        <w:ind w:left="3511" w:hanging="420"/>
      </w:pPr>
      <w:rPr>
        <w:rFonts w:ascii="Wingdings" w:hAnsi="Wingdings" w:hint="default"/>
      </w:rPr>
    </w:lvl>
    <w:lvl w:ilvl="6" w:tplc="04090001" w:tentative="1">
      <w:start w:val="1"/>
      <w:numFmt w:val="bullet"/>
      <w:lvlText w:val=""/>
      <w:lvlJc w:val="left"/>
      <w:pPr>
        <w:tabs>
          <w:tab w:val="num" w:pos="3931"/>
        </w:tabs>
        <w:ind w:left="3931" w:hanging="420"/>
      </w:pPr>
      <w:rPr>
        <w:rFonts w:ascii="Wingdings" w:hAnsi="Wingdings" w:hint="default"/>
      </w:rPr>
    </w:lvl>
    <w:lvl w:ilvl="7" w:tplc="0409000B" w:tentative="1">
      <w:start w:val="1"/>
      <w:numFmt w:val="bullet"/>
      <w:lvlText w:val=""/>
      <w:lvlJc w:val="left"/>
      <w:pPr>
        <w:tabs>
          <w:tab w:val="num" w:pos="4351"/>
        </w:tabs>
        <w:ind w:left="4351" w:hanging="420"/>
      </w:pPr>
      <w:rPr>
        <w:rFonts w:ascii="Wingdings" w:hAnsi="Wingdings" w:hint="default"/>
      </w:rPr>
    </w:lvl>
    <w:lvl w:ilvl="8" w:tplc="0409000D" w:tentative="1">
      <w:start w:val="1"/>
      <w:numFmt w:val="bullet"/>
      <w:lvlText w:val=""/>
      <w:lvlJc w:val="left"/>
      <w:pPr>
        <w:tabs>
          <w:tab w:val="num" w:pos="4771"/>
        </w:tabs>
        <w:ind w:left="4771" w:hanging="420"/>
      </w:pPr>
      <w:rPr>
        <w:rFonts w:ascii="Wingdings" w:hAnsi="Wingdings" w:hint="default"/>
      </w:rPr>
    </w:lvl>
  </w:abstractNum>
  <w:abstractNum w:abstractNumId="6" w15:restartNumberingAfterBreak="0">
    <w:nsid w:val="33F57716"/>
    <w:multiLevelType w:val="hybridMultilevel"/>
    <w:tmpl w:val="22267808"/>
    <w:lvl w:ilvl="0" w:tplc="C36E0D72">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15:restartNumberingAfterBreak="0">
    <w:nsid w:val="35E718CB"/>
    <w:multiLevelType w:val="hybridMultilevel"/>
    <w:tmpl w:val="388CCA82"/>
    <w:lvl w:ilvl="0" w:tplc="5BD0C7D8">
      <w:start w:val="1"/>
      <w:numFmt w:val="decimalEnclosedCircle"/>
      <w:lvlText w:val="%1"/>
      <w:lvlJc w:val="left"/>
      <w:pPr>
        <w:tabs>
          <w:tab w:val="num" w:pos="1155"/>
        </w:tabs>
        <w:ind w:left="1155" w:hanging="360"/>
      </w:pPr>
      <w:rPr>
        <w:rFonts w:cs="Times New Roman" w:hint="eastAsia"/>
      </w:rPr>
    </w:lvl>
    <w:lvl w:ilvl="1" w:tplc="04090017" w:tentative="1">
      <w:start w:val="1"/>
      <w:numFmt w:val="aiueoFullWidth"/>
      <w:lvlText w:val="(%2)"/>
      <w:lvlJc w:val="left"/>
      <w:pPr>
        <w:tabs>
          <w:tab w:val="num" w:pos="1635"/>
        </w:tabs>
        <w:ind w:left="1635" w:hanging="420"/>
      </w:pPr>
      <w:rPr>
        <w:rFonts w:cs="Times New Roman"/>
      </w:rPr>
    </w:lvl>
    <w:lvl w:ilvl="2" w:tplc="04090011" w:tentative="1">
      <w:start w:val="1"/>
      <w:numFmt w:val="decimalEnclosedCircle"/>
      <w:lvlText w:val="%3"/>
      <w:lvlJc w:val="left"/>
      <w:pPr>
        <w:tabs>
          <w:tab w:val="num" w:pos="2055"/>
        </w:tabs>
        <w:ind w:left="2055" w:hanging="420"/>
      </w:pPr>
      <w:rPr>
        <w:rFonts w:cs="Times New Roman"/>
      </w:rPr>
    </w:lvl>
    <w:lvl w:ilvl="3" w:tplc="0409000F" w:tentative="1">
      <w:start w:val="1"/>
      <w:numFmt w:val="decimal"/>
      <w:lvlText w:val="%4."/>
      <w:lvlJc w:val="left"/>
      <w:pPr>
        <w:tabs>
          <w:tab w:val="num" w:pos="2475"/>
        </w:tabs>
        <w:ind w:left="2475" w:hanging="420"/>
      </w:pPr>
      <w:rPr>
        <w:rFonts w:cs="Times New Roman"/>
      </w:rPr>
    </w:lvl>
    <w:lvl w:ilvl="4" w:tplc="04090017" w:tentative="1">
      <w:start w:val="1"/>
      <w:numFmt w:val="aiueoFullWidth"/>
      <w:lvlText w:val="(%5)"/>
      <w:lvlJc w:val="left"/>
      <w:pPr>
        <w:tabs>
          <w:tab w:val="num" w:pos="2895"/>
        </w:tabs>
        <w:ind w:left="2895" w:hanging="420"/>
      </w:pPr>
      <w:rPr>
        <w:rFonts w:cs="Times New Roman"/>
      </w:rPr>
    </w:lvl>
    <w:lvl w:ilvl="5" w:tplc="04090011" w:tentative="1">
      <w:start w:val="1"/>
      <w:numFmt w:val="decimalEnclosedCircle"/>
      <w:lvlText w:val="%6"/>
      <w:lvlJc w:val="left"/>
      <w:pPr>
        <w:tabs>
          <w:tab w:val="num" w:pos="3315"/>
        </w:tabs>
        <w:ind w:left="3315" w:hanging="420"/>
      </w:pPr>
      <w:rPr>
        <w:rFonts w:cs="Times New Roman"/>
      </w:rPr>
    </w:lvl>
    <w:lvl w:ilvl="6" w:tplc="0409000F" w:tentative="1">
      <w:start w:val="1"/>
      <w:numFmt w:val="decimal"/>
      <w:lvlText w:val="%7."/>
      <w:lvlJc w:val="left"/>
      <w:pPr>
        <w:tabs>
          <w:tab w:val="num" w:pos="3735"/>
        </w:tabs>
        <w:ind w:left="3735" w:hanging="420"/>
      </w:pPr>
      <w:rPr>
        <w:rFonts w:cs="Times New Roman"/>
      </w:rPr>
    </w:lvl>
    <w:lvl w:ilvl="7" w:tplc="04090017" w:tentative="1">
      <w:start w:val="1"/>
      <w:numFmt w:val="aiueoFullWidth"/>
      <w:lvlText w:val="(%8)"/>
      <w:lvlJc w:val="left"/>
      <w:pPr>
        <w:tabs>
          <w:tab w:val="num" w:pos="4155"/>
        </w:tabs>
        <w:ind w:left="4155" w:hanging="420"/>
      </w:pPr>
      <w:rPr>
        <w:rFonts w:cs="Times New Roman"/>
      </w:rPr>
    </w:lvl>
    <w:lvl w:ilvl="8" w:tplc="04090011" w:tentative="1">
      <w:start w:val="1"/>
      <w:numFmt w:val="decimalEnclosedCircle"/>
      <w:lvlText w:val="%9"/>
      <w:lvlJc w:val="left"/>
      <w:pPr>
        <w:tabs>
          <w:tab w:val="num" w:pos="4575"/>
        </w:tabs>
        <w:ind w:left="4575" w:hanging="420"/>
      </w:pPr>
      <w:rPr>
        <w:rFonts w:cs="Times New Roman"/>
      </w:rPr>
    </w:lvl>
  </w:abstractNum>
  <w:abstractNum w:abstractNumId="8" w15:restartNumberingAfterBreak="0">
    <w:nsid w:val="3706113F"/>
    <w:multiLevelType w:val="hybridMultilevel"/>
    <w:tmpl w:val="B4C20FEE"/>
    <w:lvl w:ilvl="0" w:tplc="2C02AE5C">
      <w:start w:val="2"/>
      <w:numFmt w:val="bullet"/>
      <w:lvlText w:val="・"/>
      <w:lvlJc w:val="left"/>
      <w:pPr>
        <w:tabs>
          <w:tab w:val="num" w:pos="1351"/>
        </w:tabs>
        <w:ind w:left="1351" w:hanging="360"/>
      </w:pPr>
      <w:rPr>
        <w:rFonts w:ascii="ＭＳ 明朝" w:eastAsia="ＭＳ 明朝" w:hAnsi="ＭＳ 明朝" w:hint="eastAsia"/>
      </w:rPr>
    </w:lvl>
    <w:lvl w:ilvl="1" w:tplc="0409000B" w:tentative="1">
      <w:start w:val="1"/>
      <w:numFmt w:val="bullet"/>
      <w:lvlText w:val=""/>
      <w:lvlJc w:val="left"/>
      <w:pPr>
        <w:tabs>
          <w:tab w:val="num" w:pos="1831"/>
        </w:tabs>
        <w:ind w:left="1831" w:hanging="420"/>
      </w:pPr>
      <w:rPr>
        <w:rFonts w:ascii="Wingdings" w:hAnsi="Wingdings" w:hint="default"/>
      </w:rPr>
    </w:lvl>
    <w:lvl w:ilvl="2" w:tplc="0409000D" w:tentative="1">
      <w:start w:val="1"/>
      <w:numFmt w:val="bullet"/>
      <w:lvlText w:val=""/>
      <w:lvlJc w:val="left"/>
      <w:pPr>
        <w:tabs>
          <w:tab w:val="num" w:pos="2251"/>
        </w:tabs>
        <w:ind w:left="2251" w:hanging="420"/>
      </w:pPr>
      <w:rPr>
        <w:rFonts w:ascii="Wingdings" w:hAnsi="Wingdings" w:hint="default"/>
      </w:rPr>
    </w:lvl>
    <w:lvl w:ilvl="3" w:tplc="04090001" w:tentative="1">
      <w:start w:val="1"/>
      <w:numFmt w:val="bullet"/>
      <w:lvlText w:val=""/>
      <w:lvlJc w:val="left"/>
      <w:pPr>
        <w:tabs>
          <w:tab w:val="num" w:pos="2671"/>
        </w:tabs>
        <w:ind w:left="2671" w:hanging="420"/>
      </w:pPr>
      <w:rPr>
        <w:rFonts w:ascii="Wingdings" w:hAnsi="Wingdings" w:hint="default"/>
      </w:rPr>
    </w:lvl>
    <w:lvl w:ilvl="4" w:tplc="0409000B" w:tentative="1">
      <w:start w:val="1"/>
      <w:numFmt w:val="bullet"/>
      <w:lvlText w:val=""/>
      <w:lvlJc w:val="left"/>
      <w:pPr>
        <w:tabs>
          <w:tab w:val="num" w:pos="3091"/>
        </w:tabs>
        <w:ind w:left="3091" w:hanging="420"/>
      </w:pPr>
      <w:rPr>
        <w:rFonts w:ascii="Wingdings" w:hAnsi="Wingdings" w:hint="default"/>
      </w:rPr>
    </w:lvl>
    <w:lvl w:ilvl="5" w:tplc="0409000D" w:tentative="1">
      <w:start w:val="1"/>
      <w:numFmt w:val="bullet"/>
      <w:lvlText w:val=""/>
      <w:lvlJc w:val="left"/>
      <w:pPr>
        <w:tabs>
          <w:tab w:val="num" w:pos="3511"/>
        </w:tabs>
        <w:ind w:left="3511" w:hanging="420"/>
      </w:pPr>
      <w:rPr>
        <w:rFonts w:ascii="Wingdings" w:hAnsi="Wingdings" w:hint="default"/>
      </w:rPr>
    </w:lvl>
    <w:lvl w:ilvl="6" w:tplc="04090001" w:tentative="1">
      <w:start w:val="1"/>
      <w:numFmt w:val="bullet"/>
      <w:lvlText w:val=""/>
      <w:lvlJc w:val="left"/>
      <w:pPr>
        <w:tabs>
          <w:tab w:val="num" w:pos="3931"/>
        </w:tabs>
        <w:ind w:left="3931" w:hanging="420"/>
      </w:pPr>
      <w:rPr>
        <w:rFonts w:ascii="Wingdings" w:hAnsi="Wingdings" w:hint="default"/>
      </w:rPr>
    </w:lvl>
    <w:lvl w:ilvl="7" w:tplc="0409000B" w:tentative="1">
      <w:start w:val="1"/>
      <w:numFmt w:val="bullet"/>
      <w:lvlText w:val=""/>
      <w:lvlJc w:val="left"/>
      <w:pPr>
        <w:tabs>
          <w:tab w:val="num" w:pos="4351"/>
        </w:tabs>
        <w:ind w:left="4351" w:hanging="420"/>
      </w:pPr>
      <w:rPr>
        <w:rFonts w:ascii="Wingdings" w:hAnsi="Wingdings" w:hint="default"/>
      </w:rPr>
    </w:lvl>
    <w:lvl w:ilvl="8" w:tplc="0409000D" w:tentative="1">
      <w:start w:val="1"/>
      <w:numFmt w:val="bullet"/>
      <w:lvlText w:val=""/>
      <w:lvlJc w:val="left"/>
      <w:pPr>
        <w:tabs>
          <w:tab w:val="num" w:pos="4771"/>
        </w:tabs>
        <w:ind w:left="4771" w:hanging="420"/>
      </w:pPr>
      <w:rPr>
        <w:rFonts w:ascii="Wingdings" w:hAnsi="Wingdings" w:hint="default"/>
      </w:rPr>
    </w:lvl>
  </w:abstractNum>
  <w:abstractNum w:abstractNumId="9" w15:restartNumberingAfterBreak="0">
    <w:nsid w:val="3B2A6EE0"/>
    <w:multiLevelType w:val="hybridMultilevel"/>
    <w:tmpl w:val="78AE36B0"/>
    <w:lvl w:ilvl="0" w:tplc="1EB21922">
      <w:start w:val="9"/>
      <w:numFmt w:val="decimalFullWidth"/>
      <w:lvlText w:val="%1．"/>
      <w:lvlJc w:val="left"/>
      <w:pPr>
        <w:tabs>
          <w:tab w:val="num" w:pos="360"/>
        </w:tabs>
        <w:ind w:left="360" w:hanging="360"/>
      </w:pPr>
      <w:rPr>
        <w:rFonts w:cs="Times New Roman" w:hint="default"/>
      </w:rPr>
    </w:lvl>
    <w:lvl w:ilvl="1" w:tplc="863AD564">
      <w:start w:val="1"/>
      <w:numFmt w:val="decimalFullWidth"/>
      <w:lvlText w:val="（%2）"/>
      <w:lvlJc w:val="left"/>
      <w:pPr>
        <w:tabs>
          <w:tab w:val="num" w:pos="795"/>
        </w:tabs>
        <w:ind w:left="795" w:hanging="375"/>
      </w:pPr>
      <w:rPr>
        <w:rFonts w:cs="Times New Roman" w:hint="default"/>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44EE2BD0"/>
    <w:multiLevelType w:val="hybridMultilevel"/>
    <w:tmpl w:val="DFC4FF06"/>
    <w:lvl w:ilvl="0" w:tplc="4F166B4C">
      <w:start w:val="1"/>
      <w:numFmt w:val="bullet"/>
      <w:lvlText w:val="・"/>
      <w:lvlJc w:val="left"/>
      <w:pPr>
        <w:tabs>
          <w:tab w:val="num" w:pos="1351"/>
        </w:tabs>
        <w:ind w:left="1351" w:hanging="360"/>
      </w:pPr>
      <w:rPr>
        <w:rFonts w:ascii="ＭＳ 明朝" w:eastAsia="ＭＳ 明朝" w:hAnsi="ＭＳ 明朝" w:hint="eastAsia"/>
      </w:rPr>
    </w:lvl>
    <w:lvl w:ilvl="1" w:tplc="0409000B" w:tentative="1">
      <w:start w:val="1"/>
      <w:numFmt w:val="bullet"/>
      <w:lvlText w:val=""/>
      <w:lvlJc w:val="left"/>
      <w:pPr>
        <w:tabs>
          <w:tab w:val="num" w:pos="1831"/>
        </w:tabs>
        <w:ind w:left="1831" w:hanging="420"/>
      </w:pPr>
      <w:rPr>
        <w:rFonts w:ascii="Wingdings" w:hAnsi="Wingdings" w:hint="default"/>
      </w:rPr>
    </w:lvl>
    <w:lvl w:ilvl="2" w:tplc="0409000D" w:tentative="1">
      <w:start w:val="1"/>
      <w:numFmt w:val="bullet"/>
      <w:lvlText w:val=""/>
      <w:lvlJc w:val="left"/>
      <w:pPr>
        <w:tabs>
          <w:tab w:val="num" w:pos="2251"/>
        </w:tabs>
        <w:ind w:left="2251" w:hanging="420"/>
      </w:pPr>
      <w:rPr>
        <w:rFonts w:ascii="Wingdings" w:hAnsi="Wingdings" w:hint="default"/>
      </w:rPr>
    </w:lvl>
    <w:lvl w:ilvl="3" w:tplc="04090001" w:tentative="1">
      <w:start w:val="1"/>
      <w:numFmt w:val="bullet"/>
      <w:lvlText w:val=""/>
      <w:lvlJc w:val="left"/>
      <w:pPr>
        <w:tabs>
          <w:tab w:val="num" w:pos="2671"/>
        </w:tabs>
        <w:ind w:left="2671" w:hanging="420"/>
      </w:pPr>
      <w:rPr>
        <w:rFonts w:ascii="Wingdings" w:hAnsi="Wingdings" w:hint="default"/>
      </w:rPr>
    </w:lvl>
    <w:lvl w:ilvl="4" w:tplc="0409000B" w:tentative="1">
      <w:start w:val="1"/>
      <w:numFmt w:val="bullet"/>
      <w:lvlText w:val=""/>
      <w:lvlJc w:val="left"/>
      <w:pPr>
        <w:tabs>
          <w:tab w:val="num" w:pos="3091"/>
        </w:tabs>
        <w:ind w:left="3091" w:hanging="420"/>
      </w:pPr>
      <w:rPr>
        <w:rFonts w:ascii="Wingdings" w:hAnsi="Wingdings" w:hint="default"/>
      </w:rPr>
    </w:lvl>
    <w:lvl w:ilvl="5" w:tplc="0409000D" w:tentative="1">
      <w:start w:val="1"/>
      <w:numFmt w:val="bullet"/>
      <w:lvlText w:val=""/>
      <w:lvlJc w:val="left"/>
      <w:pPr>
        <w:tabs>
          <w:tab w:val="num" w:pos="3511"/>
        </w:tabs>
        <w:ind w:left="3511" w:hanging="420"/>
      </w:pPr>
      <w:rPr>
        <w:rFonts w:ascii="Wingdings" w:hAnsi="Wingdings" w:hint="default"/>
      </w:rPr>
    </w:lvl>
    <w:lvl w:ilvl="6" w:tplc="04090001" w:tentative="1">
      <w:start w:val="1"/>
      <w:numFmt w:val="bullet"/>
      <w:lvlText w:val=""/>
      <w:lvlJc w:val="left"/>
      <w:pPr>
        <w:tabs>
          <w:tab w:val="num" w:pos="3931"/>
        </w:tabs>
        <w:ind w:left="3931" w:hanging="420"/>
      </w:pPr>
      <w:rPr>
        <w:rFonts w:ascii="Wingdings" w:hAnsi="Wingdings" w:hint="default"/>
      </w:rPr>
    </w:lvl>
    <w:lvl w:ilvl="7" w:tplc="0409000B" w:tentative="1">
      <w:start w:val="1"/>
      <w:numFmt w:val="bullet"/>
      <w:lvlText w:val=""/>
      <w:lvlJc w:val="left"/>
      <w:pPr>
        <w:tabs>
          <w:tab w:val="num" w:pos="4351"/>
        </w:tabs>
        <w:ind w:left="4351" w:hanging="420"/>
      </w:pPr>
      <w:rPr>
        <w:rFonts w:ascii="Wingdings" w:hAnsi="Wingdings" w:hint="default"/>
      </w:rPr>
    </w:lvl>
    <w:lvl w:ilvl="8" w:tplc="0409000D" w:tentative="1">
      <w:start w:val="1"/>
      <w:numFmt w:val="bullet"/>
      <w:lvlText w:val=""/>
      <w:lvlJc w:val="left"/>
      <w:pPr>
        <w:tabs>
          <w:tab w:val="num" w:pos="4771"/>
        </w:tabs>
        <w:ind w:left="4771" w:hanging="420"/>
      </w:pPr>
      <w:rPr>
        <w:rFonts w:ascii="Wingdings" w:hAnsi="Wingdings" w:hint="default"/>
      </w:rPr>
    </w:lvl>
  </w:abstractNum>
  <w:abstractNum w:abstractNumId="11" w15:restartNumberingAfterBreak="0">
    <w:nsid w:val="46DE05E0"/>
    <w:multiLevelType w:val="singleLevel"/>
    <w:tmpl w:val="2528DEF8"/>
    <w:lvl w:ilvl="0">
      <w:start w:val="1"/>
      <w:numFmt w:val="decimalEnclosedCircle"/>
      <w:lvlText w:val="%1"/>
      <w:lvlJc w:val="left"/>
      <w:pPr>
        <w:tabs>
          <w:tab w:val="num" w:pos="795"/>
        </w:tabs>
        <w:ind w:left="795" w:hanging="195"/>
      </w:pPr>
      <w:rPr>
        <w:rFonts w:cs="Times New Roman" w:hint="eastAsia"/>
      </w:rPr>
    </w:lvl>
  </w:abstractNum>
  <w:abstractNum w:abstractNumId="12" w15:restartNumberingAfterBreak="0">
    <w:nsid w:val="4D21237E"/>
    <w:multiLevelType w:val="multilevel"/>
    <w:tmpl w:val="B4C20FEE"/>
    <w:lvl w:ilvl="0">
      <w:start w:val="2"/>
      <w:numFmt w:val="bullet"/>
      <w:lvlText w:val="・"/>
      <w:lvlJc w:val="left"/>
      <w:pPr>
        <w:tabs>
          <w:tab w:val="num" w:pos="1351"/>
        </w:tabs>
        <w:ind w:left="1351" w:hanging="360"/>
      </w:pPr>
      <w:rPr>
        <w:rFonts w:ascii="ＭＳ 明朝" w:eastAsia="ＭＳ 明朝" w:hAnsi="ＭＳ 明朝" w:hint="eastAsia"/>
      </w:rPr>
    </w:lvl>
    <w:lvl w:ilvl="1">
      <w:start w:val="1"/>
      <w:numFmt w:val="bullet"/>
      <w:lvlText w:val=""/>
      <w:lvlJc w:val="left"/>
      <w:pPr>
        <w:tabs>
          <w:tab w:val="num" w:pos="1831"/>
        </w:tabs>
        <w:ind w:left="1831" w:hanging="420"/>
      </w:pPr>
      <w:rPr>
        <w:rFonts w:ascii="Wingdings" w:hAnsi="Wingdings" w:hint="default"/>
      </w:rPr>
    </w:lvl>
    <w:lvl w:ilvl="2">
      <w:start w:val="1"/>
      <w:numFmt w:val="bullet"/>
      <w:lvlText w:val=""/>
      <w:lvlJc w:val="left"/>
      <w:pPr>
        <w:tabs>
          <w:tab w:val="num" w:pos="2251"/>
        </w:tabs>
        <w:ind w:left="2251" w:hanging="420"/>
      </w:pPr>
      <w:rPr>
        <w:rFonts w:ascii="Wingdings" w:hAnsi="Wingdings" w:hint="default"/>
      </w:rPr>
    </w:lvl>
    <w:lvl w:ilvl="3">
      <w:start w:val="1"/>
      <w:numFmt w:val="bullet"/>
      <w:lvlText w:val=""/>
      <w:lvlJc w:val="left"/>
      <w:pPr>
        <w:tabs>
          <w:tab w:val="num" w:pos="2671"/>
        </w:tabs>
        <w:ind w:left="2671" w:hanging="420"/>
      </w:pPr>
      <w:rPr>
        <w:rFonts w:ascii="Wingdings" w:hAnsi="Wingdings" w:hint="default"/>
      </w:rPr>
    </w:lvl>
    <w:lvl w:ilvl="4">
      <w:start w:val="1"/>
      <w:numFmt w:val="bullet"/>
      <w:lvlText w:val=""/>
      <w:lvlJc w:val="left"/>
      <w:pPr>
        <w:tabs>
          <w:tab w:val="num" w:pos="3091"/>
        </w:tabs>
        <w:ind w:left="3091" w:hanging="420"/>
      </w:pPr>
      <w:rPr>
        <w:rFonts w:ascii="Wingdings" w:hAnsi="Wingdings" w:hint="default"/>
      </w:rPr>
    </w:lvl>
    <w:lvl w:ilvl="5">
      <w:start w:val="1"/>
      <w:numFmt w:val="bullet"/>
      <w:lvlText w:val=""/>
      <w:lvlJc w:val="left"/>
      <w:pPr>
        <w:tabs>
          <w:tab w:val="num" w:pos="3511"/>
        </w:tabs>
        <w:ind w:left="3511" w:hanging="420"/>
      </w:pPr>
      <w:rPr>
        <w:rFonts w:ascii="Wingdings" w:hAnsi="Wingdings" w:hint="default"/>
      </w:rPr>
    </w:lvl>
    <w:lvl w:ilvl="6">
      <w:start w:val="1"/>
      <w:numFmt w:val="bullet"/>
      <w:lvlText w:val=""/>
      <w:lvlJc w:val="left"/>
      <w:pPr>
        <w:tabs>
          <w:tab w:val="num" w:pos="3931"/>
        </w:tabs>
        <w:ind w:left="3931" w:hanging="420"/>
      </w:pPr>
      <w:rPr>
        <w:rFonts w:ascii="Wingdings" w:hAnsi="Wingdings" w:hint="default"/>
      </w:rPr>
    </w:lvl>
    <w:lvl w:ilvl="7">
      <w:start w:val="1"/>
      <w:numFmt w:val="bullet"/>
      <w:lvlText w:val=""/>
      <w:lvlJc w:val="left"/>
      <w:pPr>
        <w:tabs>
          <w:tab w:val="num" w:pos="4351"/>
        </w:tabs>
        <w:ind w:left="4351" w:hanging="420"/>
      </w:pPr>
      <w:rPr>
        <w:rFonts w:ascii="Wingdings" w:hAnsi="Wingdings" w:hint="default"/>
      </w:rPr>
    </w:lvl>
    <w:lvl w:ilvl="8">
      <w:start w:val="1"/>
      <w:numFmt w:val="bullet"/>
      <w:lvlText w:val=""/>
      <w:lvlJc w:val="left"/>
      <w:pPr>
        <w:tabs>
          <w:tab w:val="num" w:pos="4771"/>
        </w:tabs>
        <w:ind w:left="4771" w:hanging="420"/>
      </w:pPr>
      <w:rPr>
        <w:rFonts w:ascii="Wingdings" w:hAnsi="Wingdings" w:hint="default"/>
      </w:rPr>
    </w:lvl>
  </w:abstractNum>
  <w:abstractNum w:abstractNumId="13" w15:restartNumberingAfterBreak="0">
    <w:nsid w:val="525D79D3"/>
    <w:multiLevelType w:val="singleLevel"/>
    <w:tmpl w:val="C19AACCC"/>
    <w:lvl w:ilvl="0">
      <w:start w:val="1"/>
      <w:numFmt w:val="decimalFullWidth"/>
      <w:lvlText w:val="（%1）"/>
      <w:lvlJc w:val="left"/>
      <w:pPr>
        <w:tabs>
          <w:tab w:val="num" w:pos="600"/>
        </w:tabs>
        <w:ind w:left="600" w:hanging="600"/>
      </w:pPr>
      <w:rPr>
        <w:rFonts w:cs="Times New Roman" w:hint="eastAsia"/>
      </w:rPr>
    </w:lvl>
  </w:abstractNum>
  <w:abstractNum w:abstractNumId="14" w15:restartNumberingAfterBreak="0">
    <w:nsid w:val="5987638E"/>
    <w:multiLevelType w:val="hybridMultilevel"/>
    <w:tmpl w:val="18CEEE76"/>
    <w:lvl w:ilvl="0" w:tplc="CD527886">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5" w15:restartNumberingAfterBreak="0">
    <w:nsid w:val="5AAF38CA"/>
    <w:multiLevelType w:val="hybridMultilevel"/>
    <w:tmpl w:val="EE3AB82E"/>
    <w:lvl w:ilvl="0" w:tplc="AEE87FC4">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16" w15:restartNumberingAfterBreak="0">
    <w:nsid w:val="5C1C5865"/>
    <w:multiLevelType w:val="hybridMultilevel"/>
    <w:tmpl w:val="FFBA214A"/>
    <w:lvl w:ilvl="0" w:tplc="2C9CC34E">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7" w15:restartNumberingAfterBreak="0">
    <w:nsid w:val="62176212"/>
    <w:multiLevelType w:val="singleLevel"/>
    <w:tmpl w:val="283014F8"/>
    <w:lvl w:ilvl="0">
      <w:start w:val="1"/>
      <w:numFmt w:val="decimalEnclosedCircle"/>
      <w:lvlText w:val="%1"/>
      <w:lvlJc w:val="left"/>
      <w:pPr>
        <w:tabs>
          <w:tab w:val="num" w:pos="1155"/>
        </w:tabs>
        <w:ind w:left="1155" w:hanging="360"/>
      </w:pPr>
      <w:rPr>
        <w:rFonts w:cs="Times New Roman" w:hint="eastAsia"/>
      </w:rPr>
    </w:lvl>
  </w:abstractNum>
  <w:abstractNum w:abstractNumId="18" w15:restartNumberingAfterBreak="0">
    <w:nsid w:val="64932322"/>
    <w:multiLevelType w:val="hybridMultilevel"/>
    <w:tmpl w:val="6706D3F6"/>
    <w:lvl w:ilvl="0" w:tplc="9866FF80">
      <w:start w:val="1"/>
      <w:numFmt w:val="decimalEnclosedCircle"/>
      <w:lvlText w:val="%1"/>
      <w:lvlJc w:val="left"/>
      <w:pPr>
        <w:tabs>
          <w:tab w:val="num" w:pos="1155"/>
        </w:tabs>
        <w:ind w:left="1155" w:hanging="360"/>
      </w:pPr>
      <w:rPr>
        <w:rFonts w:cs="Times New Roman" w:hint="eastAsia"/>
      </w:rPr>
    </w:lvl>
    <w:lvl w:ilvl="1" w:tplc="04090017" w:tentative="1">
      <w:start w:val="1"/>
      <w:numFmt w:val="aiueoFullWidth"/>
      <w:lvlText w:val="(%2)"/>
      <w:lvlJc w:val="left"/>
      <w:pPr>
        <w:tabs>
          <w:tab w:val="num" w:pos="1635"/>
        </w:tabs>
        <w:ind w:left="1635" w:hanging="420"/>
      </w:pPr>
      <w:rPr>
        <w:rFonts w:cs="Times New Roman"/>
      </w:rPr>
    </w:lvl>
    <w:lvl w:ilvl="2" w:tplc="04090011" w:tentative="1">
      <w:start w:val="1"/>
      <w:numFmt w:val="decimalEnclosedCircle"/>
      <w:lvlText w:val="%3"/>
      <w:lvlJc w:val="left"/>
      <w:pPr>
        <w:tabs>
          <w:tab w:val="num" w:pos="2055"/>
        </w:tabs>
        <w:ind w:left="2055" w:hanging="420"/>
      </w:pPr>
      <w:rPr>
        <w:rFonts w:cs="Times New Roman"/>
      </w:rPr>
    </w:lvl>
    <w:lvl w:ilvl="3" w:tplc="0409000F" w:tentative="1">
      <w:start w:val="1"/>
      <w:numFmt w:val="decimal"/>
      <w:lvlText w:val="%4."/>
      <w:lvlJc w:val="left"/>
      <w:pPr>
        <w:tabs>
          <w:tab w:val="num" w:pos="2475"/>
        </w:tabs>
        <w:ind w:left="2475" w:hanging="420"/>
      </w:pPr>
      <w:rPr>
        <w:rFonts w:cs="Times New Roman"/>
      </w:rPr>
    </w:lvl>
    <w:lvl w:ilvl="4" w:tplc="04090017" w:tentative="1">
      <w:start w:val="1"/>
      <w:numFmt w:val="aiueoFullWidth"/>
      <w:lvlText w:val="(%5)"/>
      <w:lvlJc w:val="left"/>
      <w:pPr>
        <w:tabs>
          <w:tab w:val="num" w:pos="2895"/>
        </w:tabs>
        <w:ind w:left="2895" w:hanging="420"/>
      </w:pPr>
      <w:rPr>
        <w:rFonts w:cs="Times New Roman"/>
      </w:rPr>
    </w:lvl>
    <w:lvl w:ilvl="5" w:tplc="04090011" w:tentative="1">
      <w:start w:val="1"/>
      <w:numFmt w:val="decimalEnclosedCircle"/>
      <w:lvlText w:val="%6"/>
      <w:lvlJc w:val="left"/>
      <w:pPr>
        <w:tabs>
          <w:tab w:val="num" w:pos="3315"/>
        </w:tabs>
        <w:ind w:left="3315" w:hanging="420"/>
      </w:pPr>
      <w:rPr>
        <w:rFonts w:cs="Times New Roman"/>
      </w:rPr>
    </w:lvl>
    <w:lvl w:ilvl="6" w:tplc="0409000F" w:tentative="1">
      <w:start w:val="1"/>
      <w:numFmt w:val="decimal"/>
      <w:lvlText w:val="%7."/>
      <w:lvlJc w:val="left"/>
      <w:pPr>
        <w:tabs>
          <w:tab w:val="num" w:pos="3735"/>
        </w:tabs>
        <w:ind w:left="3735" w:hanging="420"/>
      </w:pPr>
      <w:rPr>
        <w:rFonts w:cs="Times New Roman"/>
      </w:rPr>
    </w:lvl>
    <w:lvl w:ilvl="7" w:tplc="04090017" w:tentative="1">
      <w:start w:val="1"/>
      <w:numFmt w:val="aiueoFullWidth"/>
      <w:lvlText w:val="(%8)"/>
      <w:lvlJc w:val="left"/>
      <w:pPr>
        <w:tabs>
          <w:tab w:val="num" w:pos="4155"/>
        </w:tabs>
        <w:ind w:left="4155" w:hanging="420"/>
      </w:pPr>
      <w:rPr>
        <w:rFonts w:cs="Times New Roman"/>
      </w:rPr>
    </w:lvl>
    <w:lvl w:ilvl="8" w:tplc="04090011" w:tentative="1">
      <w:start w:val="1"/>
      <w:numFmt w:val="decimalEnclosedCircle"/>
      <w:lvlText w:val="%9"/>
      <w:lvlJc w:val="left"/>
      <w:pPr>
        <w:tabs>
          <w:tab w:val="num" w:pos="4575"/>
        </w:tabs>
        <w:ind w:left="4575" w:hanging="420"/>
      </w:pPr>
      <w:rPr>
        <w:rFonts w:cs="Times New Roman"/>
      </w:rPr>
    </w:lvl>
  </w:abstractNum>
  <w:abstractNum w:abstractNumId="19" w15:restartNumberingAfterBreak="0">
    <w:nsid w:val="658318A2"/>
    <w:multiLevelType w:val="singleLevel"/>
    <w:tmpl w:val="4598240C"/>
    <w:lvl w:ilvl="0">
      <w:start w:val="1"/>
      <w:numFmt w:val="decimalFullWidth"/>
      <w:lvlText w:val="（%1）"/>
      <w:lvlJc w:val="left"/>
      <w:pPr>
        <w:tabs>
          <w:tab w:val="num" w:pos="600"/>
        </w:tabs>
        <w:ind w:left="600" w:hanging="600"/>
      </w:pPr>
      <w:rPr>
        <w:rFonts w:cs="Times New Roman" w:hint="eastAsia"/>
      </w:rPr>
    </w:lvl>
  </w:abstractNum>
  <w:abstractNum w:abstractNumId="20" w15:restartNumberingAfterBreak="0">
    <w:nsid w:val="729D3CBD"/>
    <w:multiLevelType w:val="hybridMultilevel"/>
    <w:tmpl w:val="77846A2C"/>
    <w:lvl w:ilvl="0" w:tplc="9E3835EE">
      <w:start w:val="1"/>
      <w:numFmt w:val="decimalEnclosedCircle"/>
      <w:lvlText w:val="%1"/>
      <w:lvlJc w:val="left"/>
      <w:pPr>
        <w:tabs>
          <w:tab w:val="num" w:pos="1150"/>
        </w:tabs>
        <w:ind w:left="1150" w:hanging="360"/>
      </w:pPr>
      <w:rPr>
        <w:rFonts w:cs="Times New Roman" w:hint="eastAsia"/>
      </w:rPr>
    </w:lvl>
    <w:lvl w:ilvl="1" w:tplc="04090017" w:tentative="1">
      <w:start w:val="1"/>
      <w:numFmt w:val="aiueoFullWidth"/>
      <w:lvlText w:val="(%2)"/>
      <w:lvlJc w:val="left"/>
      <w:pPr>
        <w:tabs>
          <w:tab w:val="num" w:pos="1630"/>
        </w:tabs>
        <w:ind w:left="1630" w:hanging="420"/>
      </w:pPr>
      <w:rPr>
        <w:rFonts w:cs="Times New Roman"/>
      </w:rPr>
    </w:lvl>
    <w:lvl w:ilvl="2" w:tplc="04090011" w:tentative="1">
      <w:start w:val="1"/>
      <w:numFmt w:val="decimalEnclosedCircle"/>
      <w:lvlText w:val="%3"/>
      <w:lvlJc w:val="left"/>
      <w:pPr>
        <w:tabs>
          <w:tab w:val="num" w:pos="2050"/>
        </w:tabs>
        <w:ind w:left="2050" w:hanging="420"/>
      </w:pPr>
      <w:rPr>
        <w:rFonts w:cs="Times New Roman"/>
      </w:rPr>
    </w:lvl>
    <w:lvl w:ilvl="3" w:tplc="0409000F" w:tentative="1">
      <w:start w:val="1"/>
      <w:numFmt w:val="decimal"/>
      <w:lvlText w:val="%4."/>
      <w:lvlJc w:val="left"/>
      <w:pPr>
        <w:tabs>
          <w:tab w:val="num" w:pos="2470"/>
        </w:tabs>
        <w:ind w:left="2470" w:hanging="420"/>
      </w:pPr>
      <w:rPr>
        <w:rFonts w:cs="Times New Roman"/>
      </w:rPr>
    </w:lvl>
    <w:lvl w:ilvl="4" w:tplc="04090017" w:tentative="1">
      <w:start w:val="1"/>
      <w:numFmt w:val="aiueoFullWidth"/>
      <w:lvlText w:val="(%5)"/>
      <w:lvlJc w:val="left"/>
      <w:pPr>
        <w:tabs>
          <w:tab w:val="num" w:pos="2890"/>
        </w:tabs>
        <w:ind w:left="2890" w:hanging="420"/>
      </w:pPr>
      <w:rPr>
        <w:rFonts w:cs="Times New Roman"/>
      </w:rPr>
    </w:lvl>
    <w:lvl w:ilvl="5" w:tplc="04090011" w:tentative="1">
      <w:start w:val="1"/>
      <w:numFmt w:val="decimalEnclosedCircle"/>
      <w:lvlText w:val="%6"/>
      <w:lvlJc w:val="left"/>
      <w:pPr>
        <w:tabs>
          <w:tab w:val="num" w:pos="3310"/>
        </w:tabs>
        <w:ind w:left="3310" w:hanging="420"/>
      </w:pPr>
      <w:rPr>
        <w:rFonts w:cs="Times New Roman"/>
      </w:rPr>
    </w:lvl>
    <w:lvl w:ilvl="6" w:tplc="0409000F" w:tentative="1">
      <w:start w:val="1"/>
      <w:numFmt w:val="decimal"/>
      <w:lvlText w:val="%7."/>
      <w:lvlJc w:val="left"/>
      <w:pPr>
        <w:tabs>
          <w:tab w:val="num" w:pos="3730"/>
        </w:tabs>
        <w:ind w:left="3730" w:hanging="420"/>
      </w:pPr>
      <w:rPr>
        <w:rFonts w:cs="Times New Roman"/>
      </w:rPr>
    </w:lvl>
    <w:lvl w:ilvl="7" w:tplc="04090017" w:tentative="1">
      <w:start w:val="1"/>
      <w:numFmt w:val="aiueoFullWidth"/>
      <w:lvlText w:val="(%8)"/>
      <w:lvlJc w:val="left"/>
      <w:pPr>
        <w:tabs>
          <w:tab w:val="num" w:pos="4150"/>
        </w:tabs>
        <w:ind w:left="4150" w:hanging="420"/>
      </w:pPr>
      <w:rPr>
        <w:rFonts w:cs="Times New Roman"/>
      </w:rPr>
    </w:lvl>
    <w:lvl w:ilvl="8" w:tplc="04090011" w:tentative="1">
      <w:start w:val="1"/>
      <w:numFmt w:val="decimalEnclosedCircle"/>
      <w:lvlText w:val="%9"/>
      <w:lvlJc w:val="left"/>
      <w:pPr>
        <w:tabs>
          <w:tab w:val="num" w:pos="4570"/>
        </w:tabs>
        <w:ind w:left="4570" w:hanging="420"/>
      </w:pPr>
      <w:rPr>
        <w:rFonts w:cs="Times New Roman"/>
      </w:rPr>
    </w:lvl>
  </w:abstractNum>
  <w:num w:numId="1">
    <w:abstractNumId w:val="4"/>
  </w:num>
  <w:num w:numId="2">
    <w:abstractNumId w:val="0"/>
  </w:num>
  <w:num w:numId="3">
    <w:abstractNumId w:val="11"/>
  </w:num>
  <w:num w:numId="4">
    <w:abstractNumId w:val="2"/>
  </w:num>
  <w:num w:numId="5">
    <w:abstractNumId w:val="17"/>
  </w:num>
  <w:num w:numId="6">
    <w:abstractNumId w:val="19"/>
  </w:num>
  <w:num w:numId="7">
    <w:abstractNumId w:val="1"/>
  </w:num>
  <w:num w:numId="8">
    <w:abstractNumId w:val="13"/>
  </w:num>
  <w:num w:numId="9">
    <w:abstractNumId w:val="14"/>
  </w:num>
  <w:num w:numId="10">
    <w:abstractNumId w:val="20"/>
  </w:num>
  <w:num w:numId="11">
    <w:abstractNumId w:val="16"/>
  </w:num>
  <w:num w:numId="12">
    <w:abstractNumId w:val="6"/>
  </w:num>
  <w:num w:numId="13">
    <w:abstractNumId w:val="7"/>
  </w:num>
  <w:num w:numId="14">
    <w:abstractNumId w:val="15"/>
  </w:num>
  <w:num w:numId="15">
    <w:abstractNumId w:val="10"/>
  </w:num>
  <w:num w:numId="16">
    <w:abstractNumId w:val="3"/>
  </w:num>
  <w:num w:numId="17">
    <w:abstractNumId w:val="5"/>
  </w:num>
  <w:num w:numId="18">
    <w:abstractNumId w:val="8"/>
  </w:num>
  <w:num w:numId="19">
    <w:abstractNumId w:val="12"/>
  </w:num>
  <w:num w:numId="20">
    <w:abstractNumId w:val="18"/>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1F82"/>
    <w:rsid w:val="000061AA"/>
    <w:rsid w:val="00055B8F"/>
    <w:rsid w:val="00060282"/>
    <w:rsid w:val="00063227"/>
    <w:rsid w:val="000800CD"/>
    <w:rsid w:val="00083C68"/>
    <w:rsid w:val="000929DA"/>
    <w:rsid w:val="000A4552"/>
    <w:rsid w:val="000B23CD"/>
    <w:rsid w:val="000C6F52"/>
    <w:rsid w:val="000D336B"/>
    <w:rsid w:val="000E4A83"/>
    <w:rsid w:val="001003C2"/>
    <w:rsid w:val="00125D96"/>
    <w:rsid w:val="00135A02"/>
    <w:rsid w:val="00135F59"/>
    <w:rsid w:val="00146247"/>
    <w:rsid w:val="001607E8"/>
    <w:rsid w:val="00164647"/>
    <w:rsid w:val="001907CB"/>
    <w:rsid w:val="00196252"/>
    <w:rsid w:val="001B6AD5"/>
    <w:rsid w:val="001C3DEF"/>
    <w:rsid w:val="001F288B"/>
    <w:rsid w:val="00226C1E"/>
    <w:rsid w:val="00227B67"/>
    <w:rsid w:val="00231AD7"/>
    <w:rsid w:val="00273018"/>
    <w:rsid w:val="002837A9"/>
    <w:rsid w:val="002B0EEC"/>
    <w:rsid w:val="002C201E"/>
    <w:rsid w:val="002F0AF5"/>
    <w:rsid w:val="002F3889"/>
    <w:rsid w:val="002F5374"/>
    <w:rsid w:val="00314C45"/>
    <w:rsid w:val="00327BF4"/>
    <w:rsid w:val="00327D23"/>
    <w:rsid w:val="003331CF"/>
    <w:rsid w:val="00334113"/>
    <w:rsid w:val="0034237D"/>
    <w:rsid w:val="0035372D"/>
    <w:rsid w:val="00365694"/>
    <w:rsid w:val="00370C38"/>
    <w:rsid w:val="0038656E"/>
    <w:rsid w:val="0038764B"/>
    <w:rsid w:val="003920CF"/>
    <w:rsid w:val="003952E4"/>
    <w:rsid w:val="003A467A"/>
    <w:rsid w:val="003B3025"/>
    <w:rsid w:val="003C6CAA"/>
    <w:rsid w:val="003C6CC0"/>
    <w:rsid w:val="003D2A48"/>
    <w:rsid w:val="003E4206"/>
    <w:rsid w:val="003E4BEA"/>
    <w:rsid w:val="0042015D"/>
    <w:rsid w:val="004320D4"/>
    <w:rsid w:val="00441559"/>
    <w:rsid w:val="0045234A"/>
    <w:rsid w:val="00466AEF"/>
    <w:rsid w:val="00470A6E"/>
    <w:rsid w:val="004827EB"/>
    <w:rsid w:val="0048565B"/>
    <w:rsid w:val="00497C66"/>
    <w:rsid w:val="004A090A"/>
    <w:rsid w:val="004C5440"/>
    <w:rsid w:val="004D52D6"/>
    <w:rsid w:val="004E7F80"/>
    <w:rsid w:val="00502E26"/>
    <w:rsid w:val="00511F82"/>
    <w:rsid w:val="00515F7C"/>
    <w:rsid w:val="00524A5B"/>
    <w:rsid w:val="005277CC"/>
    <w:rsid w:val="00536570"/>
    <w:rsid w:val="00537A55"/>
    <w:rsid w:val="00546DAF"/>
    <w:rsid w:val="00547C8E"/>
    <w:rsid w:val="0055641C"/>
    <w:rsid w:val="00563C7C"/>
    <w:rsid w:val="00580848"/>
    <w:rsid w:val="005C4782"/>
    <w:rsid w:val="005C4FE3"/>
    <w:rsid w:val="00600DF6"/>
    <w:rsid w:val="006013C8"/>
    <w:rsid w:val="006102DD"/>
    <w:rsid w:val="006148C8"/>
    <w:rsid w:val="00615688"/>
    <w:rsid w:val="00650FD9"/>
    <w:rsid w:val="00661DB0"/>
    <w:rsid w:val="00667D64"/>
    <w:rsid w:val="006710BE"/>
    <w:rsid w:val="00684E38"/>
    <w:rsid w:val="00684E3E"/>
    <w:rsid w:val="006867CD"/>
    <w:rsid w:val="00690A6B"/>
    <w:rsid w:val="006B038D"/>
    <w:rsid w:val="006B03B9"/>
    <w:rsid w:val="006C5D0A"/>
    <w:rsid w:val="006E5071"/>
    <w:rsid w:val="00704465"/>
    <w:rsid w:val="007050DF"/>
    <w:rsid w:val="00714800"/>
    <w:rsid w:val="0072380F"/>
    <w:rsid w:val="00733667"/>
    <w:rsid w:val="00735277"/>
    <w:rsid w:val="00740137"/>
    <w:rsid w:val="00742722"/>
    <w:rsid w:val="007523A8"/>
    <w:rsid w:val="0077387B"/>
    <w:rsid w:val="00794330"/>
    <w:rsid w:val="007B07F8"/>
    <w:rsid w:val="007E5D13"/>
    <w:rsid w:val="007F45F3"/>
    <w:rsid w:val="007F4BA0"/>
    <w:rsid w:val="008227CE"/>
    <w:rsid w:val="0082550A"/>
    <w:rsid w:val="00826DAF"/>
    <w:rsid w:val="00836FA5"/>
    <w:rsid w:val="00837A15"/>
    <w:rsid w:val="00841D5D"/>
    <w:rsid w:val="00850A6F"/>
    <w:rsid w:val="008520F6"/>
    <w:rsid w:val="008565ED"/>
    <w:rsid w:val="00856F88"/>
    <w:rsid w:val="00861664"/>
    <w:rsid w:val="00874362"/>
    <w:rsid w:val="008910C5"/>
    <w:rsid w:val="008951D5"/>
    <w:rsid w:val="00895950"/>
    <w:rsid w:val="008E18EE"/>
    <w:rsid w:val="0090235A"/>
    <w:rsid w:val="009063FB"/>
    <w:rsid w:val="00913861"/>
    <w:rsid w:val="00942262"/>
    <w:rsid w:val="00943380"/>
    <w:rsid w:val="0095218B"/>
    <w:rsid w:val="0096134C"/>
    <w:rsid w:val="00985ABC"/>
    <w:rsid w:val="00990237"/>
    <w:rsid w:val="009A10FF"/>
    <w:rsid w:val="009C5A9E"/>
    <w:rsid w:val="009D60F6"/>
    <w:rsid w:val="009E7826"/>
    <w:rsid w:val="009F1C4B"/>
    <w:rsid w:val="00A07CD5"/>
    <w:rsid w:val="00A429DD"/>
    <w:rsid w:val="00A70278"/>
    <w:rsid w:val="00A96537"/>
    <w:rsid w:val="00A978F4"/>
    <w:rsid w:val="00AB5902"/>
    <w:rsid w:val="00AC2F4E"/>
    <w:rsid w:val="00AF455D"/>
    <w:rsid w:val="00AF7AF6"/>
    <w:rsid w:val="00B13359"/>
    <w:rsid w:val="00B17543"/>
    <w:rsid w:val="00B17B30"/>
    <w:rsid w:val="00B349C2"/>
    <w:rsid w:val="00B36638"/>
    <w:rsid w:val="00B45870"/>
    <w:rsid w:val="00B54ED8"/>
    <w:rsid w:val="00B57A31"/>
    <w:rsid w:val="00B72E4C"/>
    <w:rsid w:val="00B87F9E"/>
    <w:rsid w:val="00B9219A"/>
    <w:rsid w:val="00BC2A6F"/>
    <w:rsid w:val="00BC5857"/>
    <w:rsid w:val="00BF1FF3"/>
    <w:rsid w:val="00C05EFC"/>
    <w:rsid w:val="00C1319D"/>
    <w:rsid w:val="00C177B3"/>
    <w:rsid w:val="00C64800"/>
    <w:rsid w:val="00C76D86"/>
    <w:rsid w:val="00C82735"/>
    <w:rsid w:val="00CD61D0"/>
    <w:rsid w:val="00CE3F5F"/>
    <w:rsid w:val="00CF57B3"/>
    <w:rsid w:val="00D11EC0"/>
    <w:rsid w:val="00D1238C"/>
    <w:rsid w:val="00D13C8E"/>
    <w:rsid w:val="00D25BF8"/>
    <w:rsid w:val="00D34F44"/>
    <w:rsid w:val="00D3644F"/>
    <w:rsid w:val="00D46544"/>
    <w:rsid w:val="00D50459"/>
    <w:rsid w:val="00D709C6"/>
    <w:rsid w:val="00D91944"/>
    <w:rsid w:val="00D94C08"/>
    <w:rsid w:val="00DA74D2"/>
    <w:rsid w:val="00DB2B5F"/>
    <w:rsid w:val="00DD0B0E"/>
    <w:rsid w:val="00DD5A71"/>
    <w:rsid w:val="00DE09CD"/>
    <w:rsid w:val="00DE2BC5"/>
    <w:rsid w:val="00E0091E"/>
    <w:rsid w:val="00E05F5E"/>
    <w:rsid w:val="00E462E3"/>
    <w:rsid w:val="00E5075C"/>
    <w:rsid w:val="00E66DDF"/>
    <w:rsid w:val="00E720B3"/>
    <w:rsid w:val="00E84D80"/>
    <w:rsid w:val="00E851C4"/>
    <w:rsid w:val="00EB1072"/>
    <w:rsid w:val="00EB3874"/>
    <w:rsid w:val="00EF6FE3"/>
    <w:rsid w:val="00F010D5"/>
    <w:rsid w:val="00F027C2"/>
    <w:rsid w:val="00F11296"/>
    <w:rsid w:val="00F16A1B"/>
    <w:rsid w:val="00F1712D"/>
    <w:rsid w:val="00F31CDA"/>
    <w:rsid w:val="00F67AD4"/>
    <w:rsid w:val="00F831E5"/>
    <w:rsid w:val="00F91F61"/>
    <w:rsid w:val="00FD5D39"/>
    <w:rsid w:val="00FD7B6F"/>
    <w:rsid w:val="00FF11F7"/>
    <w:rsid w:val="00FF32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15:docId w15:val="{1D27A422-55DD-48A0-8EDF-A68578102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6CAA"/>
    <w:pPr>
      <w:widowControl w:val="0"/>
      <w:jc w:val="both"/>
    </w:pPr>
    <w:rPr>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link w:val="a3"/>
    <w:uiPriority w:val="99"/>
    <w:semiHidden/>
    <w:rsid w:val="001D17D3"/>
    <w:rPr>
      <w:kern w:val="2"/>
      <w:sz w:val="22"/>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link w:val="a5"/>
    <w:uiPriority w:val="99"/>
    <w:semiHidden/>
    <w:rsid w:val="001D17D3"/>
    <w:rPr>
      <w:kern w:val="2"/>
      <w:sz w:val="22"/>
    </w:rPr>
  </w:style>
  <w:style w:type="character" w:styleId="a7">
    <w:name w:val="page number"/>
    <w:uiPriority w:val="99"/>
    <w:rPr>
      <w:rFonts w:cs="Times New Roman"/>
    </w:rPr>
  </w:style>
  <w:style w:type="paragraph" w:styleId="a8">
    <w:name w:val="Document Map"/>
    <w:basedOn w:val="a"/>
    <w:link w:val="a9"/>
    <w:uiPriority w:val="99"/>
    <w:semiHidden/>
    <w:pPr>
      <w:shd w:val="clear" w:color="auto" w:fill="000080"/>
    </w:pPr>
    <w:rPr>
      <w:rFonts w:ascii="Arial" w:eastAsia="ＭＳ ゴシック" w:hAnsi="Arial"/>
    </w:rPr>
  </w:style>
  <w:style w:type="character" w:customStyle="1" w:styleId="a9">
    <w:name w:val="見出しマップ (文字)"/>
    <w:link w:val="a8"/>
    <w:uiPriority w:val="99"/>
    <w:semiHidden/>
    <w:rsid w:val="001D17D3"/>
    <w:rPr>
      <w:rFonts w:ascii="Times New Roman" w:hAnsi="Times New Roman"/>
      <w:kern w:val="2"/>
      <w:sz w:val="0"/>
      <w:szCs w:val="0"/>
    </w:rPr>
  </w:style>
  <w:style w:type="paragraph" w:styleId="aa">
    <w:name w:val="Balloon Text"/>
    <w:basedOn w:val="a"/>
    <w:link w:val="ab"/>
    <w:uiPriority w:val="99"/>
    <w:semiHidden/>
    <w:rsid w:val="00C1319D"/>
    <w:rPr>
      <w:rFonts w:ascii="Arial" w:eastAsia="ＭＳ ゴシック" w:hAnsi="Arial"/>
      <w:sz w:val="18"/>
      <w:szCs w:val="18"/>
    </w:rPr>
  </w:style>
  <w:style w:type="character" w:customStyle="1" w:styleId="ab">
    <w:name w:val="吹き出し (文字)"/>
    <w:link w:val="aa"/>
    <w:uiPriority w:val="99"/>
    <w:semiHidden/>
    <w:rsid w:val="001D17D3"/>
    <w:rPr>
      <w:rFonts w:ascii="Arial" w:eastAsia="ＭＳ ゴシック" w:hAnsi="Arial" w:cs="Times New Roman"/>
      <w:kern w:val="2"/>
      <w:sz w:val="0"/>
      <w:szCs w:val="0"/>
    </w:rPr>
  </w:style>
  <w:style w:type="character" w:styleId="ac">
    <w:name w:val="annotation reference"/>
    <w:uiPriority w:val="99"/>
    <w:semiHidden/>
    <w:rsid w:val="00D3644F"/>
    <w:rPr>
      <w:sz w:val="18"/>
    </w:rPr>
  </w:style>
  <w:style w:type="paragraph" w:styleId="ad">
    <w:name w:val="annotation text"/>
    <w:basedOn w:val="a"/>
    <w:link w:val="ae"/>
    <w:uiPriority w:val="99"/>
    <w:semiHidden/>
    <w:rsid w:val="00D3644F"/>
    <w:pPr>
      <w:jc w:val="left"/>
    </w:pPr>
  </w:style>
  <w:style w:type="character" w:customStyle="1" w:styleId="ae">
    <w:name w:val="コメント文字列 (文字)"/>
    <w:link w:val="ad"/>
    <w:uiPriority w:val="99"/>
    <w:semiHidden/>
    <w:rsid w:val="001D17D3"/>
    <w:rPr>
      <w:kern w:val="2"/>
      <w:sz w:val="22"/>
    </w:rPr>
  </w:style>
  <w:style w:type="paragraph" w:styleId="af">
    <w:name w:val="annotation subject"/>
    <w:basedOn w:val="ad"/>
    <w:next w:val="ad"/>
    <w:link w:val="af0"/>
    <w:uiPriority w:val="99"/>
    <w:semiHidden/>
    <w:rsid w:val="00D3644F"/>
    <w:rPr>
      <w:b/>
      <w:bCs/>
    </w:rPr>
  </w:style>
  <w:style w:type="character" w:customStyle="1" w:styleId="af0">
    <w:name w:val="コメント内容 (文字)"/>
    <w:link w:val="af"/>
    <w:uiPriority w:val="99"/>
    <w:semiHidden/>
    <w:rsid w:val="001D17D3"/>
    <w:rPr>
      <w:b/>
      <w:bCs/>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C9718F1-8FFB-4C29-BF85-826F74133C99}"/>
</file>

<file path=customXml/itemProps2.xml><?xml version="1.0" encoding="utf-8"?>
<ds:datastoreItem xmlns:ds="http://schemas.openxmlformats.org/officeDocument/2006/customXml" ds:itemID="{0F999EB0-AA04-4F30-A1EA-0EDB12359977}"/>
</file>

<file path=customXml/itemProps3.xml><?xml version="1.0" encoding="utf-8"?>
<ds:datastoreItem xmlns:ds="http://schemas.openxmlformats.org/officeDocument/2006/customXml" ds:itemID="{0FCF0601-3997-4933-91C3-9ABEB7971953}"/>
</file>

<file path=docProps/app.xml><?xml version="1.0" encoding="utf-8"?>
<Properties xmlns="http://schemas.openxmlformats.org/officeDocument/2006/extended-properties" xmlns:vt="http://schemas.openxmlformats.org/officeDocument/2006/docPropsVTypes">
  <Template>Normal.dotm</Template>
  <TotalTime>172</TotalTime>
  <Pages>4</Pages>
  <Words>392</Words>
  <Characters>2235</Characters>
  <Application>Microsoft Office Word</Application>
  <DocSecurity>0</DocSecurity>
  <Lines>18</Lines>
  <Paragraphs>5</Paragraphs>
  <ScaleCrop>false</ScaleCrop>
  <Manager/>
  <Company/>
  <LinksUpToDate>false</LinksUpToDate>
  <CharactersWithSpaces>2622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45</cp:revision>
  <cp:lastPrinted>2007-10-17T04:11:00Z</cp:lastPrinted>
  <dcterms:created xsi:type="dcterms:W3CDTF">2007-02-16T00:59:00Z</dcterms:created>
  <dcterms:modified xsi:type="dcterms:W3CDTF">2017-08-14T06:15:00Z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