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p w:rsidR="0067373F" w:rsidRPr="0052118C" w:rsidRDefault="0067373F"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67373F" w:rsidRPr="0051367A">
        <w:trPr>
          <w:trHeight w:val="1611"/>
        </w:trPr>
        <w:tc>
          <w:tcPr>
            <w:tcW w:w="7655" w:type="dxa"/>
            <w:tcBorders>
              <w:top w:val="single" w:sz="4" w:space="0" w:color="auto"/>
              <w:bottom w:val="single" w:sz="4" w:space="0" w:color="auto"/>
            </w:tcBorders>
          </w:tcPr>
          <w:p w:rsidR="0067373F" w:rsidRPr="0052118C" w:rsidRDefault="0067373F" w:rsidP="008203F8">
            <w:pPr>
              <w:jc w:val="center"/>
              <w:rPr>
                <w:rFonts w:ascii="ＭＳ ゴシック"/>
                <w:b/>
                <w:sz w:val="44"/>
              </w:rPr>
            </w:pPr>
          </w:p>
          <w:p w:rsidR="0067373F" w:rsidRPr="0051367A" w:rsidRDefault="00C67361" w:rsidP="008203F8">
            <w:pPr>
              <w:jc w:val="center"/>
              <w:rPr>
                <w:rFonts w:ascii="ＭＳ ゴシック"/>
                <w:b/>
                <w:sz w:val="44"/>
              </w:rPr>
            </w:pPr>
            <w:r w:rsidRPr="0051367A">
              <w:rPr>
                <w:rFonts w:ascii="ＭＳ ゴシック" w:hAnsi="ＭＳ ゴシック" w:hint="eastAsia"/>
                <w:b/>
                <w:sz w:val="44"/>
              </w:rPr>
              <w:t>３０１６</w:t>
            </w:r>
            <w:r w:rsidR="0067373F" w:rsidRPr="0051367A">
              <w:rPr>
                <w:rFonts w:ascii="ＭＳ ゴシック" w:hAnsi="ＭＳ ゴシック" w:hint="eastAsia"/>
                <w:b/>
                <w:sz w:val="44"/>
              </w:rPr>
              <w:t>．別送品輸出申告事項呼出し</w:t>
            </w:r>
          </w:p>
          <w:p w:rsidR="0067373F" w:rsidRPr="0051367A" w:rsidRDefault="0067373F" w:rsidP="008203F8">
            <w:pPr>
              <w:jc w:val="center"/>
              <w:rPr>
                <w:rFonts w:ascii="ＭＳ ゴシック"/>
                <w:b/>
                <w:sz w:val="44"/>
              </w:rPr>
            </w:pPr>
          </w:p>
        </w:tc>
      </w:tr>
    </w:tbl>
    <w:p w:rsidR="0067373F" w:rsidRPr="0051367A" w:rsidRDefault="0067373F" w:rsidP="008203F8">
      <w:pPr>
        <w:jc w:val="center"/>
        <w:rPr>
          <w:rFonts w:ascii="ＭＳ ゴシック"/>
          <w:sz w:val="44"/>
          <w:szCs w:val="44"/>
        </w:rPr>
      </w:pPr>
    </w:p>
    <w:p w:rsidR="0067373F" w:rsidRPr="0051367A" w:rsidRDefault="0067373F" w:rsidP="008203F8">
      <w:pPr>
        <w:jc w:val="center"/>
        <w:rPr>
          <w:rFonts w:ascii="ＭＳ ゴシック"/>
          <w:sz w:val="44"/>
          <w:szCs w:val="44"/>
        </w:rPr>
      </w:pPr>
    </w:p>
    <w:p w:rsidR="0067373F" w:rsidRPr="0051367A" w:rsidRDefault="0067373F" w:rsidP="008203F8">
      <w:pPr>
        <w:jc w:val="center"/>
        <w:rPr>
          <w:rFonts w:ascii="ＭＳ ゴシック"/>
          <w:sz w:val="44"/>
          <w:szCs w:val="44"/>
        </w:rPr>
      </w:pPr>
    </w:p>
    <w:p w:rsidR="0067373F" w:rsidRPr="0051367A" w:rsidRDefault="0067373F" w:rsidP="008203F8">
      <w:pPr>
        <w:jc w:val="center"/>
        <w:rPr>
          <w:rFonts w:ascii="ＭＳ ゴシック"/>
          <w:sz w:val="44"/>
          <w:szCs w:val="44"/>
        </w:rPr>
      </w:pPr>
    </w:p>
    <w:p w:rsidR="0067373F" w:rsidRPr="0051367A" w:rsidRDefault="0067373F" w:rsidP="008203F8">
      <w:pPr>
        <w:jc w:val="center"/>
        <w:rPr>
          <w:rFonts w:ascii="ＭＳ ゴシック"/>
          <w:sz w:val="44"/>
          <w:szCs w:val="44"/>
        </w:rPr>
      </w:pPr>
    </w:p>
    <w:p w:rsidR="0067373F" w:rsidRPr="0051367A" w:rsidRDefault="0067373F" w:rsidP="008203F8">
      <w:pPr>
        <w:jc w:val="center"/>
        <w:rPr>
          <w:rFonts w:ascii="ＭＳ ゴシック"/>
          <w:sz w:val="44"/>
          <w:szCs w:val="44"/>
        </w:rPr>
      </w:pPr>
    </w:p>
    <w:p w:rsidR="0067373F" w:rsidRPr="0051367A" w:rsidRDefault="0067373F" w:rsidP="008203F8">
      <w:pPr>
        <w:jc w:val="center"/>
        <w:rPr>
          <w:rFonts w:ascii="ＭＳ ゴシック"/>
          <w:sz w:val="44"/>
          <w:szCs w:val="44"/>
        </w:rPr>
      </w:pPr>
    </w:p>
    <w:p w:rsidR="0067373F" w:rsidRPr="0051367A" w:rsidRDefault="0067373F"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67373F" w:rsidRPr="0051367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7373F" w:rsidRPr="0051367A" w:rsidRDefault="0067373F" w:rsidP="008203F8">
            <w:pPr>
              <w:jc w:val="center"/>
              <w:rPr>
                <w:rFonts w:ascii="ＭＳ ゴシック"/>
              </w:rPr>
            </w:pPr>
            <w:r w:rsidRPr="0051367A">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67373F" w:rsidRPr="0051367A" w:rsidRDefault="004F590F" w:rsidP="008203F8">
            <w:pPr>
              <w:jc w:val="center"/>
              <w:rPr>
                <w:rFonts w:ascii="ＭＳ ゴシック"/>
              </w:rPr>
            </w:pPr>
            <w:r w:rsidRPr="0051367A">
              <w:rPr>
                <w:rFonts w:ascii="ＭＳ ゴシック" w:hAnsi="ＭＳ ゴシック" w:hint="eastAsia"/>
              </w:rPr>
              <w:t>業務名</w:t>
            </w:r>
          </w:p>
        </w:tc>
      </w:tr>
      <w:tr w:rsidR="0067373F" w:rsidRPr="0051367A">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67373F" w:rsidRPr="0051367A" w:rsidRDefault="0067373F" w:rsidP="008203F8">
            <w:pPr>
              <w:jc w:val="center"/>
              <w:rPr>
                <w:rFonts w:ascii="ＭＳ ゴシック"/>
              </w:rPr>
            </w:pPr>
            <w:r w:rsidRPr="0051367A">
              <w:rPr>
                <w:rFonts w:ascii="ＭＳ ゴシック" w:hAnsi="ＭＳ ゴシック" w:cs="ＭＳ ゴシック" w:hint="eastAsia"/>
                <w:color w:val="000000"/>
                <w:kern w:val="0"/>
                <w:szCs w:val="22"/>
              </w:rPr>
              <w:t>ＵＥＢ</w:t>
            </w:r>
          </w:p>
        </w:tc>
        <w:tc>
          <w:tcPr>
            <w:tcW w:w="4253" w:type="dxa"/>
            <w:tcBorders>
              <w:top w:val="single" w:sz="4" w:space="0" w:color="auto"/>
              <w:left w:val="single" w:sz="4" w:space="0" w:color="auto"/>
              <w:bottom w:val="single" w:sz="4" w:space="0" w:color="auto"/>
              <w:right w:val="single" w:sz="4" w:space="0" w:color="auto"/>
            </w:tcBorders>
            <w:vAlign w:val="center"/>
          </w:tcPr>
          <w:p w:rsidR="0067373F" w:rsidRPr="0051367A" w:rsidRDefault="0067373F" w:rsidP="008203F8">
            <w:pPr>
              <w:jc w:val="center"/>
              <w:rPr>
                <w:rFonts w:ascii="ＭＳ ゴシック"/>
              </w:rPr>
            </w:pPr>
            <w:r w:rsidRPr="0051367A">
              <w:rPr>
                <w:rFonts w:ascii="ＭＳ ゴシック" w:hAnsi="ＭＳ ゴシック" w:cs="ＭＳ ゴシック" w:hint="eastAsia"/>
                <w:color w:val="000000"/>
                <w:kern w:val="0"/>
                <w:szCs w:val="22"/>
              </w:rPr>
              <w:t>別送品輸出申告事項呼出し</w:t>
            </w:r>
          </w:p>
        </w:tc>
      </w:tr>
    </w:tbl>
    <w:p w:rsidR="0067373F" w:rsidRPr="0051367A" w:rsidRDefault="0067373F">
      <w:pPr>
        <w:jc w:val="left"/>
        <w:rPr>
          <w:rFonts w:ascii="ＭＳ ゴシック"/>
        </w:rPr>
      </w:pPr>
    </w:p>
    <w:p w:rsidR="0067373F" w:rsidRPr="0051367A" w:rsidRDefault="0067373F" w:rsidP="007E3A62">
      <w:pPr>
        <w:autoSpaceDE w:val="0"/>
        <w:autoSpaceDN w:val="0"/>
        <w:adjustRightInd w:val="0"/>
        <w:jc w:val="left"/>
        <w:rPr>
          <w:rFonts w:ascii="ＭＳ ゴシック"/>
          <w:kern w:val="0"/>
          <w:szCs w:val="22"/>
        </w:rPr>
      </w:pPr>
      <w:r w:rsidRPr="0051367A">
        <w:rPr>
          <w:rFonts w:ascii="ＭＳ ゴシック"/>
        </w:rPr>
        <w:br w:type="page"/>
      </w:r>
      <w:r w:rsidRPr="0051367A">
        <w:rPr>
          <w:rFonts w:ascii="ＭＳ ゴシック" w:hAnsi="ＭＳ ゴシック" w:cs="ＭＳ 明朝" w:hint="eastAsia"/>
          <w:color w:val="000000"/>
          <w:kern w:val="0"/>
          <w:szCs w:val="22"/>
        </w:rPr>
        <w:lastRenderedPageBreak/>
        <w:t>１．業務概要</w:t>
      </w:r>
    </w:p>
    <w:p w:rsidR="0067373F" w:rsidRPr="0051367A" w:rsidRDefault="0067373F" w:rsidP="004F590F">
      <w:pPr>
        <w:suppressAutoHyphens/>
        <w:wordWrap w:val="0"/>
        <w:adjustRightInd w:val="0"/>
        <w:ind w:firstLineChars="300" w:firstLine="595"/>
        <w:jc w:val="left"/>
        <w:textAlignment w:val="baseline"/>
        <w:rPr>
          <w:rFonts w:ascii="ＭＳ ゴシック" w:cs="ＭＳ 明朝"/>
          <w:dstrike/>
          <w:color w:val="000000"/>
          <w:kern w:val="0"/>
          <w:szCs w:val="22"/>
          <w:shd w:val="pct15" w:color="auto" w:fill="FFFFFF"/>
        </w:rPr>
      </w:pPr>
      <w:r w:rsidRPr="0051367A">
        <w:rPr>
          <w:rFonts w:ascii="ＭＳ ゴシック" w:hAnsi="ＭＳ ゴシック" w:cs="ＭＳ 明朝" w:hint="eastAsia"/>
          <w:color w:val="000000"/>
          <w:kern w:val="0"/>
          <w:szCs w:val="22"/>
        </w:rPr>
        <w:t>「</w:t>
      </w:r>
      <w:r w:rsidRPr="0051367A">
        <w:rPr>
          <w:rFonts w:ascii="ＭＳ ゴシック" w:hAnsi="ＭＳ ゴシック" w:hint="eastAsia"/>
        </w:rPr>
        <w:t>別送品</w:t>
      </w:r>
      <w:r w:rsidRPr="0051367A">
        <w:rPr>
          <w:rFonts w:ascii="ＭＳ ゴシック" w:hAnsi="ＭＳ ゴシック" w:cs="ＭＳ 明朝" w:hint="eastAsia"/>
          <w:color w:val="000000"/>
          <w:kern w:val="0"/>
          <w:szCs w:val="22"/>
        </w:rPr>
        <w:t>輸出申告事項登録</w:t>
      </w:r>
      <w:r w:rsidRPr="0051367A">
        <w:rPr>
          <w:rFonts w:ascii="ＭＳ ゴシック" w:hAnsi="ＭＳ ゴシック" w:hint="eastAsia"/>
        </w:rPr>
        <w:t>（ＵＥＡ）</w:t>
      </w:r>
      <w:r w:rsidRPr="0051367A">
        <w:rPr>
          <w:rFonts w:ascii="ＭＳ ゴシック" w:hAnsi="ＭＳ ゴシック" w:cs="ＭＳ 明朝" w:hint="eastAsia"/>
          <w:color w:val="000000"/>
          <w:kern w:val="0"/>
          <w:szCs w:val="22"/>
        </w:rPr>
        <w:t>」業務によりシステムに登録した情報を呼び出す。</w:t>
      </w:r>
    </w:p>
    <w:p w:rsidR="0067373F" w:rsidRPr="0051367A" w:rsidRDefault="0067373F" w:rsidP="004F590F">
      <w:pPr>
        <w:autoSpaceDE w:val="0"/>
        <w:autoSpaceDN w:val="0"/>
        <w:adjustRightInd w:val="0"/>
        <w:ind w:leftChars="200" w:left="397" w:firstLineChars="100" w:firstLine="198"/>
        <w:jc w:val="left"/>
        <w:rPr>
          <w:rFonts w:ascii="ＭＳ ゴシック"/>
        </w:rPr>
      </w:pPr>
      <w:r w:rsidRPr="0051367A">
        <w:rPr>
          <w:rFonts w:ascii="ＭＳ ゴシック" w:hAnsi="ＭＳ ゴシック" w:hint="eastAsia"/>
        </w:rPr>
        <w:t>ＵＥＡ</w:t>
      </w:r>
      <w:r w:rsidRPr="0051367A">
        <w:rPr>
          <w:rFonts w:ascii="ＭＳ ゴシック" w:hAnsi="ＭＳ ゴシック" w:cs="ＭＳ 明朝" w:hint="eastAsia"/>
          <w:color w:val="000000"/>
          <w:kern w:val="0"/>
          <w:szCs w:val="22"/>
        </w:rPr>
        <w:t>業務に先立ち、</w:t>
      </w:r>
      <w:r w:rsidRPr="0051367A">
        <w:rPr>
          <w:rFonts w:ascii="ＭＳ ゴシック" w:hAnsi="ＭＳ ゴシック" w:hint="eastAsia"/>
        </w:rPr>
        <w:t>ＵＥＡ</w:t>
      </w:r>
      <w:r w:rsidRPr="0051367A">
        <w:rPr>
          <w:rFonts w:ascii="ＭＳ ゴシック" w:hAnsi="ＭＳ ゴシック" w:cs="ＭＳ 明朝" w:hint="eastAsia"/>
          <w:color w:val="000000"/>
          <w:kern w:val="0"/>
          <w:szCs w:val="22"/>
        </w:rPr>
        <w:t>業務に利用しうる貨物情報を呼び出すこともできる。</w:t>
      </w:r>
    </w:p>
    <w:p w:rsidR="0067373F" w:rsidRPr="0051367A" w:rsidRDefault="0067373F" w:rsidP="007E3A62">
      <w:pPr>
        <w:autoSpaceDE w:val="0"/>
        <w:autoSpaceDN w:val="0"/>
        <w:adjustRightInd w:val="0"/>
        <w:jc w:val="left"/>
        <w:rPr>
          <w:rFonts w:ascii="ＭＳ ゴシック" w:cs="ＭＳ 明朝"/>
          <w:color w:val="000000"/>
          <w:kern w:val="0"/>
          <w:szCs w:val="22"/>
        </w:rPr>
      </w:pPr>
    </w:p>
    <w:p w:rsidR="0067373F" w:rsidRPr="0051367A" w:rsidRDefault="0067373F" w:rsidP="0096136C">
      <w:pPr>
        <w:autoSpaceDE w:val="0"/>
        <w:autoSpaceDN w:val="0"/>
        <w:adjustRightInd w:val="0"/>
        <w:jc w:val="left"/>
        <w:rPr>
          <w:rFonts w:ascii="ＭＳ ゴシック"/>
          <w:kern w:val="0"/>
          <w:szCs w:val="22"/>
        </w:rPr>
      </w:pPr>
      <w:r w:rsidRPr="0051367A">
        <w:rPr>
          <w:rFonts w:ascii="ＭＳ ゴシック" w:hAnsi="ＭＳ ゴシック" w:cs="ＭＳ 明朝" w:hint="eastAsia"/>
          <w:color w:val="000000"/>
          <w:kern w:val="0"/>
          <w:szCs w:val="22"/>
        </w:rPr>
        <w:t>２．入力者</w:t>
      </w:r>
    </w:p>
    <w:p w:rsidR="0067373F" w:rsidRPr="0051367A" w:rsidRDefault="0067373F" w:rsidP="004F590F">
      <w:pPr>
        <w:autoSpaceDE w:val="0"/>
        <w:autoSpaceDN w:val="0"/>
        <w:adjustRightInd w:val="0"/>
        <w:ind w:firstLineChars="100" w:firstLine="198"/>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（１）</w:t>
      </w:r>
      <w:r w:rsidR="004F590F" w:rsidRPr="0051367A">
        <w:rPr>
          <w:rFonts w:ascii="ＭＳ ゴシック" w:hAnsi="ＭＳ ゴシック" w:cs="ＭＳ 明朝" w:hint="eastAsia"/>
          <w:color w:val="000000"/>
          <w:kern w:val="0"/>
          <w:szCs w:val="22"/>
        </w:rPr>
        <w:t>海上</w:t>
      </w:r>
      <w:r w:rsidRPr="0051367A">
        <w:rPr>
          <w:rFonts w:ascii="ＭＳ ゴシック" w:hAnsi="ＭＳ ゴシック" w:cs="ＭＳ 明朝" w:hint="eastAsia"/>
          <w:color w:val="000000"/>
          <w:kern w:val="0"/>
          <w:szCs w:val="22"/>
        </w:rPr>
        <w:t>の場合</w:t>
      </w:r>
    </w:p>
    <w:p w:rsidR="0067373F" w:rsidRPr="0051367A" w:rsidRDefault="0067373F" w:rsidP="004F590F">
      <w:pPr>
        <w:autoSpaceDE w:val="0"/>
        <w:autoSpaceDN w:val="0"/>
        <w:adjustRightInd w:val="0"/>
        <w:ind w:firstLineChars="400" w:firstLine="7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通関業</w:t>
      </w:r>
    </w:p>
    <w:p w:rsidR="0067373F" w:rsidRPr="0051367A" w:rsidRDefault="0067373F" w:rsidP="004F590F">
      <w:pPr>
        <w:autoSpaceDE w:val="0"/>
        <w:autoSpaceDN w:val="0"/>
        <w:adjustRightInd w:val="0"/>
        <w:ind w:firstLineChars="100" w:firstLine="198"/>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（２）</w:t>
      </w:r>
      <w:r w:rsidR="004F590F" w:rsidRPr="0051367A">
        <w:rPr>
          <w:rFonts w:ascii="ＭＳ ゴシック" w:hAnsi="ＭＳ ゴシック" w:cs="ＭＳ 明朝" w:hint="eastAsia"/>
          <w:color w:val="000000"/>
          <w:kern w:val="0"/>
          <w:szCs w:val="22"/>
        </w:rPr>
        <w:t>航空</w:t>
      </w:r>
      <w:r w:rsidRPr="0051367A">
        <w:rPr>
          <w:rFonts w:ascii="ＭＳ ゴシック" w:hAnsi="ＭＳ ゴシック" w:cs="ＭＳ 明朝" w:hint="eastAsia"/>
          <w:color w:val="000000"/>
          <w:kern w:val="0"/>
          <w:szCs w:val="22"/>
        </w:rPr>
        <w:t>の場合</w:t>
      </w:r>
    </w:p>
    <w:p w:rsidR="0067373F" w:rsidRPr="0051367A" w:rsidRDefault="009E6D80" w:rsidP="004F590F">
      <w:pPr>
        <w:autoSpaceDE w:val="0"/>
        <w:autoSpaceDN w:val="0"/>
        <w:adjustRightInd w:val="0"/>
        <w:ind w:firstLineChars="400" w:firstLine="794"/>
        <w:jc w:val="left"/>
        <w:rPr>
          <w:rFonts w:ascii="ＭＳ ゴシック"/>
          <w:b/>
          <w:kern w:val="0"/>
          <w:szCs w:val="22"/>
        </w:rPr>
      </w:pPr>
      <w:r w:rsidRPr="0051367A">
        <w:rPr>
          <w:rFonts w:ascii="ＭＳ ゴシック" w:hAnsi="ＭＳ ゴシック" w:hint="eastAsia"/>
          <w:szCs w:val="22"/>
        </w:rPr>
        <w:t>航空貨物</w:t>
      </w:r>
      <w:r w:rsidR="0067373F" w:rsidRPr="0051367A">
        <w:rPr>
          <w:rFonts w:ascii="ＭＳ ゴシック" w:hAnsi="ＭＳ ゴシック" w:cs="ＭＳ 明朝" w:hint="eastAsia"/>
          <w:color w:val="000000"/>
          <w:kern w:val="0"/>
          <w:szCs w:val="22"/>
        </w:rPr>
        <w:t>代理店、通関業</w:t>
      </w:r>
    </w:p>
    <w:p w:rsidR="0067373F" w:rsidRPr="0051367A" w:rsidRDefault="0067373F" w:rsidP="0096136C">
      <w:pPr>
        <w:autoSpaceDE w:val="0"/>
        <w:autoSpaceDN w:val="0"/>
        <w:adjustRightInd w:val="0"/>
        <w:jc w:val="left"/>
        <w:rPr>
          <w:rFonts w:ascii="ＭＳ ゴシック"/>
          <w:kern w:val="0"/>
          <w:szCs w:val="22"/>
        </w:rPr>
      </w:pPr>
    </w:p>
    <w:p w:rsidR="0067373F" w:rsidRPr="0051367A" w:rsidRDefault="0067373F" w:rsidP="007E3A62">
      <w:pPr>
        <w:autoSpaceDE w:val="0"/>
        <w:autoSpaceDN w:val="0"/>
        <w:adjustRightInd w:val="0"/>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３．制限事項</w:t>
      </w:r>
    </w:p>
    <w:p w:rsidR="0067373F" w:rsidRPr="0051367A" w:rsidRDefault="0067373F" w:rsidP="004F590F">
      <w:pPr>
        <w:autoSpaceDE w:val="0"/>
        <w:autoSpaceDN w:val="0"/>
        <w:adjustRightInd w:val="0"/>
        <w:ind w:firstLineChars="300" w:firstLine="595"/>
        <w:jc w:val="left"/>
        <w:rPr>
          <w:rFonts w:ascii="ＭＳ ゴシック"/>
          <w:kern w:val="0"/>
          <w:szCs w:val="22"/>
        </w:rPr>
      </w:pPr>
      <w:r w:rsidRPr="0051367A">
        <w:rPr>
          <w:rFonts w:ascii="ＭＳ ゴシック" w:hAnsi="ＭＳ ゴシック" w:cs="ＭＳ 明朝" w:hint="eastAsia"/>
          <w:color w:val="000000"/>
          <w:kern w:val="0"/>
          <w:szCs w:val="22"/>
        </w:rPr>
        <w:t>貨物の総重量が１０００トン未満であること（</w:t>
      </w:r>
      <w:r w:rsidR="004F590F" w:rsidRPr="0051367A">
        <w:rPr>
          <w:rFonts w:ascii="ＭＳ ゴシック" w:hAnsi="ＭＳ ゴシック" w:cs="ＭＳ 明朝" w:hint="eastAsia"/>
          <w:color w:val="000000"/>
          <w:kern w:val="0"/>
          <w:szCs w:val="22"/>
        </w:rPr>
        <w:t>航空</w:t>
      </w:r>
      <w:r w:rsidRPr="0051367A">
        <w:rPr>
          <w:rFonts w:ascii="ＭＳ ゴシック" w:hAnsi="ＭＳ ゴシック" w:cs="ＭＳ 明朝" w:hint="eastAsia"/>
          <w:color w:val="000000"/>
          <w:kern w:val="0"/>
          <w:szCs w:val="22"/>
        </w:rPr>
        <w:t>のみ）。</w:t>
      </w:r>
    </w:p>
    <w:p w:rsidR="0067373F" w:rsidRPr="0051367A" w:rsidRDefault="0067373F" w:rsidP="004F590F">
      <w:pPr>
        <w:autoSpaceDE w:val="0"/>
        <w:autoSpaceDN w:val="0"/>
        <w:adjustRightInd w:val="0"/>
        <w:ind w:leftChars="100" w:left="793" w:hangingChars="300" w:hanging="595"/>
        <w:jc w:val="left"/>
        <w:rPr>
          <w:rFonts w:ascii="ＭＳ ゴシック"/>
          <w:dstrike/>
          <w:kern w:val="0"/>
          <w:szCs w:val="22"/>
        </w:rPr>
      </w:pPr>
    </w:p>
    <w:p w:rsidR="0067373F" w:rsidRPr="0051367A" w:rsidRDefault="0067373F" w:rsidP="007E3A62">
      <w:pPr>
        <w:autoSpaceDE w:val="0"/>
        <w:autoSpaceDN w:val="0"/>
        <w:adjustRightInd w:val="0"/>
        <w:jc w:val="left"/>
        <w:rPr>
          <w:rFonts w:ascii="ＭＳ ゴシック"/>
          <w:kern w:val="0"/>
          <w:szCs w:val="22"/>
        </w:rPr>
      </w:pPr>
      <w:r w:rsidRPr="0051367A">
        <w:rPr>
          <w:rFonts w:ascii="ＭＳ ゴシック" w:hAnsi="ＭＳ ゴシック" w:cs="ＭＳ 明朝" w:hint="eastAsia"/>
          <w:color w:val="000000"/>
          <w:kern w:val="0"/>
          <w:szCs w:val="22"/>
        </w:rPr>
        <w:t>４．入力条件</w:t>
      </w:r>
    </w:p>
    <w:p w:rsidR="0067373F" w:rsidRPr="0051367A" w:rsidRDefault="0067373F" w:rsidP="004F590F">
      <w:pPr>
        <w:autoSpaceDE w:val="0"/>
        <w:autoSpaceDN w:val="0"/>
        <w:adjustRightInd w:val="0"/>
        <w:ind w:firstLineChars="100" w:firstLine="198"/>
        <w:jc w:val="left"/>
        <w:rPr>
          <w:rFonts w:ascii="ＭＳ ゴシック"/>
          <w:kern w:val="0"/>
          <w:szCs w:val="22"/>
        </w:rPr>
      </w:pPr>
      <w:r w:rsidRPr="0051367A">
        <w:rPr>
          <w:rFonts w:ascii="ＭＳ ゴシック" w:hAnsi="ＭＳ ゴシック" w:cs="ＭＳ 明朝" w:hint="eastAsia"/>
          <w:color w:val="000000"/>
          <w:kern w:val="0"/>
          <w:szCs w:val="22"/>
        </w:rPr>
        <w:t>（１）入力者チェック</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（Ａ）システムに登録されている利用者であること。</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（Ｂ）</w:t>
      </w:r>
      <w:r w:rsidR="004F590F" w:rsidRPr="0051367A">
        <w:rPr>
          <w:rFonts w:ascii="ＭＳ ゴシック" w:hAnsi="ＭＳ ゴシック" w:cs="ＭＳ 明朝" w:hint="eastAsia"/>
          <w:color w:val="000000"/>
          <w:kern w:val="0"/>
          <w:szCs w:val="22"/>
        </w:rPr>
        <w:t>海上</w:t>
      </w:r>
      <w:r w:rsidRPr="0051367A">
        <w:rPr>
          <w:rFonts w:ascii="ＭＳ ゴシック" w:hAnsi="ＭＳ ゴシック" w:cs="ＭＳ 明朝" w:hint="eastAsia"/>
          <w:color w:val="000000"/>
          <w:kern w:val="0"/>
          <w:szCs w:val="22"/>
        </w:rPr>
        <w:t>の場合</w:t>
      </w:r>
    </w:p>
    <w:p w:rsidR="0067373F" w:rsidRPr="0051367A" w:rsidRDefault="0067373F" w:rsidP="004F590F">
      <w:pPr>
        <w:autoSpaceDE w:val="0"/>
        <w:autoSpaceDN w:val="0"/>
        <w:adjustRightInd w:val="0"/>
        <w:ind w:leftChars="503" w:left="1196" w:hangingChars="100" w:hanging="198"/>
        <w:jc w:val="left"/>
      </w:pPr>
      <w:r w:rsidRPr="0051367A">
        <w:rPr>
          <w:rFonts w:ascii="ＭＳ ゴシック" w:hAnsi="ＭＳ ゴシック" w:cs="ＭＳ 明朝" w:hint="eastAsia"/>
          <w:color w:val="000000"/>
          <w:kern w:val="0"/>
          <w:szCs w:val="22"/>
        </w:rPr>
        <w:t>①</w:t>
      </w:r>
      <w:r w:rsidRPr="0051367A">
        <w:rPr>
          <w:rFonts w:ascii="ＭＳ ゴシック" w:hAnsi="ＭＳ ゴシック" w:hint="eastAsia"/>
          <w:noProof/>
        </w:rPr>
        <w:t>別送品</w:t>
      </w:r>
      <w:r w:rsidRPr="0051367A">
        <w:rPr>
          <w:rFonts w:hint="eastAsia"/>
        </w:rPr>
        <w:t>輸出申告番号の入力があった場合は、</w:t>
      </w:r>
      <w:r w:rsidRPr="0051367A">
        <w:rPr>
          <w:rFonts w:ascii="ＭＳ ゴシック" w:hAnsi="ＭＳ ゴシック" w:hint="eastAsia"/>
          <w:noProof/>
        </w:rPr>
        <w:t>別送品</w:t>
      </w:r>
      <w:r w:rsidRPr="0051367A">
        <w:rPr>
          <w:rFonts w:hint="eastAsia"/>
        </w:rPr>
        <w:t>輸出申告</w:t>
      </w:r>
      <w:r w:rsidRPr="0051367A">
        <w:rPr>
          <w:rFonts w:ascii="ＭＳ ゴシック" w:hAnsi="ＭＳ ゴシック" w:cs="ＭＳ 明朝" w:hint="eastAsia"/>
          <w:color w:val="000000"/>
          <w:kern w:val="0"/>
          <w:szCs w:val="22"/>
        </w:rPr>
        <w:t>ＤＢ</w:t>
      </w:r>
      <w:r w:rsidRPr="0051367A">
        <w:rPr>
          <w:rFonts w:hint="eastAsia"/>
        </w:rPr>
        <w:t>に登録されている</w:t>
      </w:r>
      <w:r w:rsidRPr="0051367A">
        <w:rPr>
          <w:rFonts w:ascii="ＭＳ ゴシック" w:hAnsi="ＭＳ ゴシック" w:hint="eastAsia"/>
        </w:rPr>
        <w:t>事項登録</w:t>
      </w:r>
      <w:r w:rsidRPr="0051367A">
        <w:rPr>
          <w:rFonts w:hint="eastAsia"/>
        </w:rPr>
        <w:t>を行った通関業者と同一であること。</w:t>
      </w:r>
      <w:r w:rsidR="00981FE9" w:rsidRPr="0051367A">
        <w:rPr>
          <w:rFonts w:ascii="ＭＳ ゴシック" w:hAnsi="ＭＳ ゴシック" w:cs="ＭＳ 明朝" w:hint="eastAsia"/>
          <w:color w:val="000000"/>
          <w:kern w:val="0"/>
          <w:szCs w:val="22"/>
        </w:rPr>
        <w:t>または、当該通関業者に対して、入力者が申告可能な旨がシステムに登録されていること。</w:t>
      </w:r>
    </w:p>
    <w:p w:rsidR="0067373F" w:rsidRPr="0051367A" w:rsidRDefault="0067373F" w:rsidP="004F590F">
      <w:pPr>
        <w:autoSpaceDE w:val="0"/>
        <w:autoSpaceDN w:val="0"/>
        <w:adjustRightInd w:val="0"/>
        <w:ind w:leftChars="503" w:left="1196" w:hangingChars="100" w:hanging="198"/>
        <w:jc w:val="left"/>
      </w:pPr>
      <w:r w:rsidRPr="0051367A">
        <w:rPr>
          <w:rFonts w:ascii="ＭＳ ゴシック" w:hAnsi="ＭＳ ゴシック" w:cs="ＭＳ 明朝" w:hint="eastAsia"/>
          <w:color w:val="000000"/>
          <w:kern w:val="0"/>
          <w:szCs w:val="22"/>
        </w:rPr>
        <w:t>②</w:t>
      </w:r>
      <w:r w:rsidRPr="0051367A">
        <w:rPr>
          <w:rFonts w:hint="eastAsia"/>
        </w:rPr>
        <w:t>輸出管理番号の入力があった場合は、貨物情報</w:t>
      </w:r>
      <w:r w:rsidRPr="0051367A">
        <w:rPr>
          <w:rFonts w:ascii="ＭＳ ゴシック" w:hAnsi="ＭＳ ゴシック" w:cs="ＭＳ 明朝" w:hint="eastAsia"/>
          <w:color w:val="000000"/>
          <w:kern w:val="0"/>
          <w:szCs w:val="22"/>
        </w:rPr>
        <w:t>ＤＢ</w:t>
      </w:r>
      <w:r w:rsidRPr="0051367A">
        <w:rPr>
          <w:rFonts w:hint="eastAsia"/>
        </w:rPr>
        <w:t>に登録されている申告予定者と同一であること。</w:t>
      </w:r>
      <w:r w:rsidR="00981FE9" w:rsidRPr="0051367A">
        <w:rPr>
          <w:rFonts w:ascii="ＭＳ ゴシック" w:hAnsi="ＭＳ ゴシック" w:cs="ＭＳ 明朝" w:hint="eastAsia"/>
          <w:color w:val="000000"/>
          <w:kern w:val="0"/>
          <w:szCs w:val="22"/>
        </w:rPr>
        <w:t>または、申告予定者</w:t>
      </w:r>
      <w:r w:rsidR="00981FE9" w:rsidRPr="0051367A">
        <w:rPr>
          <w:rFonts w:ascii="ＭＳ ゴシック" w:hAnsi="ＭＳ ゴシック" w:cs="ＭＳ 明朝" w:hint="eastAsia"/>
          <w:kern w:val="0"/>
          <w:szCs w:val="22"/>
        </w:rPr>
        <w:t>に対して、入力</w:t>
      </w:r>
      <w:r w:rsidR="00981FE9" w:rsidRPr="0051367A">
        <w:rPr>
          <w:rFonts w:ascii="ＭＳ ゴシック" w:hAnsi="ＭＳ ゴシック" w:cs="ＭＳ 明朝" w:hint="eastAsia"/>
          <w:color w:val="000000"/>
          <w:kern w:val="0"/>
          <w:szCs w:val="22"/>
        </w:rPr>
        <w:t>者が</w:t>
      </w:r>
      <w:r w:rsidR="00981FE9" w:rsidRPr="0051367A">
        <w:rPr>
          <w:rFonts w:ascii="ＭＳ ゴシック" w:hAnsi="ＭＳ ゴシック" w:cs="ＭＳ 明朝" w:hint="eastAsia"/>
          <w:kern w:val="0"/>
          <w:szCs w:val="22"/>
        </w:rPr>
        <w:t>申告可能な旨がシステムに登録されていること。</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（Ｃ）</w:t>
      </w:r>
      <w:r w:rsidR="004F590F" w:rsidRPr="0051367A">
        <w:rPr>
          <w:rFonts w:ascii="ＭＳ ゴシック" w:hAnsi="ＭＳ ゴシック" w:cs="ＭＳ 明朝" w:hint="eastAsia"/>
          <w:color w:val="000000"/>
          <w:kern w:val="0"/>
          <w:szCs w:val="22"/>
        </w:rPr>
        <w:t>航空</w:t>
      </w:r>
      <w:r w:rsidRPr="0051367A">
        <w:rPr>
          <w:rFonts w:ascii="ＭＳ ゴシック" w:hAnsi="ＭＳ ゴシック" w:cs="ＭＳ 明朝" w:hint="eastAsia"/>
          <w:color w:val="000000"/>
          <w:kern w:val="0"/>
          <w:szCs w:val="22"/>
        </w:rPr>
        <w:t>の場合</w:t>
      </w:r>
    </w:p>
    <w:p w:rsidR="0067373F" w:rsidRPr="0051367A" w:rsidRDefault="0067373F" w:rsidP="004F590F">
      <w:pPr>
        <w:autoSpaceDE w:val="0"/>
        <w:autoSpaceDN w:val="0"/>
        <w:adjustRightInd w:val="0"/>
        <w:ind w:firstLineChars="300" w:firstLine="595"/>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（ａ）通関業が行う場合</w:t>
      </w:r>
    </w:p>
    <w:p w:rsidR="0067373F" w:rsidRPr="0051367A" w:rsidRDefault="0067373F" w:rsidP="004F590F">
      <w:pPr>
        <w:autoSpaceDE w:val="0"/>
        <w:autoSpaceDN w:val="0"/>
        <w:adjustRightInd w:val="0"/>
        <w:ind w:firstLineChars="400" w:firstLine="794"/>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（ア）別送品輸出申告番号を入力する場合</w:t>
      </w:r>
    </w:p>
    <w:p w:rsidR="0067373F" w:rsidRPr="0051367A" w:rsidRDefault="0067373F" w:rsidP="004F590F">
      <w:pPr>
        <w:autoSpaceDE w:val="0"/>
        <w:autoSpaceDN w:val="0"/>
        <w:adjustRightInd w:val="0"/>
        <w:ind w:leftChars="707" w:left="1601" w:hangingChars="100" w:hanging="198"/>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①</w:t>
      </w:r>
      <w:r w:rsidR="009E6D80" w:rsidRPr="0051367A">
        <w:rPr>
          <w:rFonts w:ascii="ＭＳ ゴシック" w:hAnsi="ＭＳ ゴシック" w:hint="eastAsia"/>
          <w:szCs w:val="22"/>
        </w:rPr>
        <w:t>航空貨物</w:t>
      </w:r>
      <w:r w:rsidRPr="0051367A">
        <w:rPr>
          <w:rFonts w:ascii="ＭＳ ゴシック" w:hAnsi="ＭＳ ゴシック" w:cs="ＭＳ 明朝" w:hint="eastAsia"/>
          <w:color w:val="000000"/>
          <w:kern w:val="0"/>
          <w:szCs w:val="22"/>
        </w:rPr>
        <w:t>代理店が登録した別送品輸出申告事項を呼び出す場合は、別送品輸出申告ＤＢに登録されている通関依頼先の利用者と同一であること。</w:t>
      </w:r>
      <w:r w:rsidR="00D92274" w:rsidRPr="0051367A">
        <w:rPr>
          <w:rFonts w:ascii="ＭＳ ゴシック" w:hAnsi="ＭＳ ゴシック" w:cs="ＭＳ 明朝" w:hint="eastAsia"/>
          <w:color w:val="000000"/>
          <w:kern w:val="0"/>
          <w:szCs w:val="22"/>
        </w:rPr>
        <w:t>または、通関依頼先に対して、入力者が申告可能な旨がシステムに登録されていること。</w:t>
      </w:r>
    </w:p>
    <w:p w:rsidR="0067373F" w:rsidRPr="0051367A" w:rsidRDefault="0067373F" w:rsidP="004F590F">
      <w:pPr>
        <w:autoSpaceDE w:val="0"/>
        <w:autoSpaceDN w:val="0"/>
        <w:adjustRightInd w:val="0"/>
        <w:ind w:leftChars="707" w:left="1601" w:hangingChars="100" w:hanging="198"/>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②通関業が登録または訂正した別送品輸出申告事項を呼び出す場合は、別送品輸出申告ＤＢに登録されている</w:t>
      </w:r>
      <w:r w:rsidR="00914495" w:rsidRPr="0051367A">
        <w:rPr>
          <w:rFonts w:ascii="ＭＳ ゴシック" w:hAnsi="ＭＳ ゴシック" w:cs="ＭＳ 明朝" w:hint="eastAsia"/>
          <w:color w:val="000000"/>
          <w:kern w:val="0"/>
          <w:szCs w:val="22"/>
        </w:rPr>
        <w:t>事項登録者</w:t>
      </w:r>
      <w:r w:rsidRPr="0051367A">
        <w:rPr>
          <w:rFonts w:ascii="ＭＳ ゴシック" w:hAnsi="ＭＳ ゴシック" w:cs="ＭＳ 明朝" w:hint="eastAsia"/>
          <w:color w:val="000000"/>
          <w:kern w:val="0"/>
          <w:szCs w:val="22"/>
        </w:rPr>
        <w:t>と同一であること。</w:t>
      </w:r>
      <w:r w:rsidR="00D92274" w:rsidRPr="0051367A">
        <w:rPr>
          <w:rFonts w:ascii="ＭＳ ゴシック" w:hAnsi="ＭＳ ゴシック" w:cs="ＭＳ 明朝" w:hint="eastAsia"/>
          <w:color w:val="000000"/>
          <w:kern w:val="0"/>
          <w:szCs w:val="22"/>
        </w:rPr>
        <w:t>または、</w:t>
      </w:r>
      <w:r w:rsidR="00914495" w:rsidRPr="0051367A">
        <w:rPr>
          <w:rFonts w:ascii="ＭＳ ゴシック" w:hAnsi="ＭＳ ゴシック" w:cs="ＭＳ 明朝" w:hint="eastAsia"/>
          <w:color w:val="000000"/>
          <w:kern w:val="0"/>
          <w:szCs w:val="22"/>
        </w:rPr>
        <w:t>事項登録者</w:t>
      </w:r>
      <w:r w:rsidR="00D92274" w:rsidRPr="0051367A">
        <w:rPr>
          <w:rFonts w:ascii="ＭＳ ゴシック" w:hAnsi="ＭＳ ゴシック" w:cs="ＭＳ 明朝" w:hint="eastAsia"/>
          <w:color w:val="000000"/>
          <w:kern w:val="0"/>
          <w:szCs w:val="22"/>
        </w:rPr>
        <w:t>に対して、入力者が申告可能な旨がシステムに登録されていること。</w:t>
      </w:r>
    </w:p>
    <w:p w:rsidR="0067373F" w:rsidRPr="0051367A" w:rsidRDefault="0067373F" w:rsidP="004F590F">
      <w:pPr>
        <w:autoSpaceDE w:val="0"/>
        <w:autoSpaceDN w:val="0"/>
        <w:adjustRightInd w:val="0"/>
        <w:ind w:firstLineChars="400" w:firstLine="794"/>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（イ）ＡＷＢ番号を入力する場合</w:t>
      </w:r>
    </w:p>
    <w:p w:rsidR="0067373F" w:rsidRPr="0051367A" w:rsidRDefault="0067373F" w:rsidP="004F590F">
      <w:pPr>
        <w:autoSpaceDE w:val="0"/>
        <w:autoSpaceDN w:val="0"/>
        <w:adjustRightInd w:val="0"/>
        <w:ind w:leftChars="707" w:left="1403" w:firstLineChars="100" w:firstLine="198"/>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輸出貨物情報ＤＢが登録されており通関依頼先の指定がある場合は、その通関依頼先の利用者と同一であること。</w:t>
      </w:r>
      <w:r w:rsidR="00D92274" w:rsidRPr="0051367A">
        <w:rPr>
          <w:rFonts w:ascii="ＭＳ ゴシック" w:hAnsi="ＭＳ ゴシック" w:cs="ＭＳ 明朝" w:hint="eastAsia"/>
          <w:color w:val="000000"/>
          <w:kern w:val="0"/>
          <w:szCs w:val="22"/>
        </w:rPr>
        <w:t>または、通関依頼先に対して、入力者が申告可能な旨がシステムに登録されていること。</w:t>
      </w:r>
    </w:p>
    <w:p w:rsidR="0067373F" w:rsidRPr="0051367A" w:rsidRDefault="0067373F" w:rsidP="004F590F">
      <w:pPr>
        <w:autoSpaceDE w:val="0"/>
        <w:autoSpaceDN w:val="0"/>
        <w:adjustRightInd w:val="0"/>
        <w:ind w:firstLineChars="300" w:firstLine="595"/>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（ｂ）</w:t>
      </w:r>
      <w:r w:rsidR="009E6D80" w:rsidRPr="0051367A">
        <w:rPr>
          <w:rFonts w:ascii="ＭＳ ゴシック" w:hAnsi="ＭＳ ゴシック" w:hint="eastAsia"/>
          <w:szCs w:val="22"/>
        </w:rPr>
        <w:t>航空貨物</w:t>
      </w:r>
      <w:r w:rsidRPr="0051367A">
        <w:rPr>
          <w:rFonts w:ascii="ＭＳ ゴシック" w:hAnsi="ＭＳ ゴシック" w:cs="ＭＳ 明朝" w:hint="eastAsia"/>
          <w:color w:val="000000"/>
          <w:kern w:val="0"/>
          <w:szCs w:val="22"/>
        </w:rPr>
        <w:t>代理店が行う場合</w:t>
      </w:r>
    </w:p>
    <w:p w:rsidR="0067373F" w:rsidRPr="0051367A" w:rsidRDefault="0067373F" w:rsidP="004F590F">
      <w:pPr>
        <w:autoSpaceDE w:val="0"/>
        <w:autoSpaceDN w:val="0"/>
        <w:adjustRightInd w:val="0"/>
        <w:ind w:firstLineChars="400" w:firstLine="794"/>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（ア）別送品輸出申告番号を入力する場合</w:t>
      </w:r>
    </w:p>
    <w:p w:rsidR="0067373F" w:rsidRPr="0051367A" w:rsidRDefault="0067373F" w:rsidP="004F590F">
      <w:pPr>
        <w:autoSpaceDE w:val="0"/>
        <w:autoSpaceDN w:val="0"/>
        <w:adjustRightInd w:val="0"/>
        <w:ind w:firstLineChars="804" w:firstLine="1595"/>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別送品輸出申告事項を登録または訂正した利用者と同一であること。</w:t>
      </w:r>
    </w:p>
    <w:p w:rsidR="0067373F" w:rsidRPr="0051367A" w:rsidRDefault="0067373F" w:rsidP="004F590F">
      <w:pPr>
        <w:autoSpaceDE w:val="0"/>
        <w:autoSpaceDN w:val="0"/>
        <w:adjustRightInd w:val="0"/>
        <w:ind w:firstLineChars="400" w:firstLine="794"/>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（イ）ＡＷＢ番号を入力する場合</w:t>
      </w:r>
    </w:p>
    <w:p w:rsidR="0067373F" w:rsidRPr="0051367A" w:rsidRDefault="0067373F" w:rsidP="004F590F">
      <w:pPr>
        <w:autoSpaceDE w:val="0"/>
        <w:autoSpaceDN w:val="0"/>
        <w:adjustRightInd w:val="0"/>
        <w:ind w:leftChars="700" w:left="1389" w:firstLineChars="109" w:firstLine="216"/>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輸出貨物情報ＤＢが登録されており</w:t>
      </w:r>
      <w:r w:rsidR="009E6D80" w:rsidRPr="0051367A">
        <w:rPr>
          <w:rFonts w:ascii="ＭＳ ゴシック" w:hAnsi="ＭＳ ゴシック" w:hint="eastAsia"/>
          <w:szCs w:val="22"/>
        </w:rPr>
        <w:t>航空貨物</w:t>
      </w:r>
      <w:r w:rsidRPr="0051367A">
        <w:rPr>
          <w:rFonts w:ascii="ＭＳ ゴシック" w:hAnsi="ＭＳ ゴシック" w:cs="ＭＳ 明朝" w:hint="eastAsia"/>
          <w:color w:val="000000"/>
          <w:kern w:val="0"/>
          <w:szCs w:val="22"/>
        </w:rPr>
        <w:t>代理店が指定されている場合は、その</w:t>
      </w:r>
      <w:r w:rsidR="009E6D80" w:rsidRPr="0051367A">
        <w:rPr>
          <w:rFonts w:ascii="ＭＳ ゴシック" w:hAnsi="ＭＳ ゴシック" w:hint="eastAsia"/>
          <w:szCs w:val="22"/>
        </w:rPr>
        <w:t>航空貨物</w:t>
      </w:r>
      <w:r w:rsidRPr="0051367A">
        <w:rPr>
          <w:rFonts w:ascii="ＭＳ ゴシック" w:hAnsi="ＭＳ ゴシック" w:cs="ＭＳ 明朝" w:hint="eastAsia"/>
          <w:color w:val="000000"/>
          <w:kern w:val="0"/>
          <w:szCs w:val="22"/>
        </w:rPr>
        <w:t>代理店の利用者と同一であること。</w:t>
      </w:r>
    </w:p>
    <w:p w:rsidR="0067373F" w:rsidRPr="0051367A" w:rsidRDefault="0067373F" w:rsidP="004F590F">
      <w:pPr>
        <w:autoSpaceDE w:val="0"/>
        <w:autoSpaceDN w:val="0"/>
        <w:adjustRightInd w:val="0"/>
        <w:ind w:firstLineChars="100" w:firstLine="198"/>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（２）入力項目チェック</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（Ａ）単項目チェック</w:t>
      </w:r>
    </w:p>
    <w:p w:rsidR="0067373F" w:rsidRPr="0051367A" w:rsidRDefault="0067373F" w:rsidP="004F590F">
      <w:pPr>
        <w:autoSpaceDE w:val="0"/>
        <w:autoSpaceDN w:val="0"/>
        <w:adjustRightInd w:val="0"/>
        <w:ind w:firstLineChars="602" w:firstLine="11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「入力項目表」及び「オンライン業務共通設計書」参照。</w:t>
      </w:r>
    </w:p>
    <w:p w:rsidR="0067373F" w:rsidRPr="0051367A" w:rsidRDefault="0051367A" w:rsidP="004F590F">
      <w:pPr>
        <w:autoSpaceDE w:val="0"/>
        <w:autoSpaceDN w:val="0"/>
        <w:adjustRightInd w:val="0"/>
        <w:ind w:firstLineChars="200" w:firstLine="397"/>
        <w:jc w:val="left"/>
        <w:rPr>
          <w:rFonts w:ascii="ＭＳ ゴシック" w:cs="ＭＳ 明朝"/>
          <w:color w:val="000000"/>
          <w:kern w:val="0"/>
          <w:szCs w:val="22"/>
        </w:rPr>
      </w:pPr>
      <w:r>
        <w:rPr>
          <w:rFonts w:ascii="ＭＳ ゴシック" w:hAnsi="ＭＳ ゴシック" w:cs="ＭＳ 明朝"/>
          <w:color w:val="000000"/>
          <w:kern w:val="0"/>
          <w:szCs w:val="22"/>
        </w:rPr>
        <w:br w:type="page"/>
      </w:r>
      <w:r w:rsidR="0067373F" w:rsidRPr="0051367A">
        <w:rPr>
          <w:rFonts w:ascii="ＭＳ ゴシック" w:hAnsi="ＭＳ ゴシック" w:cs="ＭＳ 明朝" w:hint="eastAsia"/>
          <w:color w:val="000000"/>
          <w:kern w:val="0"/>
          <w:szCs w:val="22"/>
        </w:rPr>
        <w:lastRenderedPageBreak/>
        <w:t>（Ｂ）項目間関連チェック</w:t>
      </w:r>
    </w:p>
    <w:p w:rsidR="0067373F" w:rsidRPr="0051367A" w:rsidRDefault="0067373F" w:rsidP="004F590F">
      <w:pPr>
        <w:autoSpaceDE w:val="0"/>
        <w:autoSpaceDN w:val="0"/>
        <w:adjustRightInd w:val="0"/>
        <w:ind w:firstLineChars="602" w:firstLine="11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なし。</w:t>
      </w:r>
    </w:p>
    <w:p w:rsidR="0067373F" w:rsidRPr="0051367A" w:rsidRDefault="0067373F" w:rsidP="004F590F">
      <w:pPr>
        <w:autoSpaceDE w:val="0"/>
        <w:autoSpaceDN w:val="0"/>
        <w:adjustRightInd w:val="0"/>
        <w:ind w:firstLineChars="100" w:firstLine="198"/>
        <w:jc w:val="left"/>
        <w:rPr>
          <w:noProof/>
        </w:rPr>
      </w:pPr>
      <w:r w:rsidRPr="0051367A">
        <w:rPr>
          <w:rFonts w:ascii="ＭＳ ゴシック" w:hAnsi="ＭＳ ゴシック" w:cs="ＭＳ 明朝" w:hint="eastAsia"/>
          <w:color w:val="000000"/>
          <w:kern w:val="0"/>
          <w:szCs w:val="22"/>
        </w:rPr>
        <w:t>（３）</w:t>
      </w:r>
      <w:r w:rsidRPr="0051367A">
        <w:rPr>
          <w:rFonts w:hint="eastAsia"/>
          <w:noProof/>
        </w:rPr>
        <w:t>別送品</w:t>
      </w:r>
      <w:r w:rsidRPr="0051367A">
        <w:rPr>
          <w:rFonts w:cs="ＭＳ 明朝" w:hint="eastAsia"/>
          <w:color w:val="000000"/>
          <w:szCs w:val="22"/>
        </w:rPr>
        <w:t>輸出申告ＤＢ</w:t>
      </w:r>
      <w:r w:rsidRPr="0051367A">
        <w:rPr>
          <w:rFonts w:hint="eastAsia"/>
          <w:noProof/>
        </w:rPr>
        <w:t>チェック</w:t>
      </w:r>
    </w:p>
    <w:p w:rsidR="0067373F" w:rsidRPr="0051367A" w:rsidRDefault="0067373F" w:rsidP="004F590F">
      <w:pPr>
        <w:autoSpaceDE w:val="0"/>
        <w:autoSpaceDN w:val="0"/>
        <w:adjustRightInd w:val="0"/>
        <w:ind w:firstLineChars="501" w:firstLine="994"/>
        <w:jc w:val="left"/>
        <w:rPr>
          <w:rFonts w:ascii="ＭＳ ゴシック"/>
          <w:kern w:val="0"/>
          <w:szCs w:val="22"/>
        </w:rPr>
      </w:pPr>
      <w:r w:rsidRPr="0051367A">
        <w:rPr>
          <w:rFonts w:ascii="ＭＳ ゴシック" w:hAnsi="ＭＳ ゴシック" w:hint="eastAsia"/>
          <w:noProof/>
        </w:rPr>
        <w:t>別送品</w:t>
      </w:r>
      <w:r w:rsidRPr="0051367A">
        <w:rPr>
          <w:rFonts w:hint="eastAsia"/>
        </w:rPr>
        <w:t>輸出申告番号の入力があった場合は、以下のチェックを行う。</w:t>
      </w:r>
    </w:p>
    <w:p w:rsidR="0067373F" w:rsidRPr="0051367A" w:rsidRDefault="0067373F" w:rsidP="004F590F">
      <w:pPr>
        <w:autoSpaceDE w:val="0"/>
        <w:autoSpaceDN w:val="0"/>
        <w:adjustRightInd w:val="0"/>
        <w:ind w:firstLineChars="400" w:firstLine="7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①</w:t>
      </w:r>
      <w:r w:rsidRPr="0051367A">
        <w:rPr>
          <w:rFonts w:hint="eastAsia"/>
          <w:noProof/>
        </w:rPr>
        <w:t>別送品</w:t>
      </w:r>
      <w:r w:rsidRPr="0051367A">
        <w:rPr>
          <w:rFonts w:hint="eastAsia"/>
          <w:kern w:val="0"/>
        </w:rPr>
        <w:t>輸出申告番号が</w:t>
      </w:r>
      <w:r w:rsidRPr="0051367A">
        <w:rPr>
          <w:rFonts w:hint="eastAsia"/>
          <w:noProof/>
        </w:rPr>
        <w:t>別送品</w:t>
      </w:r>
      <w:r w:rsidRPr="0051367A">
        <w:rPr>
          <w:rFonts w:hint="eastAsia"/>
          <w:kern w:val="0"/>
        </w:rPr>
        <w:t>輸出申告ＤＢに存在すること。</w:t>
      </w:r>
    </w:p>
    <w:p w:rsidR="0067373F" w:rsidRPr="0051367A" w:rsidRDefault="0067373F" w:rsidP="004F590F">
      <w:pPr>
        <w:autoSpaceDE w:val="0"/>
        <w:autoSpaceDN w:val="0"/>
        <w:adjustRightInd w:val="0"/>
        <w:ind w:firstLineChars="400" w:firstLine="7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②</w:t>
      </w:r>
      <w:r w:rsidRPr="0051367A">
        <w:rPr>
          <w:rFonts w:ascii="ＭＳ ゴシック" w:hAnsi="ＭＳ ゴシック" w:hint="eastAsia"/>
          <w:noProof/>
        </w:rPr>
        <w:t>別送品</w:t>
      </w:r>
      <w:r w:rsidRPr="0051367A">
        <w:rPr>
          <w:rFonts w:ascii="ＭＳ ゴシック" w:hAnsi="ＭＳ ゴシック" w:cs="ＭＳ 明朝" w:hint="eastAsia"/>
          <w:color w:val="000000"/>
          <w:kern w:val="0"/>
          <w:szCs w:val="22"/>
        </w:rPr>
        <w:t>輸出申告がされていないこと。</w:t>
      </w:r>
    </w:p>
    <w:p w:rsidR="0067373F" w:rsidRPr="0051367A" w:rsidRDefault="0067373F" w:rsidP="004F590F">
      <w:pPr>
        <w:autoSpaceDE w:val="0"/>
        <w:autoSpaceDN w:val="0"/>
        <w:adjustRightInd w:val="0"/>
        <w:ind w:firstLineChars="100" w:firstLine="198"/>
        <w:jc w:val="left"/>
        <w:rPr>
          <w:noProof/>
        </w:rPr>
      </w:pPr>
      <w:r w:rsidRPr="0051367A">
        <w:rPr>
          <w:rFonts w:ascii="ＭＳ ゴシック" w:hAnsi="ＭＳ ゴシック" w:cs="ＭＳ 明朝" w:hint="eastAsia"/>
          <w:color w:val="000000"/>
          <w:kern w:val="0"/>
          <w:szCs w:val="22"/>
        </w:rPr>
        <w:t>（４）</w:t>
      </w:r>
      <w:r w:rsidRPr="0051367A">
        <w:rPr>
          <w:rFonts w:cs="ＭＳ 明朝" w:hint="eastAsia"/>
          <w:color w:val="000000"/>
          <w:szCs w:val="22"/>
        </w:rPr>
        <w:t>貨物情報ＤＢチェック</w:t>
      </w:r>
      <w:r w:rsidRPr="0051367A">
        <w:rPr>
          <w:rFonts w:ascii="ＭＳ ゴシック" w:hAnsi="ＭＳ ゴシック" w:cs="ＭＳ 明朝" w:hint="eastAsia"/>
          <w:color w:val="000000"/>
          <w:kern w:val="0"/>
          <w:szCs w:val="22"/>
        </w:rPr>
        <w:t>（</w:t>
      </w:r>
      <w:r w:rsidR="004F590F" w:rsidRPr="0051367A">
        <w:rPr>
          <w:rFonts w:ascii="ＭＳ ゴシック" w:hAnsi="ＭＳ ゴシック" w:cs="ＭＳ 明朝" w:hint="eastAsia"/>
          <w:color w:val="000000"/>
          <w:kern w:val="0"/>
          <w:szCs w:val="22"/>
        </w:rPr>
        <w:t>海上</w:t>
      </w:r>
      <w:r w:rsidRPr="0051367A">
        <w:rPr>
          <w:rFonts w:ascii="ＭＳ ゴシック" w:hAnsi="ＭＳ ゴシック" w:cs="ＭＳ 明朝" w:hint="eastAsia"/>
          <w:color w:val="000000"/>
          <w:kern w:val="0"/>
          <w:szCs w:val="22"/>
        </w:rPr>
        <w:t>のみ）</w:t>
      </w:r>
    </w:p>
    <w:p w:rsidR="0067373F" w:rsidRPr="0051367A" w:rsidRDefault="0067373F" w:rsidP="004F590F">
      <w:pPr>
        <w:autoSpaceDE w:val="0"/>
        <w:autoSpaceDN w:val="0"/>
        <w:adjustRightInd w:val="0"/>
        <w:ind w:firstLineChars="501" w:firstLine="994"/>
        <w:jc w:val="left"/>
        <w:rPr>
          <w:rFonts w:ascii="ＭＳ ゴシック"/>
          <w:kern w:val="0"/>
          <w:szCs w:val="22"/>
        </w:rPr>
      </w:pPr>
      <w:r w:rsidRPr="0051367A">
        <w:rPr>
          <w:rFonts w:ascii="ＭＳ ゴシック" w:hAnsi="ＭＳ ゴシック" w:hint="eastAsia"/>
          <w:color w:val="000000"/>
          <w:kern w:val="0"/>
          <w:szCs w:val="22"/>
        </w:rPr>
        <w:t>輸出管理番号</w:t>
      </w:r>
      <w:r w:rsidRPr="0051367A">
        <w:rPr>
          <w:rFonts w:hint="eastAsia"/>
        </w:rPr>
        <w:t>の入力があった場合は</w:t>
      </w:r>
      <w:r w:rsidRPr="0051367A">
        <w:rPr>
          <w:rFonts w:ascii="ＭＳ ゴシック" w:hAnsi="ＭＳ ゴシック" w:hint="eastAsia"/>
          <w:color w:val="000000"/>
          <w:kern w:val="0"/>
          <w:szCs w:val="22"/>
        </w:rPr>
        <w:t>、以下のチェックを行う。</w:t>
      </w:r>
    </w:p>
    <w:p w:rsidR="0067373F" w:rsidRPr="0051367A" w:rsidRDefault="0067373F" w:rsidP="004F590F">
      <w:pPr>
        <w:autoSpaceDE w:val="0"/>
        <w:autoSpaceDN w:val="0"/>
        <w:adjustRightInd w:val="0"/>
        <w:ind w:firstLineChars="200" w:firstLine="397"/>
        <w:jc w:val="left"/>
        <w:rPr>
          <w:rFonts w:ascii="ＭＳ ゴシック"/>
          <w:kern w:val="0"/>
          <w:szCs w:val="22"/>
        </w:rPr>
      </w:pPr>
      <w:r w:rsidRPr="0051367A">
        <w:rPr>
          <w:rFonts w:ascii="ＭＳ ゴシック" w:hAnsi="ＭＳ ゴシック" w:cs="ＭＳ 明朝" w:hint="eastAsia"/>
          <w:color w:val="000000"/>
          <w:kern w:val="0"/>
          <w:szCs w:val="22"/>
        </w:rPr>
        <w:t>（Ａ）</w:t>
      </w:r>
      <w:r w:rsidRPr="0051367A">
        <w:rPr>
          <w:rFonts w:ascii="ＭＳ ゴシック" w:hAnsi="ＭＳ ゴシック" w:cs="ＭＳ 明朝" w:hint="eastAsia"/>
          <w:color w:val="000000"/>
          <w:szCs w:val="22"/>
        </w:rPr>
        <w:t>輸出管理番号が貨物情報ＤＢに存在すること。</w:t>
      </w:r>
    </w:p>
    <w:p w:rsidR="0067373F" w:rsidRPr="0051367A" w:rsidRDefault="0067373F" w:rsidP="004F590F">
      <w:pPr>
        <w:autoSpaceDE w:val="0"/>
        <w:autoSpaceDN w:val="0"/>
        <w:adjustRightInd w:val="0"/>
        <w:ind w:firstLineChars="200" w:firstLine="397"/>
        <w:jc w:val="left"/>
        <w:rPr>
          <w:rFonts w:ascii="ＭＳ ゴシック"/>
          <w:kern w:val="0"/>
          <w:szCs w:val="22"/>
        </w:rPr>
      </w:pPr>
      <w:r w:rsidRPr="0051367A">
        <w:rPr>
          <w:rFonts w:ascii="ＭＳ ゴシック" w:hAnsi="ＭＳ ゴシック" w:cs="ＭＳ 明朝" w:hint="eastAsia"/>
          <w:color w:val="000000"/>
          <w:kern w:val="0"/>
          <w:szCs w:val="22"/>
        </w:rPr>
        <w:t>（Ｂ）</w:t>
      </w:r>
      <w:r w:rsidRPr="0051367A">
        <w:rPr>
          <w:rFonts w:ascii="ＭＳ ゴシック" w:hAnsi="ＭＳ ゴシック" w:cs="ＭＳ 明朝" w:hint="eastAsia"/>
          <w:color w:val="000000"/>
          <w:szCs w:val="22"/>
        </w:rPr>
        <w:t>輸出貨物であること。</w:t>
      </w:r>
    </w:p>
    <w:p w:rsidR="0067373F" w:rsidRPr="0051367A" w:rsidRDefault="0067373F" w:rsidP="004F590F">
      <w:pPr>
        <w:autoSpaceDE w:val="0"/>
        <w:autoSpaceDN w:val="0"/>
        <w:adjustRightInd w:val="0"/>
        <w:ind w:firstLineChars="200" w:firstLine="397"/>
        <w:jc w:val="left"/>
        <w:rPr>
          <w:rFonts w:ascii="ＭＳ ゴシック" w:cs="ＭＳ 明朝"/>
          <w:color w:val="000000"/>
          <w:szCs w:val="22"/>
        </w:rPr>
      </w:pPr>
      <w:r w:rsidRPr="0051367A">
        <w:rPr>
          <w:rFonts w:ascii="ＭＳ ゴシック" w:hAnsi="ＭＳ ゴシック" w:cs="ＭＳ 明朝" w:hint="eastAsia"/>
          <w:color w:val="000000"/>
          <w:kern w:val="0"/>
          <w:szCs w:val="22"/>
        </w:rPr>
        <w:t>（Ｃ）輸出申告等がされていないこと。</w:t>
      </w:r>
    </w:p>
    <w:p w:rsidR="0067373F" w:rsidRPr="0051367A" w:rsidRDefault="0067373F" w:rsidP="004F590F">
      <w:pPr>
        <w:autoSpaceDE w:val="0"/>
        <w:autoSpaceDN w:val="0"/>
        <w:adjustRightInd w:val="0"/>
        <w:ind w:firstLineChars="200" w:firstLine="397"/>
        <w:jc w:val="left"/>
        <w:rPr>
          <w:rFonts w:ascii="ＭＳ ゴシック"/>
          <w:kern w:val="0"/>
          <w:szCs w:val="22"/>
        </w:rPr>
      </w:pPr>
      <w:r w:rsidRPr="0051367A">
        <w:rPr>
          <w:rFonts w:ascii="ＭＳ ゴシック" w:hAnsi="ＭＳ ゴシック" w:cs="ＭＳ 明朝" w:hint="eastAsia"/>
          <w:color w:val="000000"/>
          <w:kern w:val="0"/>
          <w:szCs w:val="22"/>
        </w:rPr>
        <w:t>（Ｄ）特定輸出貨物、特定委託輸出貨物または特定製造貨物で</w:t>
      </w:r>
      <w:r w:rsidRPr="0051367A">
        <w:rPr>
          <w:rFonts w:ascii="ＭＳ ゴシック" w:hAnsi="ＭＳ ゴシック" w:cs="ＭＳ 明朝" w:hint="eastAsia"/>
          <w:color w:val="000000"/>
          <w:szCs w:val="22"/>
        </w:rPr>
        <w:t>ないこと。</w:t>
      </w:r>
    </w:p>
    <w:p w:rsidR="0067373F" w:rsidRPr="0051367A" w:rsidRDefault="0067373F" w:rsidP="004F590F">
      <w:pPr>
        <w:autoSpaceDE w:val="0"/>
        <w:autoSpaceDN w:val="0"/>
        <w:adjustRightInd w:val="0"/>
        <w:ind w:firstLineChars="200" w:firstLine="397"/>
        <w:jc w:val="left"/>
        <w:rPr>
          <w:rFonts w:ascii="ＭＳ ゴシック"/>
          <w:kern w:val="0"/>
          <w:szCs w:val="22"/>
        </w:rPr>
      </w:pPr>
      <w:r w:rsidRPr="0051367A">
        <w:rPr>
          <w:rFonts w:ascii="ＭＳ ゴシック" w:hAnsi="ＭＳ ゴシック" w:cs="ＭＳ 明朝" w:hint="eastAsia"/>
          <w:color w:val="000000"/>
          <w:kern w:val="0"/>
          <w:szCs w:val="22"/>
        </w:rPr>
        <w:t>（Ｅ）</w:t>
      </w:r>
      <w:r w:rsidRPr="0051367A">
        <w:rPr>
          <w:rFonts w:ascii="ＭＳ ゴシック" w:hAnsi="ＭＳ ゴシック" w:cs="ＭＳ 明朝" w:hint="eastAsia"/>
          <w:color w:val="000000"/>
          <w:szCs w:val="22"/>
        </w:rPr>
        <w:t>仕分けの親となっていないこと。</w:t>
      </w:r>
    </w:p>
    <w:p w:rsidR="0067373F" w:rsidRPr="0051367A" w:rsidRDefault="0067373F" w:rsidP="004F590F">
      <w:pPr>
        <w:autoSpaceDE w:val="0"/>
        <w:autoSpaceDN w:val="0"/>
        <w:adjustRightInd w:val="0"/>
        <w:ind w:firstLineChars="200" w:firstLine="397"/>
        <w:jc w:val="left"/>
        <w:rPr>
          <w:rFonts w:ascii="ＭＳ ゴシック"/>
          <w:kern w:val="0"/>
          <w:szCs w:val="22"/>
        </w:rPr>
      </w:pPr>
      <w:r w:rsidRPr="0051367A">
        <w:rPr>
          <w:rFonts w:ascii="ＭＳ ゴシック" w:hAnsi="ＭＳ ゴシック" w:cs="ＭＳ 明朝" w:hint="eastAsia"/>
          <w:color w:val="000000"/>
          <w:kern w:val="0"/>
          <w:szCs w:val="22"/>
        </w:rPr>
        <w:t>（Ｆ）</w:t>
      </w:r>
      <w:r w:rsidRPr="0051367A">
        <w:rPr>
          <w:rFonts w:ascii="ＭＳ ゴシック" w:hAnsi="ＭＳ ゴシック" w:cs="ＭＳ 明朝" w:hint="eastAsia"/>
          <w:color w:val="000000"/>
          <w:szCs w:val="22"/>
        </w:rPr>
        <w:t>仕合せの親となっていないこと。</w:t>
      </w:r>
    </w:p>
    <w:p w:rsidR="0067373F" w:rsidRPr="0051367A" w:rsidRDefault="0067373F" w:rsidP="004F590F">
      <w:pPr>
        <w:autoSpaceDE w:val="0"/>
        <w:autoSpaceDN w:val="0"/>
        <w:adjustRightInd w:val="0"/>
        <w:ind w:firstLineChars="200" w:firstLine="397"/>
        <w:jc w:val="left"/>
        <w:rPr>
          <w:rFonts w:ascii="ＭＳ ゴシック"/>
          <w:kern w:val="0"/>
          <w:szCs w:val="22"/>
        </w:rPr>
      </w:pPr>
      <w:r w:rsidRPr="0051367A">
        <w:rPr>
          <w:rFonts w:ascii="ＭＳ ゴシック" w:hAnsi="ＭＳ ゴシック" w:cs="ＭＳ 明朝" w:hint="eastAsia"/>
          <w:color w:val="000000"/>
          <w:kern w:val="0"/>
          <w:szCs w:val="22"/>
        </w:rPr>
        <w:t>（Ｇ）</w:t>
      </w:r>
      <w:r w:rsidRPr="0051367A">
        <w:rPr>
          <w:rFonts w:ascii="ＭＳ ゴシック" w:hAnsi="ＭＳ ゴシック" w:cs="ＭＳ 明朝" w:hint="eastAsia"/>
          <w:color w:val="000000"/>
          <w:szCs w:val="22"/>
        </w:rPr>
        <w:t>訂正保留となっていないこと。</w:t>
      </w:r>
    </w:p>
    <w:p w:rsidR="0067373F" w:rsidRPr="0051367A" w:rsidRDefault="0067373F" w:rsidP="004F590F">
      <w:pPr>
        <w:autoSpaceDE w:val="0"/>
        <w:autoSpaceDN w:val="0"/>
        <w:adjustRightInd w:val="0"/>
        <w:ind w:firstLineChars="200" w:firstLine="397"/>
        <w:jc w:val="left"/>
        <w:rPr>
          <w:rFonts w:ascii="ＭＳ ゴシック"/>
          <w:kern w:val="0"/>
          <w:szCs w:val="22"/>
        </w:rPr>
      </w:pPr>
      <w:r w:rsidRPr="0051367A">
        <w:rPr>
          <w:rFonts w:ascii="ＭＳ ゴシック" w:hAnsi="ＭＳ ゴシック" w:cs="ＭＳ 明朝" w:hint="eastAsia"/>
          <w:color w:val="000000"/>
          <w:kern w:val="0"/>
          <w:szCs w:val="22"/>
        </w:rPr>
        <w:t>（Ｈ）</w:t>
      </w:r>
      <w:r w:rsidRPr="0051367A">
        <w:rPr>
          <w:rFonts w:ascii="ＭＳ ゴシック" w:hAnsi="ＭＳ ゴシック" w:cs="ＭＳ 明朝" w:hint="eastAsia"/>
          <w:color w:val="000000"/>
          <w:szCs w:val="22"/>
        </w:rPr>
        <w:t>以下の登録がされていないこと。</w:t>
      </w:r>
    </w:p>
    <w:p w:rsidR="0067373F" w:rsidRPr="0051367A" w:rsidRDefault="0067373F" w:rsidP="004F590F">
      <w:pPr>
        <w:autoSpaceDE w:val="0"/>
        <w:autoSpaceDN w:val="0"/>
        <w:adjustRightInd w:val="0"/>
        <w:ind w:firstLineChars="501" w:firstLine="994"/>
        <w:jc w:val="left"/>
        <w:rPr>
          <w:rFonts w:ascii="ＭＳ ゴシック"/>
          <w:kern w:val="0"/>
          <w:szCs w:val="22"/>
        </w:rPr>
      </w:pPr>
      <w:r w:rsidRPr="0051367A">
        <w:rPr>
          <w:rFonts w:ascii="ＭＳ ゴシック" w:hAnsi="ＭＳ ゴシック" w:cs="ＭＳ 明朝" w:hint="eastAsia"/>
          <w:color w:val="000000"/>
          <w:kern w:val="0"/>
          <w:szCs w:val="22"/>
        </w:rPr>
        <w:t>①「亡失届受理」</w:t>
      </w:r>
    </w:p>
    <w:p w:rsidR="0067373F" w:rsidRPr="0051367A" w:rsidRDefault="0067373F" w:rsidP="004F590F">
      <w:pPr>
        <w:autoSpaceDE w:val="0"/>
        <w:autoSpaceDN w:val="0"/>
        <w:adjustRightInd w:val="0"/>
        <w:ind w:firstLineChars="501" w:firstLine="994"/>
        <w:jc w:val="left"/>
        <w:rPr>
          <w:rFonts w:ascii="ＭＳ ゴシック"/>
          <w:kern w:val="0"/>
          <w:szCs w:val="22"/>
        </w:rPr>
      </w:pPr>
      <w:r w:rsidRPr="0051367A">
        <w:rPr>
          <w:rFonts w:ascii="ＭＳ ゴシック" w:hAnsi="ＭＳ ゴシック" w:cs="ＭＳ 明朝" w:hint="eastAsia"/>
          <w:color w:val="000000"/>
          <w:kern w:val="0"/>
          <w:szCs w:val="22"/>
        </w:rPr>
        <w:t>②「滅却承認」</w:t>
      </w:r>
    </w:p>
    <w:p w:rsidR="0067373F" w:rsidRPr="0051367A" w:rsidRDefault="0067373F" w:rsidP="004F590F">
      <w:pPr>
        <w:autoSpaceDE w:val="0"/>
        <w:autoSpaceDN w:val="0"/>
        <w:adjustRightInd w:val="0"/>
        <w:ind w:firstLineChars="501" w:firstLine="994"/>
        <w:jc w:val="left"/>
        <w:rPr>
          <w:rFonts w:ascii="ＭＳ ゴシック"/>
          <w:kern w:val="0"/>
          <w:szCs w:val="22"/>
        </w:rPr>
      </w:pPr>
      <w:r w:rsidRPr="0051367A">
        <w:rPr>
          <w:rFonts w:ascii="ＭＳ ゴシック" w:hAnsi="ＭＳ ゴシック" w:cs="ＭＳ 明朝" w:hint="eastAsia"/>
          <w:color w:val="000000"/>
          <w:kern w:val="0"/>
          <w:szCs w:val="22"/>
        </w:rPr>
        <w:t>③「現場収容」</w:t>
      </w:r>
    </w:p>
    <w:p w:rsidR="0067373F" w:rsidRPr="0051367A" w:rsidRDefault="0067373F" w:rsidP="004F590F">
      <w:pPr>
        <w:autoSpaceDE w:val="0"/>
        <w:autoSpaceDN w:val="0"/>
        <w:adjustRightInd w:val="0"/>
        <w:ind w:firstLineChars="501" w:firstLine="994"/>
        <w:jc w:val="left"/>
        <w:rPr>
          <w:rFonts w:ascii="ＭＳ ゴシック"/>
          <w:kern w:val="0"/>
          <w:szCs w:val="22"/>
        </w:rPr>
      </w:pPr>
      <w:r w:rsidRPr="0051367A">
        <w:rPr>
          <w:rFonts w:ascii="ＭＳ ゴシック" w:hAnsi="ＭＳ ゴシック" w:cs="ＭＳ 明朝" w:hint="eastAsia"/>
          <w:color w:val="000000"/>
          <w:kern w:val="0"/>
          <w:szCs w:val="22"/>
        </w:rPr>
        <w:t>④「税関内収容」</w:t>
      </w:r>
    </w:p>
    <w:p w:rsidR="0067373F" w:rsidRPr="0051367A" w:rsidRDefault="0067373F" w:rsidP="004F590F">
      <w:pPr>
        <w:autoSpaceDE w:val="0"/>
        <w:autoSpaceDN w:val="0"/>
        <w:adjustRightInd w:val="0"/>
        <w:ind w:firstLineChars="501" w:firstLine="9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⑤「その他の搬出承認」</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（Ｉ）貨物手作業移行されていないこと。</w:t>
      </w:r>
    </w:p>
    <w:p w:rsidR="0067373F" w:rsidRPr="0051367A" w:rsidRDefault="0067373F" w:rsidP="004F590F">
      <w:pPr>
        <w:autoSpaceDE w:val="0"/>
        <w:autoSpaceDN w:val="0"/>
        <w:adjustRightInd w:val="0"/>
        <w:ind w:firstLineChars="100" w:firstLine="198"/>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（５）輸出貨物情報ＤＢチェック（</w:t>
      </w:r>
      <w:r w:rsidR="004F590F" w:rsidRPr="0051367A">
        <w:rPr>
          <w:rFonts w:ascii="ＭＳ ゴシック" w:hAnsi="ＭＳ ゴシック" w:cs="ＭＳ 明朝" w:hint="eastAsia"/>
          <w:noProof/>
          <w:kern w:val="0"/>
          <w:szCs w:val="22"/>
        </w:rPr>
        <w:t>航空</w:t>
      </w:r>
      <w:r w:rsidRPr="0051367A">
        <w:rPr>
          <w:rFonts w:ascii="ＭＳ ゴシック" w:hAnsi="ＭＳ ゴシック" w:cs="ＭＳ 明朝" w:hint="eastAsia"/>
          <w:noProof/>
          <w:kern w:val="0"/>
          <w:szCs w:val="22"/>
        </w:rPr>
        <w:t>のみ）</w:t>
      </w:r>
    </w:p>
    <w:p w:rsidR="0067373F" w:rsidRPr="0051367A" w:rsidRDefault="0067373F" w:rsidP="004F590F">
      <w:pPr>
        <w:autoSpaceDE w:val="0"/>
        <w:autoSpaceDN w:val="0"/>
        <w:adjustRightInd w:val="0"/>
        <w:ind w:firstLineChars="501" w:firstLine="9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ＡＷＢ番号の入力があった場合は、以下のチェックを行う。</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（Ａ）ＡＷＢ番号が輸出貨物情報ＤＢに存在すること。</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（Ｂ）輸出貨物であること。</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（Ｃ）輸出申告等がされていないこと。</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（Ｄ）仕分け親または仕合せ親となっていないこと。</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（Ｅ）情報の分割親または情報の統合親となっていないこと。</w:t>
      </w:r>
    </w:p>
    <w:p w:rsidR="0067373F" w:rsidRPr="0051367A" w:rsidRDefault="0067373F" w:rsidP="004F590F">
      <w:pPr>
        <w:ind w:leftChars="200" w:left="794" w:hangingChars="200" w:hanging="397"/>
        <w:rPr>
          <w:rFonts w:ascii="ＭＳ ゴシック" w:cs="ＭＳ 明朝"/>
          <w:color w:val="000000"/>
          <w:kern w:val="0"/>
          <w:szCs w:val="22"/>
          <w:shd w:val="clear" w:color="auto" w:fill="CCFFCC"/>
        </w:rPr>
      </w:pPr>
      <w:r w:rsidRPr="0051367A">
        <w:rPr>
          <w:rFonts w:ascii="ＭＳ ゴシック" w:hAnsi="ＭＳ ゴシック" w:cs="ＭＳ 明朝" w:hint="eastAsia"/>
          <w:color w:val="000000"/>
          <w:kern w:val="0"/>
          <w:szCs w:val="22"/>
        </w:rPr>
        <w:t>（Ｆ）仕分けまたは仕合せされている場合は、取扱確認が行われていること。</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（Ｇ）以下の登録がされていないこと。</w:t>
      </w:r>
    </w:p>
    <w:p w:rsidR="0067373F" w:rsidRPr="0051367A" w:rsidRDefault="0067373F" w:rsidP="004F590F">
      <w:pPr>
        <w:autoSpaceDE w:val="0"/>
        <w:autoSpaceDN w:val="0"/>
        <w:adjustRightInd w:val="0"/>
        <w:ind w:firstLineChars="501" w:firstLine="994"/>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①「貨物差止め」</w:t>
      </w:r>
    </w:p>
    <w:p w:rsidR="0067373F" w:rsidRPr="0051367A" w:rsidRDefault="0067373F" w:rsidP="004F590F">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1367A">
        <w:rPr>
          <w:rFonts w:ascii="ＭＳ ゴシック" w:hAnsi="ＭＳ ゴシック" w:cs="ＭＳ 明朝" w:hint="eastAsia"/>
          <w:color w:val="000000"/>
          <w:kern w:val="0"/>
          <w:szCs w:val="22"/>
        </w:rPr>
        <w:t>②「亡失届受理」</w:t>
      </w:r>
    </w:p>
    <w:p w:rsidR="0067373F" w:rsidRPr="0051367A" w:rsidRDefault="0067373F" w:rsidP="004F590F">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1367A">
        <w:rPr>
          <w:rFonts w:ascii="ＭＳ ゴシック" w:hAnsi="ＭＳ ゴシック" w:cs="ＭＳ 明朝" w:hint="eastAsia"/>
          <w:color w:val="000000"/>
          <w:kern w:val="0"/>
          <w:szCs w:val="22"/>
        </w:rPr>
        <w:t>③「滅却承認」</w:t>
      </w:r>
    </w:p>
    <w:p w:rsidR="0067373F" w:rsidRPr="0051367A" w:rsidRDefault="0067373F" w:rsidP="004F590F">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51367A">
        <w:rPr>
          <w:rFonts w:ascii="ＭＳ ゴシック" w:hAnsi="ＭＳ ゴシック" w:cs="ＭＳ 明朝" w:hint="eastAsia"/>
          <w:color w:val="000000"/>
          <w:kern w:val="0"/>
          <w:szCs w:val="22"/>
        </w:rPr>
        <w:t>④「その他」</w:t>
      </w:r>
    </w:p>
    <w:p w:rsidR="0067373F" w:rsidRPr="0051367A" w:rsidRDefault="0067373F" w:rsidP="004F590F">
      <w:pPr>
        <w:autoSpaceDE w:val="0"/>
        <w:autoSpaceDN w:val="0"/>
        <w:adjustRightInd w:val="0"/>
        <w:ind w:firstLineChars="200" w:firstLine="397"/>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（Ｈ）貨物手作業移行されていないこと。</w:t>
      </w:r>
    </w:p>
    <w:p w:rsidR="0067373F" w:rsidRPr="0051367A" w:rsidRDefault="0067373F" w:rsidP="007E3A62">
      <w:pPr>
        <w:autoSpaceDE w:val="0"/>
        <w:autoSpaceDN w:val="0"/>
        <w:adjustRightInd w:val="0"/>
        <w:jc w:val="left"/>
        <w:rPr>
          <w:rFonts w:ascii="ＭＳ ゴシック" w:cs="ＭＳ 明朝"/>
          <w:color w:val="000000"/>
          <w:kern w:val="0"/>
          <w:szCs w:val="22"/>
        </w:rPr>
      </w:pPr>
    </w:p>
    <w:p w:rsidR="0067373F" w:rsidRPr="0051367A" w:rsidRDefault="0067373F" w:rsidP="007E3A62">
      <w:pPr>
        <w:autoSpaceDE w:val="0"/>
        <w:autoSpaceDN w:val="0"/>
        <w:adjustRightInd w:val="0"/>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５．処理内容</w:t>
      </w:r>
    </w:p>
    <w:p w:rsidR="0067373F" w:rsidRPr="0051367A" w:rsidRDefault="0067373F" w:rsidP="004F590F">
      <w:pPr>
        <w:autoSpaceDE w:val="0"/>
        <w:autoSpaceDN w:val="0"/>
        <w:adjustRightInd w:val="0"/>
        <w:ind w:firstLineChars="100" w:firstLine="198"/>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（１）入力チェック処理</w:t>
      </w:r>
    </w:p>
    <w:p w:rsidR="004F590F" w:rsidRPr="0051367A" w:rsidRDefault="004F590F" w:rsidP="004F590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4F590F" w:rsidRPr="0051367A" w:rsidRDefault="004F590F" w:rsidP="004F590F">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51367A">
        <w:rPr>
          <w:rFonts w:ascii="ＭＳ ゴシック" w:hAnsi="ＭＳ ゴシック" w:cs="ＭＳ 明朝" w:hint="eastAsia"/>
          <w:color w:val="000000"/>
          <w:kern w:val="0"/>
          <w:szCs w:val="22"/>
        </w:rPr>
        <w:t>合致しなかった場合はエラーとし、処理結果コードに「０００００－００００－００００」</w:t>
      </w:r>
      <w:r w:rsidRPr="0051367A">
        <w:rPr>
          <w:rFonts w:ascii="ＭＳ ゴシック" w:hAnsi="ＭＳ ゴシック" w:cs="ＭＳ 明朝" w:hint="eastAsia"/>
          <w:kern w:val="0"/>
          <w:szCs w:val="22"/>
        </w:rPr>
        <w:t>以外の</w:t>
      </w:r>
      <w:r w:rsidRPr="0051367A">
        <w:rPr>
          <w:rFonts w:ascii="ＭＳ ゴシック" w:hAnsi="ＭＳ ゴシック" w:cs="ＭＳ 明朝" w:hint="eastAsia"/>
          <w:color w:val="000000"/>
          <w:kern w:val="0"/>
          <w:szCs w:val="22"/>
        </w:rPr>
        <w:t>コードを設定の上、処理結果通知の出力を行う｡（エラー内容については「処理結果コード一覧」を参照</w:t>
      </w:r>
      <w:r w:rsidRPr="0051367A">
        <w:rPr>
          <w:rFonts w:ascii="ＭＳ ゴシック" w:hAnsi="ＭＳ ゴシック" w:cs="ＭＳ 明朝" w:hint="eastAsia"/>
          <w:kern w:val="0"/>
          <w:szCs w:val="22"/>
        </w:rPr>
        <w:t>。</w:t>
      </w:r>
      <w:r w:rsidRPr="0051367A">
        <w:rPr>
          <w:rFonts w:ascii="ＭＳ ゴシック" w:hAnsi="ＭＳ ゴシック" w:cs="ＭＳ 明朝" w:hint="eastAsia"/>
          <w:color w:val="000000"/>
          <w:kern w:val="0"/>
          <w:szCs w:val="22"/>
        </w:rPr>
        <w:t>）</w:t>
      </w:r>
    </w:p>
    <w:p w:rsidR="0067373F" w:rsidRPr="0051367A" w:rsidRDefault="0051367A" w:rsidP="004F590F">
      <w:pPr>
        <w:autoSpaceDE w:val="0"/>
        <w:autoSpaceDN w:val="0"/>
        <w:adjustRightInd w:val="0"/>
        <w:ind w:firstLineChars="100" w:firstLine="198"/>
        <w:jc w:val="left"/>
        <w:textAlignment w:val="baseline"/>
        <w:rPr>
          <w:rFonts w:ascii="ＭＳ ゴシック"/>
          <w:szCs w:val="22"/>
        </w:rPr>
      </w:pPr>
      <w:r>
        <w:rPr>
          <w:rFonts w:ascii="ＭＳ ゴシック" w:hAnsi="ＭＳ ゴシック" w:cs="ＭＳ 明朝"/>
          <w:color w:val="000000"/>
          <w:kern w:val="0"/>
          <w:szCs w:val="22"/>
        </w:rPr>
        <w:br w:type="page"/>
      </w:r>
      <w:bookmarkStart w:id="0" w:name="_GoBack"/>
      <w:bookmarkEnd w:id="0"/>
      <w:r w:rsidR="0067373F" w:rsidRPr="0051367A">
        <w:rPr>
          <w:rFonts w:ascii="ＭＳ ゴシック" w:hAnsi="ＭＳ ゴシック" w:cs="ＭＳ 明朝" w:hint="eastAsia"/>
          <w:color w:val="000000"/>
          <w:kern w:val="0"/>
          <w:szCs w:val="22"/>
        </w:rPr>
        <w:lastRenderedPageBreak/>
        <w:t>（２）</w:t>
      </w:r>
      <w:r w:rsidR="0067373F" w:rsidRPr="0051367A">
        <w:rPr>
          <w:rFonts w:ascii="ＭＳ ゴシック" w:hAnsi="ＭＳ ゴシック" w:hint="eastAsia"/>
          <w:szCs w:val="22"/>
        </w:rPr>
        <w:t>別送品輸出申告事項登録情報編集出力処理</w:t>
      </w:r>
    </w:p>
    <w:p w:rsidR="0067373F" w:rsidRPr="0051367A" w:rsidRDefault="0067373F" w:rsidP="004F590F">
      <w:pPr>
        <w:autoSpaceDE w:val="0"/>
        <w:autoSpaceDN w:val="0"/>
        <w:adjustRightInd w:val="0"/>
        <w:ind w:leftChars="400" w:left="794" w:firstLineChars="103" w:firstLine="204"/>
        <w:jc w:val="left"/>
        <w:textAlignment w:val="baseline"/>
      </w:pPr>
      <w:r w:rsidRPr="0051367A">
        <w:rPr>
          <w:rFonts w:ascii="ＭＳ 明朝" w:hAnsi="ＭＳ 明朝" w:cs="ＭＳ ゴシック" w:hint="eastAsia"/>
          <w:color w:val="000000"/>
          <w:kern w:val="0"/>
          <w:szCs w:val="22"/>
        </w:rPr>
        <w:t>入力された各種番号に対応するＤＢより、別送品</w:t>
      </w:r>
      <w:r w:rsidRPr="0051367A">
        <w:rPr>
          <w:rFonts w:ascii="ＭＳ ゴシック" w:hAnsi="ＭＳ ゴシック" w:cs="ＭＳ 明朝" w:hint="eastAsia"/>
          <w:color w:val="000000"/>
          <w:kern w:val="0"/>
          <w:szCs w:val="22"/>
        </w:rPr>
        <w:t>輸出申告事項登録情報</w:t>
      </w:r>
      <w:r w:rsidRPr="0051367A">
        <w:rPr>
          <w:rFonts w:ascii="ＭＳ 明朝" w:hAnsi="ＭＳ 明朝" w:cs="ＭＳ ゴシック" w:hint="eastAsia"/>
          <w:color w:val="000000"/>
          <w:kern w:val="0"/>
          <w:szCs w:val="22"/>
        </w:rPr>
        <w:t>の編集及び出力を行う。出力項目及び複数のＤＢより出力する場合の優先順位については</w:t>
      </w:r>
      <w:r w:rsidRPr="0051367A">
        <w:rPr>
          <w:rFonts w:hint="eastAsia"/>
        </w:rPr>
        <w:t>「出力項目表」を参照。</w:t>
      </w:r>
    </w:p>
    <w:p w:rsidR="0067373F" w:rsidRPr="0051367A" w:rsidRDefault="00C62F3C" w:rsidP="004F590F">
      <w:pPr>
        <w:autoSpaceDE w:val="0"/>
        <w:autoSpaceDN w:val="0"/>
        <w:adjustRightInd w:val="0"/>
        <w:ind w:leftChars="99" w:left="791" w:hangingChars="300" w:hanging="595"/>
        <w:jc w:val="left"/>
        <w:rPr>
          <w:rFonts w:ascii="ＭＳ ゴシック" w:cs="ＭＳ 明朝"/>
          <w:color w:val="000000"/>
          <w:kern w:val="0"/>
          <w:szCs w:val="22"/>
        </w:rPr>
      </w:pPr>
      <w:r w:rsidRPr="0051367A">
        <w:rPr>
          <w:rFonts w:ascii="ＭＳ ゴシック" w:hAnsi="ＭＳ ゴシック" w:cs="ＭＳ 明朝" w:hint="eastAsia"/>
          <w:color w:val="000000"/>
          <w:kern w:val="0"/>
          <w:szCs w:val="22"/>
        </w:rPr>
        <w:t>（３）以下の場合は、</w:t>
      </w:r>
      <w:r w:rsidR="008C1AD8" w:rsidRPr="0051367A">
        <w:rPr>
          <w:rFonts w:ascii="ＭＳ ゴシック" w:hAnsi="ＭＳ ゴシック" w:cs="ＭＳ 明朝" w:hint="eastAsia"/>
          <w:color w:val="000000"/>
          <w:kern w:val="0"/>
          <w:szCs w:val="22"/>
        </w:rPr>
        <w:t>注意喚起メッセージとして処理結果通知に出力する</w:t>
      </w:r>
      <w:r w:rsidR="0067373F" w:rsidRPr="0051367A">
        <w:rPr>
          <w:rFonts w:ascii="ＭＳ ゴシック" w:hAnsi="ＭＳ ゴシック" w:cs="ＭＳ 明朝" w:hint="eastAsia"/>
          <w:color w:val="000000"/>
          <w:kern w:val="0"/>
          <w:szCs w:val="22"/>
        </w:rPr>
        <w:t>。（輸出管理番号の入力があった場合に限定）（</w:t>
      </w:r>
      <w:r w:rsidR="004F590F" w:rsidRPr="0051367A">
        <w:rPr>
          <w:rFonts w:ascii="ＭＳ ゴシック" w:hAnsi="ＭＳ ゴシック" w:cs="ＭＳ 明朝" w:hint="eastAsia"/>
          <w:color w:val="000000"/>
          <w:kern w:val="0"/>
          <w:szCs w:val="22"/>
        </w:rPr>
        <w:t>海上</w:t>
      </w:r>
      <w:r w:rsidR="0067373F" w:rsidRPr="0051367A">
        <w:rPr>
          <w:rFonts w:ascii="ＭＳ ゴシック" w:hAnsi="ＭＳ ゴシック" w:cs="ＭＳ 明朝" w:hint="eastAsia"/>
          <w:color w:val="000000"/>
          <w:kern w:val="0"/>
          <w:szCs w:val="22"/>
        </w:rPr>
        <w:t>のみ）</w:t>
      </w:r>
    </w:p>
    <w:p w:rsidR="0067373F" w:rsidRPr="0051367A" w:rsidRDefault="0067373F" w:rsidP="004F590F">
      <w:pPr>
        <w:autoSpaceDE w:val="0"/>
        <w:autoSpaceDN w:val="0"/>
        <w:adjustRightInd w:val="0"/>
        <w:ind w:leftChars="113" w:left="224" w:firstLineChars="300" w:firstLine="595"/>
        <w:jc w:val="left"/>
        <w:rPr>
          <w:rFonts w:ascii="ＭＳ ゴシック"/>
          <w:kern w:val="0"/>
          <w:szCs w:val="22"/>
        </w:rPr>
      </w:pPr>
      <w:r w:rsidRPr="0051367A">
        <w:rPr>
          <w:rFonts w:ascii="ＭＳ ゴシック" w:hAnsi="ＭＳ ゴシック" w:cs="ＭＳ 明朝" w:hint="eastAsia"/>
          <w:color w:val="000000"/>
          <w:kern w:val="0"/>
          <w:szCs w:val="22"/>
        </w:rPr>
        <w:t>①</w:t>
      </w:r>
      <w:r w:rsidRPr="0051367A">
        <w:rPr>
          <w:rFonts w:ascii="ＭＳ ゴシック" w:hAnsi="ＭＳ ゴシック" w:hint="eastAsia"/>
        </w:rPr>
        <w:t>貨物が通関予定蔵置場へ</w:t>
      </w:r>
      <w:r w:rsidRPr="0051367A">
        <w:rPr>
          <w:rFonts w:ascii="ＭＳ ゴシック" w:hAnsi="ＭＳ ゴシック" w:cs="ＭＳ 明朝" w:hint="eastAsia"/>
          <w:color w:val="000000"/>
          <w:kern w:val="0"/>
          <w:szCs w:val="22"/>
        </w:rPr>
        <w:t>一部未搬入である。</w:t>
      </w:r>
    </w:p>
    <w:p w:rsidR="0067373F" w:rsidRPr="0051367A" w:rsidRDefault="0067373F" w:rsidP="004F590F">
      <w:pPr>
        <w:autoSpaceDE w:val="0"/>
        <w:autoSpaceDN w:val="0"/>
        <w:adjustRightInd w:val="0"/>
        <w:ind w:leftChars="113" w:left="224" w:firstLineChars="300" w:firstLine="595"/>
        <w:jc w:val="left"/>
        <w:rPr>
          <w:rFonts w:ascii="ＭＳ ゴシック"/>
          <w:kern w:val="0"/>
          <w:szCs w:val="22"/>
        </w:rPr>
      </w:pPr>
      <w:r w:rsidRPr="0051367A">
        <w:rPr>
          <w:rFonts w:ascii="ＭＳ ゴシック" w:hAnsi="ＭＳ ゴシック" w:cs="ＭＳ 明朝" w:hint="eastAsia"/>
          <w:color w:val="000000"/>
          <w:kern w:val="0"/>
          <w:szCs w:val="22"/>
        </w:rPr>
        <w:t>②</w:t>
      </w:r>
      <w:r w:rsidRPr="0051367A">
        <w:rPr>
          <w:rFonts w:hint="eastAsia"/>
        </w:rPr>
        <w:t>貨物が通関予定蔵置場</w:t>
      </w:r>
      <w:r w:rsidRPr="0051367A">
        <w:rPr>
          <w:rFonts w:ascii="ＭＳ ゴシック" w:hAnsi="ＭＳ ゴシック" w:cs="ＭＳ 明朝" w:hint="eastAsia"/>
          <w:color w:val="000000"/>
          <w:kern w:val="0"/>
          <w:szCs w:val="22"/>
        </w:rPr>
        <w:t>へ未搬入である。</w:t>
      </w:r>
    </w:p>
    <w:p w:rsidR="0067373F" w:rsidRPr="0051367A" w:rsidRDefault="0067373F" w:rsidP="007E3A62">
      <w:pPr>
        <w:outlineLvl w:val="0"/>
        <w:rPr>
          <w:rFonts w:ascii="ＭＳ ゴシック"/>
          <w:szCs w:val="22"/>
        </w:rPr>
      </w:pPr>
    </w:p>
    <w:p w:rsidR="0067373F" w:rsidRPr="0051367A" w:rsidRDefault="0067373F" w:rsidP="007E3A62">
      <w:pPr>
        <w:outlineLvl w:val="0"/>
        <w:rPr>
          <w:rFonts w:ascii="ＭＳ ゴシック"/>
          <w:szCs w:val="22"/>
        </w:rPr>
      </w:pPr>
      <w:r w:rsidRPr="0051367A">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67373F" w:rsidRPr="0051367A">
        <w:trPr>
          <w:trHeight w:val="397"/>
        </w:trPr>
        <w:tc>
          <w:tcPr>
            <w:tcW w:w="2410" w:type="dxa"/>
            <w:vAlign w:val="center"/>
          </w:tcPr>
          <w:p w:rsidR="0067373F" w:rsidRPr="0051367A" w:rsidRDefault="0067373F" w:rsidP="000504FB">
            <w:pPr>
              <w:rPr>
                <w:rFonts w:ascii="ＭＳ ゴシック"/>
                <w:szCs w:val="22"/>
              </w:rPr>
            </w:pPr>
            <w:r w:rsidRPr="0051367A">
              <w:rPr>
                <w:rFonts w:ascii="ＭＳ ゴシック" w:hAnsi="ＭＳ ゴシック" w:hint="eastAsia"/>
                <w:szCs w:val="22"/>
              </w:rPr>
              <w:t>情報名</w:t>
            </w:r>
          </w:p>
        </w:tc>
        <w:tc>
          <w:tcPr>
            <w:tcW w:w="4820" w:type="dxa"/>
            <w:vAlign w:val="center"/>
          </w:tcPr>
          <w:p w:rsidR="0067373F" w:rsidRPr="0051367A" w:rsidRDefault="0067373F" w:rsidP="000504FB">
            <w:pPr>
              <w:rPr>
                <w:rFonts w:ascii="ＭＳ ゴシック"/>
                <w:szCs w:val="22"/>
              </w:rPr>
            </w:pPr>
            <w:r w:rsidRPr="0051367A">
              <w:rPr>
                <w:rFonts w:ascii="ＭＳ ゴシック" w:hAnsi="ＭＳ ゴシック" w:hint="eastAsia"/>
                <w:szCs w:val="22"/>
              </w:rPr>
              <w:t>出力条件</w:t>
            </w:r>
          </w:p>
        </w:tc>
        <w:tc>
          <w:tcPr>
            <w:tcW w:w="2410" w:type="dxa"/>
            <w:vAlign w:val="center"/>
          </w:tcPr>
          <w:p w:rsidR="0067373F" w:rsidRPr="0051367A" w:rsidRDefault="0067373F" w:rsidP="000504FB">
            <w:pPr>
              <w:rPr>
                <w:rFonts w:ascii="ＭＳ ゴシック"/>
                <w:szCs w:val="22"/>
              </w:rPr>
            </w:pPr>
            <w:r w:rsidRPr="0051367A">
              <w:rPr>
                <w:rFonts w:ascii="ＭＳ ゴシック" w:hAnsi="ＭＳ ゴシック" w:hint="eastAsia"/>
                <w:szCs w:val="22"/>
              </w:rPr>
              <w:t>出力先</w:t>
            </w:r>
          </w:p>
        </w:tc>
      </w:tr>
      <w:tr w:rsidR="0067373F" w:rsidRPr="0051367A">
        <w:trPr>
          <w:trHeight w:val="397"/>
        </w:trPr>
        <w:tc>
          <w:tcPr>
            <w:tcW w:w="2410" w:type="dxa"/>
          </w:tcPr>
          <w:p w:rsidR="0067373F" w:rsidRPr="0051367A" w:rsidRDefault="0067373F" w:rsidP="006004C6">
            <w:pPr>
              <w:ind w:right="-57"/>
              <w:rPr>
                <w:rFonts w:ascii="ＭＳ ゴシック"/>
                <w:noProof/>
                <w:szCs w:val="22"/>
              </w:rPr>
            </w:pPr>
            <w:r w:rsidRPr="0051367A">
              <w:rPr>
                <w:rFonts w:ascii="ＭＳ ゴシック" w:hAnsi="ＭＳ ゴシック" w:hint="eastAsia"/>
                <w:noProof/>
                <w:szCs w:val="22"/>
              </w:rPr>
              <w:t>処理結果通知</w:t>
            </w:r>
          </w:p>
        </w:tc>
        <w:tc>
          <w:tcPr>
            <w:tcW w:w="4820" w:type="dxa"/>
          </w:tcPr>
          <w:p w:rsidR="0067373F" w:rsidRPr="0051367A" w:rsidRDefault="0067373F" w:rsidP="006004C6">
            <w:pPr>
              <w:ind w:right="-57"/>
              <w:rPr>
                <w:rFonts w:ascii="ＭＳ ゴシック"/>
                <w:noProof/>
                <w:szCs w:val="22"/>
              </w:rPr>
            </w:pPr>
            <w:r w:rsidRPr="0051367A">
              <w:rPr>
                <w:rFonts w:ascii="ＭＳ ゴシック" w:hAnsi="ＭＳ ゴシック" w:hint="eastAsia"/>
                <w:noProof/>
                <w:szCs w:val="22"/>
              </w:rPr>
              <w:t>なし</w:t>
            </w:r>
          </w:p>
        </w:tc>
        <w:tc>
          <w:tcPr>
            <w:tcW w:w="2410" w:type="dxa"/>
          </w:tcPr>
          <w:p w:rsidR="0067373F" w:rsidRPr="0051367A" w:rsidRDefault="0067373F" w:rsidP="006004C6">
            <w:pPr>
              <w:rPr>
                <w:rFonts w:ascii="ＭＳ ゴシック"/>
                <w:szCs w:val="22"/>
              </w:rPr>
            </w:pPr>
            <w:r w:rsidRPr="0051367A">
              <w:rPr>
                <w:rFonts w:ascii="ＭＳ ゴシック" w:hAnsi="ＭＳ ゴシック" w:hint="eastAsia"/>
                <w:szCs w:val="22"/>
              </w:rPr>
              <w:t>入力者</w:t>
            </w:r>
          </w:p>
        </w:tc>
      </w:tr>
      <w:tr w:rsidR="0067373F" w:rsidRPr="002B24E5">
        <w:trPr>
          <w:trHeight w:val="678"/>
        </w:trPr>
        <w:tc>
          <w:tcPr>
            <w:tcW w:w="2410" w:type="dxa"/>
          </w:tcPr>
          <w:p w:rsidR="0067373F" w:rsidRPr="0051367A" w:rsidRDefault="0067373F" w:rsidP="00D24AFC">
            <w:pPr>
              <w:rPr>
                <w:rFonts w:ascii="ＭＳ ゴシック"/>
                <w:szCs w:val="22"/>
              </w:rPr>
            </w:pPr>
            <w:r w:rsidRPr="0051367A">
              <w:rPr>
                <w:rFonts w:ascii="ＭＳ ゴシック" w:hAnsi="ＭＳ ゴシック" w:hint="eastAsia"/>
                <w:szCs w:val="22"/>
              </w:rPr>
              <w:t>別送品輸出申告事項登録情報</w:t>
            </w:r>
          </w:p>
        </w:tc>
        <w:tc>
          <w:tcPr>
            <w:tcW w:w="4820" w:type="dxa"/>
          </w:tcPr>
          <w:p w:rsidR="0067373F" w:rsidRPr="0051367A" w:rsidRDefault="0067373F" w:rsidP="004F590F">
            <w:pPr>
              <w:ind w:left="595" w:hangingChars="300" w:hanging="595"/>
              <w:rPr>
                <w:rFonts w:ascii="ＭＳ ゴシック"/>
                <w:szCs w:val="22"/>
              </w:rPr>
            </w:pPr>
            <w:r w:rsidRPr="0051367A">
              <w:rPr>
                <w:rFonts w:ascii="ＭＳ ゴシック" w:hAnsi="ＭＳ ゴシック" w:hint="eastAsia"/>
                <w:noProof/>
                <w:szCs w:val="22"/>
              </w:rPr>
              <w:t>なし</w:t>
            </w:r>
          </w:p>
        </w:tc>
        <w:tc>
          <w:tcPr>
            <w:tcW w:w="2410" w:type="dxa"/>
          </w:tcPr>
          <w:p w:rsidR="0067373F" w:rsidRPr="002B24E5" w:rsidRDefault="0067373F" w:rsidP="006004C6">
            <w:pPr>
              <w:rPr>
                <w:rFonts w:ascii="ＭＳ ゴシック"/>
                <w:szCs w:val="22"/>
              </w:rPr>
            </w:pPr>
            <w:r w:rsidRPr="0051367A">
              <w:rPr>
                <w:rFonts w:ascii="ＭＳ ゴシック" w:hAnsi="ＭＳ ゴシック" w:hint="eastAsia"/>
                <w:szCs w:val="22"/>
              </w:rPr>
              <w:t>入力者</w:t>
            </w:r>
          </w:p>
        </w:tc>
      </w:tr>
    </w:tbl>
    <w:p w:rsidR="0067373F" w:rsidRPr="002B24E5" w:rsidRDefault="0067373F" w:rsidP="00425164">
      <w:pPr>
        <w:suppressAutoHyphens/>
        <w:wordWrap w:val="0"/>
        <w:autoSpaceDE w:val="0"/>
        <w:autoSpaceDN w:val="0"/>
        <w:adjustRightInd w:val="0"/>
        <w:jc w:val="left"/>
        <w:textAlignment w:val="baseline"/>
        <w:rPr>
          <w:kern w:val="0"/>
        </w:rPr>
      </w:pPr>
    </w:p>
    <w:sectPr w:rsidR="0067373F" w:rsidRPr="002B24E5" w:rsidSect="009A37E5">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19B9" w:rsidRDefault="008D19B9">
      <w:r>
        <w:separator/>
      </w:r>
    </w:p>
  </w:endnote>
  <w:endnote w:type="continuationSeparator" w:id="0">
    <w:p w:rsidR="008D19B9" w:rsidRDefault="008D1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JustUnitMark">
    <w:panose1 w:val="00000000000000000000"/>
    <w:charset w:val="02"/>
    <w:family w:val="auto"/>
    <w:notTrueType/>
    <w:pitch w:val="variable"/>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1AFD" w:rsidRDefault="0067373F" w:rsidP="00B31AFD">
    <w:pPr>
      <w:pStyle w:val="a9"/>
      <w:jc w:val="center"/>
      <w:rPr>
        <w:rStyle w:val="ab"/>
        <w:rFonts w:ascii="ＭＳ ゴシック"/>
        <w:szCs w:val="22"/>
      </w:rPr>
    </w:pPr>
    <w:r>
      <w:rPr>
        <w:rStyle w:val="ab"/>
        <w:rFonts w:ascii="ＭＳ ゴシック" w:hAnsi="ＭＳ ゴシック"/>
        <w:szCs w:val="22"/>
      </w:rPr>
      <w:t>3</w:t>
    </w:r>
    <w:r w:rsidR="00C67361">
      <w:rPr>
        <w:rStyle w:val="ab"/>
        <w:rFonts w:ascii="ＭＳ ゴシック" w:hAnsi="ＭＳ ゴシック"/>
        <w:szCs w:val="22"/>
      </w:rPr>
      <w:t>01</w:t>
    </w:r>
    <w:r w:rsidR="00C67361">
      <w:rPr>
        <w:rStyle w:val="ab"/>
        <w:rFonts w:ascii="ＭＳ ゴシック" w:hAnsi="ＭＳ ゴシック" w:hint="eastAsia"/>
        <w:szCs w:val="22"/>
      </w:rPr>
      <w:t>6</w:t>
    </w:r>
    <w:r>
      <w:rPr>
        <w:rStyle w:val="ab"/>
        <w:rFonts w:ascii="ＭＳ ゴシック" w:hAnsi="ＭＳ ゴシック"/>
        <w:szCs w:val="22"/>
      </w:rPr>
      <w:t>-01-</w:t>
    </w:r>
    <w:r w:rsidR="00F91927" w:rsidRPr="007E3A62">
      <w:rPr>
        <w:rStyle w:val="ab"/>
        <w:rFonts w:ascii="ＭＳ ゴシック" w:hAnsi="ＭＳ ゴシック"/>
        <w:szCs w:val="22"/>
      </w:rPr>
      <w:fldChar w:fldCharType="begin"/>
    </w:r>
    <w:r w:rsidRPr="007E3A62">
      <w:rPr>
        <w:rStyle w:val="ab"/>
        <w:rFonts w:ascii="ＭＳ ゴシック" w:hAnsi="ＭＳ ゴシック"/>
        <w:szCs w:val="22"/>
      </w:rPr>
      <w:instrText xml:space="preserve"> PAGE </w:instrText>
    </w:r>
    <w:r w:rsidR="00F91927" w:rsidRPr="007E3A62">
      <w:rPr>
        <w:rStyle w:val="ab"/>
        <w:rFonts w:ascii="ＭＳ ゴシック" w:hAnsi="ＭＳ ゴシック"/>
        <w:szCs w:val="22"/>
      </w:rPr>
      <w:fldChar w:fldCharType="separate"/>
    </w:r>
    <w:r w:rsidR="0051367A">
      <w:rPr>
        <w:rStyle w:val="ab"/>
        <w:rFonts w:ascii="ＭＳ ゴシック" w:hAnsi="ＭＳ ゴシック"/>
        <w:noProof/>
        <w:szCs w:val="22"/>
      </w:rPr>
      <w:t>2</w:t>
    </w:r>
    <w:r w:rsidR="00F91927" w:rsidRPr="007E3A62">
      <w:rPr>
        <w:rStyle w:val="ab"/>
        <w:rFonts w:ascii="ＭＳ ゴシック" w:hAnsi="ＭＳ ゴシック"/>
        <w:szCs w:val="22"/>
      </w:rPr>
      <w:fldChar w:fldCharType="end"/>
    </w:r>
  </w:p>
  <w:p w:rsidR="0067373F" w:rsidRPr="00B31AFD" w:rsidRDefault="00B31AFD" w:rsidP="00B31AFD">
    <w:pPr>
      <w:pStyle w:val="a9"/>
      <w:jc w:val="right"/>
      <w:rPr>
        <w:rStyle w:val="ab"/>
      </w:rPr>
    </w:pPr>
    <w:r>
      <w:rPr>
        <w:rFonts w:ascii="ＭＳ ゴシック" w:cs="ＭＳ ゴシック" w:hint="eastAsia"/>
        <w:szCs w:val="22"/>
        <w:lang w:val="ja-JP"/>
      </w:rPr>
      <w:t>＜2018.03修正＞</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19B9" w:rsidRDefault="008D19B9">
      <w:r>
        <w:separator/>
      </w:r>
    </w:p>
  </w:footnote>
  <w:footnote w:type="continuationSeparator" w:id="0">
    <w:p w:rsidR="008D19B9" w:rsidRDefault="008D1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D4401416"/>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9301A0"/>
    <w:multiLevelType w:val="hybridMultilevel"/>
    <w:tmpl w:val="BA389184"/>
    <w:lvl w:ilvl="0" w:tplc="36362264">
      <w:start w:val="1"/>
      <w:numFmt w:val="decimalEnclosedCircle"/>
      <w:pStyle w:val="a"/>
      <w:lvlText w:val="%1"/>
      <w:lvlJc w:val="left"/>
      <w:pPr>
        <w:tabs>
          <w:tab w:val="num" w:pos="1531"/>
        </w:tabs>
        <w:ind w:left="1531" w:hanging="22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2BB6C74"/>
    <w:multiLevelType w:val="hybridMultilevel"/>
    <w:tmpl w:val="56148D36"/>
    <w:lvl w:ilvl="0" w:tplc="3326C71C">
      <w:start w:val="1"/>
      <w:numFmt w:val="decimalEnclosedCircle"/>
      <w:pStyle w:val="a0"/>
      <w:lvlText w:val="%1"/>
      <w:lvlJc w:val="left"/>
      <w:pPr>
        <w:tabs>
          <w:tab w:val="num" w:pos="1134"/>
        </w:tabs>
        <w:ind w:left="1134" w:hanging="283"/>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56442794"/>
    <w:multiLevelType w:val="multilevel"/>
    <w:tmpl w:val="010EE3BA"/>
    <w:lvl w:ilvl="0">
      <w:start w:val="1"/>
      <w:numFmt w:val="none"/>
      <w:pStyle w:val="1"/>
      <w:suff w:val="nothing"/>
      <w:lvlText w:val="%1"/>
      <w:lvlJc w:val="left"/>
      <w:pPr>
        <w:ind w:left="227" w:hanging="227"/>
      </w:pPr>
      <w:rPr>
        <w:rFonts w:cs="Times New Roman" w:hint="eastAsia"/>
      </w:rPr>
    </w:lvl>
    <w:lvl w:ilvl="1">
      <w:start w:val="1"/>
      <w:numFmt w:val="none"/>
      <w:pStyle w:val="2"/>
      <w:lvlText w:val=""/>
      <w:lvlJc w:val="left"/>
      <w:pPr>
        <w:tabs>
          <w:tab w:val="num" w:pos="851"/>
        </w:tabs>
        <w:ind w:left="851" w:hanging="567"/>
      </w:pPr>
      <w:rPr>
        <w:rFonts w:cs="Times New Roman" w:hint="eastAsia"/>
        <w:b w:val="0"/>
        <w:i w:val="0"/>
        <w:sz w:val="22"/>
      </w:rPr>
    </w:lvl>
    <w:lvl w:ilvl="2">
      <w:start w:val="1"/>
      <w:numFmt w:val="none"/>
      <w:pStyle w:val="3"/>
      <w:suff w:val="nothing"/>
      <w:lvlText w:val=""/>
      <w:lvlJc w:val="left"/>
      <w:pPr>
        <w:ind w:left="1077" w:hanging="510"/>
      </w:pPr>
      <w:rPr>
        <w:rFonts w:cs="Times New Roman" w:hint="eastAsia"/>
      </w:rPr>
    </w:lvl>
    <w:lvl w:ilvl="3">
      <w:start w:val="1"/>
      <w:numFmt w:val="none"/>
      <w:pStyle w:val="4"/>
      <w:suff w:val="nothing"/>
      <w:lvlText w:val=""/>
      <w:lvlJc w:val="left"/>
      <w:pPr>
        <w:ind w:left="1418" w:hanging="567"/>
      </w:pPr>
      <w:rPr>
        <w:rFonts w:cs="Times New Roman" w:hint="eastAsia"/>
      </w:rPr>
    </w:lvl>
    <w:lvl w:ilvl="4">
      <w:start w:val="1"/>
      <w:numFmt w:val="none"/>
      <w:pStyle w:val="5"/>
      <w:suff w:val="nothing"/>
      <w:lvlText w:val=""/>
      <w:lvlJc w:val="left"/>
      <w:pPr>
        <w:ind w:left="1531" w:hanging="397"/>
      </w:pPr>
      <w:rPr>
        <w:rFonts w:cs="Times New Roman" w:hint="eastAsia"/>
      </w:rPr>
    </w:lvl>
    <w:lvl w:ilvl="5">
      <w:start w:val="1"/>
      <w:numFmt w:val="none"/>
      <w:pStyle w:val="6"/>
      <w:suff w:val="nothing"/>
      <w:lvlText w:val=""/>
      <w:lvlJc w:val="left"/>
      <w:pPr>
        <w:ind w:left="1814" w:hanging="396"/>
      </w:pPr>
      <w:rPr>
        <w:rFonts w:cs="Times New Roman" w:hint="eastAsia"/>
      </w:rPr>
    </w:lvl>
    <w:lvl w:ilvl="6">
      <w:start w:val="1"/>
      <w:numFmt w:val="none"/>
      <w:pStyle w:val="7"/>
      <w:suff w:val="nothing"/>
      <w:lvlText w:val=""/>
      <w:lvlJc w:val="left"/>
      <w:pPr>
        <w:ind w:left="2325" w:hanging="340"/>
      </w:pPr>
      <w:rPr>
        <w:rFonts w:cs="Times New Roman" w:hint="eastAsia"/>
      </w:rPr>
    </w:lvl>
    <w:lvl w:ilvl="7">
      <w:start w:val="1"/>
      <w:numFmt w:val="decimalEnclosedCircle"/>
      <w:pStyle w:val="a1"/>
      <w:suff w:val="nothing"/>
      <w:lvlText w:val="%8"/>
      <w:lvlJc w:val="left"/>
      <w:pPr>
        <w:ind w:left="3062" w:hanging="227"/>
      </w:pPr>
      <w:rPr>
        <w:rFonts w:cs="Times New Roman" w:hint="eastAsia"/>
      </w:rPr>
    </w:lvl>
    <w:lvl w:ilvl="8">
      <w:start w:val="1"/>
      <w:numFmt w:val="bullet"/>
      <w:suff w:val="nothing"/>
      <w:lvlText w:val=""/>
      <w:lvlJc w:val="left"/>
      <w:pPr>
        <w:ind w:left="3686" w:hanging="567"/>
      </w:pPr>
      <w:rPr>
        <w:rFonts w:ascii="Symbol" w:hAnsi="Symbol" w:hint="default"/>
        <w:color w:val="auto"/>
      </w:rPr>
    </w:lvl>
  </w:abstractNum>
  <w:num w:numId="1">
    <w:abstractNumId w:val="0"/>
  </w:num>
  <w:num w:numId="2">
    <w:abstractNumId w:val="3"/>
  </w:num>
  <w:num w:numId="3">
    <w:abstractNumId w:val="2"/>
  </w:num>
  <w:num w:numId="4">
    <w:abstractNumId w:val="2"/>
    <w:lvlOverride w:ilvl="0">
      <w:startOverride w:val="1"/>
    </w:lvlOverride>
  </w:num>
  <w:num w:numId="5">
    <w:abstractNumId w:val="1"/>
  </w:num>
  <w:num w:numId="6">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0663E"/>
    <w:rsid w:val="00007241"/>
    <w:rsid w:val="00014510"/>
    <w:rsid w:val="000171D5"/>
    <w:rsid w:val="0002466C"/>
    <w:rsid w:val="000350CE"/>
    <w:rsid w:val="00047AE0"/>
    <w:rsid w:val="00047CDB"/>
    <w:rsid w:val="000504FB"/>
    <w:rsid w:val="0006255C"/>
    <w:rsid w:val="00070119"/>
    <w:rsid w:val="0008009F"/>
    <w:rsid w:val="00081E69"/>
    <w:rsid w:val="000873A9"/>
    <w:rsid w:val="000879AB"/>
    <w:rsid w:val="00090E13"/>
    <w:rsid w:val="000A1C55"/>
    <w:rsid w:val="000B6266"/>
    <w:rsid w:val="000B7B97"/>
    <w:rsid w:val="000C3111"/>
    <w:rsid w:val="000C3436"/>
    <w:rsid w:val="000C403E"/>
    <w:rsid w:val="000C4D89"/>
    <w:rsid w:val="000C78BC"/>
    <w:rsid w:val="000D25FD"/>
    <w:rsid w:val="000D35EB"/>
    <w:rsid w:val="000D4617"/>
    <w:rsid w:val="000D554B"/>
    <w:rsid w:val="000D56CD"/>
    <w:rsid w:val="000D6147"/>
    <w:rsid w:val="000E5638"/>
    <w:rsid w:val="000F3D38"/>
    <w:rsid w:val="000F7F53"/>
    <w:rsid w:val="00104A39"/>
    <w:rsid w:val="00112199"/>
    <w:rsid w:val="001126E3"/>
    <w:rsid w:val="00113743"/>
    <w:rsid w:val="00130E3D"/>
    <w:rsid w:val="00144742"/>
    <w:rsid w:val="00147B00"/>
    <w:rsid w:val="00152C72"/>
    <w:rsid w:val="00164A04"/>
    <w:rsid w:val="00174F25"/>
    <w:rsid w:val="00180AA2"/>
    <w:rsid w:val="0018205C"/>
    <w:rsid w:val="00183310"/>
    <w:rsid w:val="0018683B"/>
    <w:rsid w:val="001910FA"/>
    <w:rsid w:val="001977B6"/>
    <w:rsid w:val="001A5BB2"/>
    <w:rsid w:val="001B3567"/>
    <w:rsid w:val="001B4495"/>
    <w:rsid w:val="001B65AA"/>
    <w:rsid w:val="001D1957"/>
    <w:rsid w:val="001D3423"/>
    <w:rsid w:val="001D3756"/>
    <w:rsid w:val="001D6934"/>
    <w:rsid w:val="001E2C6C"/>
    <w:rsid w:val="001E2D10"/>
    <w:rsid w:val="001E5565"/>
    <w:rsid w:val="001F2075"/>
    <w:rsid w:val="0021514F"/>
    <w:rsid w:val="002175A7"/>
    <w:rsid w:val="002230AB"/>
    <w:rsid w:val="002263E1"/>
    <w:rsid w:val="00231263"/>
    <w:rsid w:val="00232B42"/>
    <w:rsid w:val="00240F65"/>
    <w:rsid w:val="00245738"/>
    <w:rsid w:val="00255D09"/>
    <w:rsid w:val="002656AA"/>
    <w:rsid w:val="00273C62"/>
    <w:rsid w:val="002740BF"/>
    <w:rsid w:val="0027622F"/>
    <w:rsid w:val="00282790"/>
    <w:rsid w:val="0029609F"/>
    <w:rsid w:val="00296657"/>
    <w:rsid w:val="002A01AF"/>
    <w:rsid w:val="002A0B96"/>
    <w:rsid w:val="002A3512"/>
    <w:rsid w:val="002B24E5"/>
    <w:rsid w:val="002B3B8A"/>
    <w:rsid w:val="002B4D3A"/>
    <w:rsid w:val="002D0073"/>
    <w:rsid w:val="002E0DD7"/>
    <w:rsid w:val="002E4147"/>
    <w:rsid w:val="002F2484"/>
    <w:rsid w:val="002F53A2"/>
    <w:rsid w:val="00300E5A"/>
    <w:rsid w:val="00324105"/>
    <w:rsid w:val="003250A3"/>
    <w:rsid w:val="00325C9B"/>
    <w:rsid w:val="00326C28"/>
    <w:rsid w:val="00336180"/>
    <w:rsid w:val="003374C7"/>
    <w:rsid w:val="00341556"/>
    <w:rsid w:val="00343663"/>
    <w:rsid w:val="00346600"/>
    <w:rsid w:val="003532AD"/>
    <w:rsid w:val="00353BB6"/>
    <w:rsid w:val="00353DDE"/>
    <w:rsid w:val="003548E1"/>
    <w:rsid w:val="00367881"/>
    <w:rsid w:val="00367A42"/>
    <w:rsid w:val="00367DE1"/>
    <w:rsid w:val="00383614"/>
    <w:rsid w:val="003A082B"/>
    <w:rsid w:val="003A0E02"/>
    <w:rsid w:val="003B0B9B"/>
    <w:rsid w:val="003E2BA8"/>
    <w:rsid w:val="003E4B6F"/>
    <w:rsid w:val="003E6A9C"/>
    <w:rsid w:val="003E7680"/>
    <w:rsid w:val="003F1BEC"/>
    <w:rsid w:val="003F239B"/>
    <w:rsid w:val="003F6209"/>
    <w:rsid w:val="003F7BF6"/>
    <w:rsid w:val="0040066A"/>
    <w:rsid w:val="0042131B"/>
    <w:rsid w:val="00422EF5"/>
    <w:rsid w:val="00423CBA"/>
    <w:rsid w:val="00425164"/>
    <w:rsid w:val="004372B5"/>
    <w:rsid w:val="004406EB"/>
    <w:rsid w:val="00443ED1"/>
    <w:rsid w:val="00451AEB"/>
    <w:rsid w:val="00452CA5"/>
    <w:rsid w:val="004642AA"/>
    <w:rsid w:val="0046456A"/>
    <w:rsid w:val="00464F10"/>
    <w:rsid w:val="004701C6"/>
    <w:rsid w:val="004766DD"/>
    <w:rsid w:val="00482C3F"/>
    <w:rsid w:val="004901F3"/>
    <w:rsid w:val="004944A7"/>
    <w:rsid w:val="004A7347"/>
    <w:rsid w:val="004B02B0"/>
    <w:rsid w:val="004B0A43"/>
    <w:rsid w:val="004B2683"/>
    <w:rsid w:val="004C0897"/>
    <w:rsid w:val="004C2CD8"/>
    <w:rsid w:val="004D10ED"/>
    <w:rsid w:val="004E398A"/>
    <w:rsid w:val="004E60B3"/>
    <w:rsid w:val="004F4435"/>
    <w:rsid w:val="004F4D60"/>
    <w:rsid w:val="004F590F"/>
    <w:rsid w:val="004F6381"/>
    <w:rsid w:val="0051367A"/>
    <w:rsid w:val="00514A85"/>
    <w:rsid w:val="0052118C"/>
    <w:rsid w:val="00524D48"/>
    <w:rsid w:val="00525D08"/>
    <w:rsid w:val="005342DD"/>
    <w:rsid w:val="00540000"/>
    <w:rsid w:val="00542B80"/>
    <w:rsid w:val="00551034"/>
    <w:rsid w:val="005527EE"/>
    <w:rsid w:val="00553417"/>
    <w:rsid w:val="005539D8"/>
    <w:rsid w:val="00566C33"/>
    <w:rsid w:val="0057022D"/>
    <w:rsid w:val="00571E10"/>
    <w:rsid w:val="00573DE2"/>
    <w:rsid w:val="005870D7"/>
    <w:rsid w:val="00590849"/>
    <w:rsid w:val="00595A90"/>
    <w:rsid w:val="005B01B3"/>
    <w:rsid w:val="005B0E05"/>
    <w:rsid w:val="005B10FB"/>
    <w:rsid w:val="005B2962"/>
    <w:rsid w:val="005B7DA1"/>
    <w:rsid w:val="005C1F3D"/>
    <w:rsid w:val="005C3F55"/>
    <w:rsid w:val="005E157F"/>
    <w:rsid w:val="005F2B02"/>
    <w:rsid w:val="005F2F1F"/>
    <w:rsid w:val="005F621D"/>
    <w:rsid w:val="006004C6"/>
    <w:rsid w:val="0061264A"/>
    <w:rsid w:val="00631811"/>
    <w:rsid w:val="00637B13"/>
    <w:rsid w:val="0064021E"/>
    <w:rsid w:val="0064170E"/>
    <w:rsid w:val="00654A19"/>
    <w:rsid w:val="00655E05"/>
    <w:rsid w:val="00657343"/>
    <w:rsid w:val="00657560"/>
    <w:rsid w:val="00661186"/>
    <w:rsid w:val="00666D02"/>
    <w:rsid w:val="0067368C"/>
    <w:rsid w:val="0067373F"/>
    <w:rsid w:val="00674985"/>
    <w:rsid w:val="0069194C"/>
    <w:rsid w:val="00693B44"/>
    <w:rsid w:val="00696B9D"/>
    <w:rsid w:val="006A1968"/>
    <w:rsid w:val="006A48CF"/>
    <w:rsid w:val="006A721C"/>
    <w:rsid w:val="006B1B4E"/>
    <w:rsid w:val="006B2C4A"/>
    <w:rsid w:val="006D39F7"/>
    <w:rsid w:val="006D529A"/>
    <w:rsid w:val="006D6539"/>
    <w:rsid w:val="006D76DB"/>
    <w:rsid w:val="006F4B65"/>
    <w:rsid w:val="006F628F"/>
    <w:rsid w:val="006F65D3"/>
    <w:rsid w:val="00703EC3"/>
    <w:rsid w:val="00710149"/>
    <w:rsid w:val="00712A10"/>
    <w:rsid w:val="00712F89"/>
    <w:rsid w:val="007174D1"/>
    <w:rsid w:val="00720658"/>
    <w:rsid w:val="0072344B"/>
    <w:rsid w:val="0072595F"/>
    <w:rsid w:val="00732BFB"/>
    <w:rsid w:val="00733683"/>
    <w:rsid w:val="00733F58"/>
    <w:rsid w:val="007406BF"/>
    <w:rsid w:val="0074377F"/>
    <w:rsid w:val="00750405"/>
    <w:rsid w:val="00755983"/>
    <w:rsid w:val="0075611D"/>
    <w:rsid w:val="00775F69"/>
    <w:rsid w:val="00791C79"/>
    <w:rsid w:val="007A0624"/>
    <w:rsid w:val="007B0071"/>
    <w:rsid w:val="007B0172"/>
    <w:rsid w:val="007B33DA"/>
    <w:rsid w:val="007B4CE7"/>
    <w:rsid w:val="007B69C2"/>
    <w:rsid w:val="007D063C"/>
    <w:rsid w:val="007E21F6"/>
    <w:rsid w:val="007E25C6"/>
    <w:rsid w:val="007E3A62"/>
    <w:rsid w:val="007F0FCF"/>
    <w:rsid w:val="00800C6F"/>
    <w:rsid w:val="00802687"/>
    <w:rsid w:val="008074A3"/>
    <w:rsid w:val="008076C7"/>
    <w:rsid w:val="00812BFF"/>
    <w:rsid w:val="00817192"/>
    <w:rsid w:val="008203F8"/>
    <w:rsid w:val="008236D4"/>
    <w:rsid w:val="008333EC"/>
    <w:rsid w:val="00835407"/>
    <w:rsid w:val="00836E80"/>
    <w:rsid w:val="00847219"/>
    <w:rsid w:val="00852334"/>
    <w:rsid w:val="008817B7"/>
    <w:rsid w:val="0088271F"/>
    <w:rsid w:val="008A27B1"/>
    <w:rsid w:val="008A50CC"/>
    <w:rsid w:val="008A5F45"/>
    <w:rsid w:val="008B19CC"/>
    <w:rsid w:val="008C1AD8"/>
    <w:rsid w:val="008C3722"/>
    <w:rsid w:val="008D1930"/>
    <w:rsid w:val="008D19B9"/>
    <w:rsid w:val="008D2A88"/>
    <w:rsid w:val="008D7807"/>
    <w:rsid w:val="008F250B"/>
    <w:rsid w:val="008F3146"/>
    <w:rsid w:val="008F524D"/>
    <w:rsid w:val="00914495"/>
    <w:rsid w:val="00920910"/>
    <w:rsid w:val="00923900"/>
    <w:rsid w:val="009242B0"/>
    <w:rsid w:val="00924DB4"/>
    <w:rsid w:val="009332FE"/>
    <w:rsid w:val="009350FC"/>
    <w:rsid w:val="009448DC"/>
    <w:rsid w:val="00951385"/>
    <w:rsid w:val="0096136C"/>
    <w:rsid w:val="00963C02"/>
    <w:rsid w:val="00966F0C"/>
    <w:rsid w:val="00970938"/>
    <w:rsid w:val="00977F27"/>
    <w:rsid w:val="00981FE9"/>
    <w:rsid w:val="00984201"/>
    <w:rsid w:val="009963C2"/>
    <w:rsid w:val="00997B59"/>
    <w:rsid w:val="00997ECD"/>
    <w:rsid w:val="009A37E5"/>
    <w:rsid w:val="009C2777"/>
    <w:rsid w:val="009C2875"/>
    <w:rsid w:val="009C3860"/>
    <w:rsid w:val="009D2965"/>
    <w:rsid w:val="009D29B3"/>
    <w:rsid w:val="009E1BAF"/>
    <w:rsid w:val="009E6D80"/>
    <w:rsid w:val="00A11D00"/>
    <w:rsid w:val="00A221A0"/>
    <w:rsid w:val="00A30FAB"/>
    <w:rsid w:val="00A34308"/>
    <w:rsid w:val="00A40858"/>
    <w:rsid w:val="00A760C8"/>
    <w:rsid w:val="00A80938"/>
    <w:rsid w:val="00A8428D"/>
    <w:rsid w:val="00A84482"/>
    <w:rsid w:val="00A84B75"/>
    <w:rsid w:val="00AA3967"/>
    <w:rsid w:val="00AA3CC0"/>
    <w:rsid w:val="00AA5CB1"/>
    <w:rsid w:val="00AA69A9"/>
    <w:rsid w:val="00AB2B5E"/>
    <w:rsid w:val="00AB7B18"/>
    <w:rsid w:val="00AC3F23"/>
    <w:rsid w:val="00AD36C0"/>
    <w:rsid w:val="00AD597B"/>
    <w:rsid w:val="00AD5A07"/>
    <w:rsid w:val="00AD6D0F"/>
    <w:rsid w:val="00AE1866"/>
    <w:rsid w:val="00AE2CF4"/>
    <w:rsid w:val="00AE35FB"/>
    <w:rsid w:val="00AF0630"/>
    <w:rsid w:val="00AF6196"/>
    <w:rsid w:val="00B03707"/>
    <w:rsid w:val="00B03CE8"/>
    <w:rsid w:val="00B03E1D"/>
    <w:rsid w:val="00B0472A"/>
    <w:rsid w:val="00B148E6"/>
    <w:rsid w:val="00B22BF8"/>
    <w:rsid w:val="00B31AFD"/>
    <w:rsid w:val="00B32AB2"/>
    <w:rsid w:val="00B3478C"/>
    <w:rsid w:val="00B3697D"/>
    <w:rsid w:val="00B36C0A"/>
    <w:rsid w:val="00B40D57"/>
    <w:rsid w:val="00B4107C"/>
    <w:rsid w:val="00B419B6"/>
    <w:rsid w:val="00B46653"/>
    <w:rsid w:val="00B52984"/>
    <w:rsid w:val="00B55936"/>
    <w:rsid w:val="00B56F60"/>
    <w:rsid w:val="00B63CFC"/>
    <w:rsid w:val="00B65039"/>
    <w:rsid w:val="00B66202"/>
    <w:rsid w:val="00B71037"/>
    <w:rsid w:val="00B75523"/>
    <w:rsid w:val="00B86515"/>
    <w:rsid w:val="00B96DAD"/>
    <w:rsid w:val="00BA2413"/>
    <w:rsid w:val="00BA72B6"/>
    <w:rsid w:val="00BA78A2"/>
    <w:rsid w:val="00BB0EF6"/>
    <w:rsid w:val="00BB4C84"/>
    <w:rsid w:val="00BC0540"/>
    <w:rsid w:val="00BD0BAF"/>
    <w:rsid w:val="00BD1B6C"/>
    <w:rsid w:val="00BE449C"/>
    <w:rsid w:val="00BE653E"/>
    <w:rsid w:val="00BF1495"/>
    <w:rsid w:val="00BF2739"/>
    <w:rsid w:val="00C10FEC"/>
    <w:rsid w:val="00C24E90"/>
    <w:rsid w:val="00C24FE8"/>
    <w:rsid w:val="00C259AE"/>
    <w:rsid w:val="00C26066"/>
    <w:rsid w:val="00C36DB6"/>
    <w:rsid w:val="00C3706A"/>
    <w:rsid w:val="00C370CE"/>
    <w:rsid w:val="00C4143F"/>
    <w:rsid w:val="00C43FA3"/>
    <w:rsid w:val="00C543D0"/>
    <w:rsid w:val="00C5665C"/>
    <w:rsid w:val="00C61B32"/>
    <w:rsid w:val="00C62F3C"/>
    <w:rsid w:val="00C6469A"/>
    <w:rsid w:val="00C64FA0"/>
    <w:rsid w:val="00C65E18"/>
    <w:rsid w:val="00C67361"/>
    <w:rsid w:val="00C866F2"/>
    <w:rsid w:val="00C86F71"/>
    <w:rsid w:val="00C87131"/>
    <w:rsid w:val="00C948D8"/>
    <w:rsid w:val="00C9578B"/>
    <w:rsid w:val="00CA1874"/>
    <w:rsid w:val="00CA4F41"/>
    <w:rsid w:val="00CB7CB3"/>
    <w:rsid w:val="00CB7E19"/>
    <w:rsid w:val="00CC132F"/>
    <w:rsid w:val="00CC557C"/>
    <w:rsid w:val="00CC7220"/>
    <w:rsid w:val="00CD605B"/>
    <w:rsid w:val="00CE196A"/>
    <w:rsid w:val="00CE6AB2"/>
    <w:rsid w:val="00CF5E52"/>
    <w:rsid w:val="00CF7111"/>
    <w:rsid w:val="00D0264E"/>
    <w:rsid w:val="00D0341B"/>
    <w:rsid w:val="00D03FB3"/>
    <w:rsid w:val="00D24AFC"/>
    <w:rsid w:val="00D2686E"/>
    <w:rsid w:val="00D27636"/>
    <w:rsid w:val="00D32CAB"/>
    <w:rsid w:val="00D32D19"/>
    <w:rsid w:val="00D40FE2"/>
    <w:rsid w:val="00D45791"/>
    <w:rsid w:val="00D46217"/>
    <w:rsid w:val="00D52161"/>
    <w:rsid w:val="00D53735"/>
    <w:rsid w:val="00D5592B"/>
    <w:rsid w:val="00D72A6B"/>
    <w:rsid w:val="00D8184A"/>
    <w:rsid w:val="00D82ACC"/>
    <w:rsid w:val="00D84778"/>
    <w:rsid w:val="00D92274"/>
    <w:rsid w:val="00D97BAA"/>
    <w:rsid w:val="00DA4588"/>
    <w:rsid w:val="00DA75F5"/>
    <w:rsid w:val="00DB6DA0"/>
    <w:rsid w:val="00DC39D4"/>
    <w:rsid w:val="00DC3EAE"/>
    <w:rsid w:val="00DC6D7F"/>
    <w:rsid w:val="00DC7141"/>
    <w:rsid w:val="00DD07CC"/>
    <w:rsid w:val="00DD20E1"/>
    <w:rsid w:val="00DD345E"/>
    <w:rsid w:val="00DD75C4"/>
    <w:rsid w:val="00DE0B94"/>
    <w:rsid w:val="00DE79F5"/>
    <w:rsid w:val="00DF3D0A"/>
    <w:rsid w:val="00DF6883"/>
    <w:rsid w:val="00DF71C7"/>
    <w:rsid w:val="00E038D5"/>
    <w:rsid w:val="00E10B87"/>
    <w:rsid w:val="00E12820"/>
    <w:rsid w:val="00E130D2"/>
    <w:rsid w:val="00E14DCD"/>
    <w:rsid w:val="00E212DA"/>
    <w:rsid w:val="00E31846"/>
    <w:rsid w:val="00E325AA"/>
    <w:rsid w:val="00E327B6"/>
    <w:rsid w:val="00E44AAD"/>
    <w:rsid w:val="00E62A4B"/>
    <w:rsid w:val="00E67F8B"/>
    <w:rsid w:val="00E72C89"/>
    <w:rsid w:val="00E76E1B"/>
    <w:rsid w:val="00E81B1F"/>
    <w:rsid w:val="00E82728"/>
    <w:rsid w:val="00E92551"/>
    <w:rsid w:val="00E9681C"/>
    <w:rsid w:val="00EA2D95"/>
    <w:rsid w:val="00EB3401"/>
    <w:rsid w:val="00EC2545"/>
    <w:rsid w:val="00ED0DA9"/>
    <w:rsid w:val="00EE1361"/>
    <w:rsid w:val="00EF474F"/>
    <w:rsid w:val="00EF6F9A"/>
    <w:rsid w:val="00F0091E"/>
    <w:rsid w:val="00F01292"/>
    <w:rsid w:val="00F06EFA"/>
    <w:rsid w:val="00F12FD5"/>
    <w:rsid w:val="00F16A18"/>
    <w:rsid w:val="00F21CC8"/>
    <w:rsid w:val="00F22260"/>
    <w:rsid w:val="00F2483F"/>
    <w:rsid w:val="00F27CDD"/>
    <w:rsid w:val="00F437FA"/>
    <w:rsid w:val="00F45A50"/>
    <w:rsid w:val="00F52048"/>
    <w:rsid w:val="00F55AA9"/>
    <w:rsid w:val="00F5790E"/>
    <w:rsid w:val="00F623D5"/>
    <w:rsid w:val="00F643F5"/>
    <w:rsid w:val="00F6578E"/>
    <w:rsid w:val="00F6584A"/>
    <w:rsid w:val="00F679A9"/>
    <w:rsid w:val="00F733E2"/>
    <w:rsid w:val="00F8036D"/>
    <w:rsid w:val="00F908FE"/>
    <w:rsid w:val="00F91927"/>
    <w:rsid w:val="00F97CB6"/>
    <w:rsid w:val="00FA5035"/>
    <w:rsid w:val="00FA57DD"/>
    <w:rsid w:val="00FA787A"/>
    <w:rsid w:val="00FB3890"/>
    <w:rsid w:val="00FB4006"/>
    <w:rsid w:val="00FB5F15"/>
    <w:rsid w:val="00FB7697"/>
    <w:rsid w:val="00FB7C22"/>
    <w:rsid w:val="00FC3602"/>
    <w:rsid w:val="00FD49F9"/>
    <w:rsid w:val="00FD702B"/>
    <w:rsid w:val="00FD761B"/>
    <w:rsid w:val="00FD7DCF"/>
    <w:rsid w:val="00FE011D"/>
    <w:rsid w:val="00FE25C9"/>
    <w:rsid w:val="00FE5337"/>
    <w:rsid w:val="00FF28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v:textbox inset="5.85pt,.7pt,5.85pt,.7pt"/>
    </o:shapedefaults>
    <o:shapelayout v:ext="edit">
      <o:idmap v:ext="edit" data="1"/>
    </o:shapelayout>
  </w:shapeDefaults>
  <w:decimalSymbol w:val="."/>
  <w:listSeparator w:val=","/>
  <w15:docId w15:val="{BF7066AC-0D7E-4225-83A6-3BE134F8F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3A0E02"/>
    <w:pPr>
      <w:widowControl w:val="0"/>
      <w:jc w:val="both"/>
    </w:pPr>
    <w:rPr>
      <w:rFonts w:eastAsia="ＭＳ ゴシック"/>
      <w:kern w:val="2"/>
      <w:sz w:val="22"/>
    </w:rPr>
  </w:style>
  <w:style w:type="paragraph" w:styleId="1">
    <w:name w:val="heading 1"/>
    <w:basedOn w:val="a2"/>
    <w:next w:val="a2"/>
    <w:link w:val="10"/>
    <w:autoRedefine/>
    <w:uiPriority w:val="9"/>
    <w:qFormat/>
    <w:rsid w:val="00674985"/>
    <w:pPr>
      <w:keepNext/>
      <w:numPr>
        <w:numId w:val="2"/>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2"/>
    <w:next w:val="a3"/>
    <w:link w:val="20"/>
    <w:autoRedefine/>
    <w:uiPriority w:val="9"/>
    <w:qFormat/>
    <w:rsid w:val="00674985"/>
    <w:pPr>
      <w:keepNext/>
      <w:numPr>
        <w:ilvl w:val="1"/>
        <w:numId w:val="2"/>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2"/>
    <w:next w:val="a2"/>
    <w:link w:val="30"/>
    <w:uiPriority w:val="9"/>
    <w:qFormat/>
    <w:rsid w:val="00674985"/>
    <w:pPr>
      <w:keepNext/>
      <w:numPr>
        <w:ilvl w:val="2"/>
        <w:numId w:val="2"/>
      </w:numPr>
      <w:autoSpaceDE w:val="0"/>
      <w:autoSpaceDN w:val="0"/>
      <w:adjustRightInd w:val="0"/>
      <w:ind w:left="1202" w:hanging="635"/>
      <w:jc w:val="left"/>
      <w:outlineLvl w:val="2"/>
    </w:pPr>
    <w:rPr>
      <w:rFonts w:ascii="Arial" w:hAnsi="Arial"/>
      <w:kern w:val="0"/>
    </w:rPr>
  </w:style>
  <w:style w:type="paragraph" w:styleId="4">
    <w:name w:val="heading 4"/>
    <w:basedOn w:val="a2"/>
    <w:next w:val="a2"/>
    <w:link w:val="40"/>
    <w:uiPriority w:val="9"/>
    <w:qFormat/>
    <w:rsid w:val="00674985"/>
    <w:pPr>
      <w:keepNext/>
      <w:numPr>
        <w:ilvl w:val="3"/>
        <w:numId w:val="2"/>
      </w:numPr>
      <w:autoSpaceDE w:val="0"/>
      <w:autoSpaceDN w:val="0"/>
      <w:adjustRightInd w:val="0"/>
      <w:ind w:left="1486" w:hanging="635"/>
      <w:jc w:val="left"/>
      <w:outlineLvl w:val="3"/>
    </w:pPr>
    <w:rPr>
      <w:rFonts w:ascii="ＭＳ 明朝" w:hAnsi="JustUnitMark"/>
      <w:bCs/>
      <w:kern w:val="0"/>
    </w:rPr>
  </w:style>
  <w:style w:type="paragraph" w:styleId="5">
    <w:name w:val="heading 5"/>
    <w:basedOn w:val="a2"/>
    <w:next w:val="a2"/>
    <w:link w:val="50"/>
    <w:uiPriority w:val="9"/>
    <w:qFormat/>
    <w:rsid w:val="00674985"/>
    <w:pPr>
      <w:keepNext/>
      <w:numPr>
        <w:ilvl w:val="4"/>
        <w:numId w:val="2"/>
      </w:numPr>
      <w:autoSpaceDE w:val="0"/>
      <w:autoSpaceDN w:val="0"/>
      <w:adjustRightInd w:val="0"/>
      <w:ind w:left="1769" w:hanging="635"/>
      <w:jc w:val="left"/>
      <w:outlineLvl w:val="4"/>
    </w:pPr>
    <w:rPr>
      <w:rFonts w:ascii="Arial" w:hAnsi="Arial"/>
      <w:kern w:val="0"/>
    </w:rPr>
  </w:style>
  <w:style w:type="paragraph" w:styleId="6">
    <w:name w:val="heading 6"/>
    <w:basedOn w:val="5"/>
    <w:next w:val="a2"/>
    <w:link w:val="60"/>
    <w:uiPriority w:val="9"/>
    <w:qFormat/>
    <w:rsid w:val="00674985"/>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2"/>
    <w:link w:val="70"/>
    <w:uiPriority w:val="9"/>
    <w:qFormat/>
    <w:rsid w:val="00674985"/>
    <w:pPr>
      <w:numPr>
        <w:ilvl w:val="6"/>
      </w:numPr>
      <w:snapToGrid w:val="0"/>
      <w:ind w:left="2563" w:hanging="578"/>
      <w:jc w:val="lef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link w:val="1"/>
    <w:uiPriority w:val="9"/>
    <w:rsid w:val="00973149"/>
    <w:rPr>
      <w:rFonts w:ascii="ＭＳ ゴシック" w:eastAsia="ＭＳ ゴシック" w:hAnsi="ＭＳ ゴシック"/>
      <w:sz w:val="22"/>
      <w:szCs w:val="24"/>
    </w:rPr>
  </w:style>
  <w:style w:type="character" w:customStyle="1" w:styleId="20">
    <w:name w:val="見出し 2 (文字)"/>
    <w:link w:val="2"/>
    <w:uiPriority w:val="9"/>
    <w:rsid w:val="00973149"/>
    <w:rPr>
      <w:rFonts w:ascii="ＭＳ ゴシック" w:eastAsia="ＭＳ ゴシック" w:hAnsi="ＭＳ ゴシック"/>
      <w:sz w:val="22"/>
    </w:rPr>
  </w:style>
  <w:style w:type="character" w:customStyle="1" w:styleId="30">
    <w:name w:val="見出し 3 (文字)"/>
    <w:link w:val="3"/>
    <w:uiPriority w:val="9"/>
    <w:rsid w:val="00973149"/>
    <w:rPr>
      <w:rFonts w:ascii="Arial" w:eastAsia="ＭＳ ゴシック" w:hAnsi="Arial"/>
      <w:sz w:val="22"/>
    </w:rPr>
  </w:style>
  <w:style w:type="character" w:customStyle="1" w:styleId="40">
    <w:name w:val="見出し 4 (文字)"/>
    <w:link w:val="4"/>
    <w:uiPriority w:val="9"/>
    <w:rsid w:val="00973149"/>
    <w:rPr>
      <w:rFonts w:ascii="ＭＳ 明朝" w:eastAsia="ＭＳ ゴシック" w:hAnsi="JustUnitMark"/>
      <w:bCs/>
      <w:sz w:val="22"/>
    </w:rPr>
  </w:style>
  <w:style w:type="character" w:customStyle="1" w:styleId="50">
    <w:name w:val="見出し 5 (文字)"/>
    <w:link w:val="5"/>
    <w:uiPriority w:val="9"/>
    <w:rsid w:val="00973149"/>
    <w:rPr>
      <w:rFonts w:ascii="Arial" w:eastAsia="ＭＳ ゴシック" w:hAnsi="Arial"/>
      <w:sz w:val="22"/>
    </w:rPr>
  </w:style>
  <w:style w:type="character" w:customStyle="1" w:styleId="60">
    <w:name w:val="見出し 6 (文字)"/>
    <w:link w:val="6"/>
    <w:uiPriority w:val="9"/>
    <w:rsid w:val="00973149"/>
    <w:rPr>
      <w:rFonts w:ascii="ＭＳ Ｐ明朝" w:eastAsia="ＭＳ ゴシック" w:hAnsi="Arial"/>
      <w:sz w:val="22"/>
    </w:rPr>
  </w:style>
  <w:style w:type="character" w:customStyle="1" w:styleId="70">
    <w:name w:val="見出し 7 (文字)"/>
    <w:link w:val="7"/>
    <w:uiPriority w:val="9"/>
    <w:rsid w:val="00973149"/>
    <w:rPr>
      <w:rFonts w:ascii="ＭＳ Ｐ明朝" w:eastAsia="ＭＳ ゴシック" w:hAnsi="Arial"/>
      <w:sz w:val="22"/>
    </w:rPr>
  </w:style>
  <w:style w:type="paragraph" w:styleId="a7">
    <w:name w:val="header"/>
    <w:basedOn w:val="a2"/>
    <w:link w:val="a8"/>
    <w:uiPriority w:val="99"/>
    <w:rsid w:val="00DB6DA0"/>
    <w:pPr>
      <w:tabs>
        <w:tab w:val="center" w:pos="4252"/>
        <w:tab w:val="right" w:pos="8504"/>
      </w:tabs>
      <w:snapToGrid w:val="0"/>
    </w:pPr>
  </w:style>
  <w:style w:type="character" w:customStyle="1" w:styleId="a8">
    <w:name w:val="ヘッダー (文字)"/>
    <w:link w:val="a7"/>
    <w:uiPriority w:val="99"/>
    <w:semiHidden/>
    <w:rsid w:val="00973149"/>
    <w:rPr>
      <w:rFonts w:eastAsia="ＭＳ ゴシック"/>
      <w:kern w:val="2"/>
      <w:sz w:val="22"/>
    </w:rPr>
  </w:style>
  <w:style w:type="paragraph" w:styleId="a9">
    <w:name w:val="footer"/>
    <w:basedOn w:val="a2"/>
    <w:link w:val="aa"/>
    <w:uiPriority w:val="99"/>
    <w:rsid w:val="00DB6DA0"/>
    <w:pPr>
      <w:tabs>
        <w:tab w:val="center" w:pos="4252"/>
        <w:tab w:val="right" w:pos="8504"/>
      </w:tabs>
      <w:snapToGrid w:val="0"/>
    </w:pPr>
  </w:style>
  <w:style w:type="character" w:customStyle="1" w:styleId="aa">
    <w:name w:val="フッター (文字)"/>
    <w:link w:val="a9"/>
    <w:uiPriority w:val="99"/>
    <w:semiHidden/>
    <w:rsid w:val="00973149"/>
    <w:rPr>
      <w:rFonts w:eastAsia="ＭＳ ゴシック"/>
      <w:kern w:val="2"/>
      <w:sz w:val="22"/>
    </w:rPr>
  </w:style>
  <w:style w:type="character" w:styleId="ab">
    <w:name w:val="page number"/>
    <w:uiPriority w:val="99"/>
    <w:rsid w:val="007E3A62"/>
    <w:rPr>
      <w:rFonts w:cs="Times New Roman"/>
    </w:rPr>
  </w:style>
  <w:style w:type="paragraph" w:customStyle="1" w:styleId="a3">
    <w:name w:val="見出し２本文"/>
    <w:basedOn w:val="a2"/>
    <w:rsid w:val="00674985"/>
    <w:pPr>
      <w:ind w:leftChars="250" w:left="535" w:firstLineChars="100" w:firstLine="214"/>
    </w:pPr>
    <w:rPr>
      <w:rFonts w:cs="ＭＳ 明朝"/>
    </w:rPr>
  </w:style>
  <w:style w:type="paragraph" w:styleId="a1">
    <w:name w:val="List Bullet"/>
    <w:aliases w:val="見出し８レベルの箇条書き"/>
    <w:basedOn w:val="a2"/>
    <w:uiPriority w:val="99"/>
    <w:rsid w:val="00674985"/>
    <w:pPr>
      <w:numPr>
        <w:ilvl w:val="7"/>
        <w:numId w:val="2"/>
      </w:numPr>
    </w:pPr>
  </w:style>
  <w:style w:type="paragraph" w:customStyle="1" w:styleId="a0">
    <w:name w:val="レベル２の箇条書き"/>
    <w:basedOn w:val="a2"/>
    <w:rsid w:val="00674985"/>
    <w:pPr>
      <w:numPr>
        <w:numId w:val="4"/>
      </w:numPr>
    </w:pPr>
  </w:style>
  <w:style w:type="paragraph" w:customStyle="1" w:styleId="a">
    <w:name w:val="レベル３の箇条書き"/>
    <w:basedOn w:val="a2"/>
    <w:rsid w:val="00422EF5"/>
    <w:pPr>
      <w:numPr>
        <w:numId w:val="5"/>
      </w:numPr>
    </w:pPr>
  </w:style>
  <w:style w:type="character" w:styleId="ac">
    <w:name w:val="annotation reference"/>
    <w:uiPriority w:val="99"/>
    <w:semiHidden/>
    <w:rsid w:val="00DC3EAE"/>
    <w:rPr>
      <w:sz w:val="18"/>
    </w:rPr>
  </w:style>
  <w:style w:type="paragraph" w:styleId="ad">
    <w:name w:val="annotation text"/>
    <w:basedOn w:val="a2"/>
    <w:link w:val="ae"/>
    <w:uiPriority w:val="99"/>
    <w:semiHidden/>
    <w:rsid w:val="00DC3EAE"/>
    <w:pPr>
      <w:jc w:val="left"/>
    </w:pPr>
  </w:style>
  <w:style w:type="character" w:customStyle="1" w:styleId="ae">
    <w:name w:val="コメント文字列 (文字)"/>
    <w:link w:val="ad"/>
    <w:uiPriority w:val="99"/>
    <w:semiHidden/>
    <w:rsid w:val="00973149"/>
    <w:rPr>
      <w:rFonts w:eastAsia="ＭＳ ゴシック"/>
      <w:kern w:val="2"/>
      <w:sz w:val="22"/>
    </w:rPr>
  </w:style>
  <w:style w:type="paragraph" w:styleId="af">
    <w:name w:val="annotation subject"/>
    <w:basedOn w:val="ad"/>
    <w:next w:val="ad"/>
    <w:link w:val="af0"/>
    <w:uiPriority w:val="99"/>
    <w:semiHidden/>
    <w:rsid w:val="00DC3EAE"/>
    <w:rPr>
      <w:b/>
      <w:bCs/>
    </w:rPr>
  </w:style>
  <w:style w:type="character" w:customStyle="1" w:styleId="af0">
    <w:name w:val="コメント内容 (文字)"/>
    <w:link w:val="af"/>
    <w:uiPriority w:val="99"/>
    <w:semiHidden/>
    <w:rsid w:val="00973149"/>
    <w:rPr>
      <w:rFonts w:eastAsia="ＭＳ ゴシック"/>
      <w:b/>
      <w:bCs/>
      <w:kern w:val="2"/>
      <w:sz w:val="22"/>
    </w:rPr>
  </w:style>
  <w:style w:type="paragraph" w:styleId="af1">
    <w:name w:val="Balloon Text"/>
    <w:basedOn w:val="a2"/>
    <w:link w:val="af2"/>
    <w:uiPriority w:val="99"/>
    <w:semiHidden/>
    <w:rsid w:val="00DC3EAE"/>
    <w:rPr>
      <w:rFonts w:ascii="Arial" w:hAnsi="Arial"/>
      <w:sz w:val="0"/>
      <w:szCs w:val="0"/>
    </w:rPr>
  </w:style>
  <w:style w:type="character" w:customStyle="1" w:styleId="af2">
    <w:name w:val="吹き出し (文字)"/>
    <w:link w:val="af1"/>
    <w:uiPriority w:val="99"/>
    <w:semiHidden/>
    <w:rsid w:val="00973149"/>
    <w:rPr>
      <w:rFonts w:ascii="Arial" w:eastAsia="ＭＳ ゴシック" w:hAnsi="Arial" w:cs="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4167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6A5EDAC-1864-4AE0-A7D5-A406F9910ADE}"/>
</file>

<file path=customXml/itemProps2.xml><?xml version="1.0" encoding="utf-8"?>
<ds:datastoreItem xmlns:ds="http://schemas.openxmlformats.org/officeDocument/2006/customXml" ds:itemID="{6D19C596-C9E2-4771-B471-395116DC5F79}"/>
</file>

<file path=customXml/itemProps3.xml><?xml version="1.0" encoding="utf-8"?>
<ds:datastoreItem xmlns:ds="http://schemas.openxmlformats.org/officeDocument/2006/customXml" ds:itemID="{67A53409-99C2-49F2-9DA3-B30A21131D51}"/>
</file>

<file path=docProps/app.xml><?xml version="1.0" encoding="utf-8"?>
<Properties xmlns="http://schemas.openxmlformats.org/officeDocument/2006/extended-properties" xmlns:vt="http://schemas.openxmlformats.org/officeDocument/2006/docPropsVTypes">
  <Template>Normal.dotm</Template>
  <TotalTime>34</TotalTime>
  <Pages>4</Pages>
  <Words>321</Words>
  <Characters>1831</Characters>
  <Application>Microsoft Office Word</Application>
  <DocSecurity>0</DocSecurity>
  <Lines>15</Lines>
  <Paragraphs>4</Paragraphs>
  <ScaleCrop>false</ScaleCrop>
  <Manager/>
  <Company/>
  <LinksUpToDate>false</LinksUpToDate>
  <CharactersWithSpaces>2148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cp:lastPrinted>2007-01-09T05:58:00Z</cp:lastPrinted>
  <dcterms:created xsi:type="dcterms:W3CDTF">2015-06-30T00:00:00Z</dcterms:created>
  <dcterms:modified xsi:type="dcterms:W3CDTF">2018-03-08T08:08:00Z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