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680E" w:rsidRPr="0070637F" w:rsidRDefault="00FA680E" w:rsidP="00753EF7">
      <w:pPr>
        <w:pStyle w:val="af5"/>
      </w:pPr>
      <w:bookmarkStart w:id="0" w:name="_GoBack"/>
      <w:bookmarkEnd w:id="0"/>
    </w:p>
    <w:p w:rsidR="00FA680E" w:rsidRPr="0070637F" w:rsidRDefault="00FA680E" w:rsidP="00753EF7">
      <w:pPr>
        <w:pStyle w:val="af5"/>
      </w:pPr>
    </w:p>
    <w:p w:rsidR="00FA680E" w:rsidRPr="0070637F" w:rsidRDefault="00FA680E" w:rsidP="00753EF7">
      <w:pPr>
        <w:pStyle w:val="af5"/>
      </w:pPr>
    </w:p>
    <w:p w:rsidR="00FA680E" w:rsidRPr="0070637F" w:rsidRDefault="00FA680E" w:rsidP="00753EF7">
      <w:pPr>
        <w:pStyle w:val="af5"/>
      </w:pPr>
    </w:p>
    <w:p w:rsidR="00FA680E" w:rsidRPr="0070637F" w:rsidRDefault="00FA680E" w:rsidP="00753EF7">
      <w:pPr>
        <w:pStyle w:val="af5"/>
      </w:pPr>
    </w:p>
    <w:p w:rsidR="00FA680E" w:rsidRPr="0070637F" w:rsidRDefault="00FA680E" w:rsidP="00753EF7">
      <w:pPr>
        <w:pStyle w:val="af5"/>
      </w:pPr>
    </w:p>
    <w:p w:rsidR="00FA680E" w:rsidRPr="0070637F" w:rsidRDefault="00FA680E" w:rsidP="00753EF7">
      <w:pPr>
        <w:pStyle w:val="af5"/>
      </w:pPr>
    </w:p>
    <w:p w:rsidR="00FA680E" w:rsidRPr="0070637F" w:rsidRDefault="00FA680E" w:rsidP="00753EF7">
      <w:pPr>
        <w:pStyle w:val="af5"/>
      </w:pPr>
    </w:p>
    <w:p w:rsidR="00FA680E" w:rsidRPr="0070637F" w:rsidRDefault="00FA680E" w:rsidP="00753EF7">
      <w:pPr>
        <w:pStyle w:val="af5"/>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FA680E" w:rsidRPr="007F2765" w:rsidTr="00753EF7">
        <w:trPr>
          <w:trHeight w:val="1611"/>
          <w:jc w:val="center"/>
        </w:trPr>
        <w:tc>
          <w:tcPr>
            <w:tcW w:w="7655" w:type="dxa"/>
            <w:tcBorders>
              <w:top w:val="single" w:sz="4" w:space="0" w:color="auto"/>
              <w:bottom w:val="single" w:sz="4" w:space="0" w:color="auto"/>
            </w:tcBorders>
          </w:tcPr>
          <w:p w:rsidR="00FA680E" w:rsidRPr="0070637F" w:rsidRDefault="00FA680E" w:rsidP="00753EF7">
            <w:pPr>
              <w:pStyle w:val="a3"/>
              <w:rPr>
                <w:b w:val="0"/>
                <w:kern w:val="0"/>
              </w:rPr>
            </w:pPr>
          </w:p>
          <w:p w:rsidR="00FA680E" w:rsidRPr="007F2765" w:rsidRDefault="00577009" w:rsidP="00753EF7">
            <w:pPr>
              <w:pStyle w:val="a3"/>
              <w:rPr>
                <w:rFonts w:cs="ＭＳ ゴシック"/>
                <w:kern w:val="0"/>
              </w:rPr>
            </w:pPr>
            <w:r w:rsidRPr="007F2765">
              <w:rPr>
                <w:rFonts w:hint="eastAsia"/>
                <w:kern w:val="0"/>
              </w:rPr>
              <w:t>４０４７</w:t>
            </w:r>
            <w:r w:rsidR="00FA680E" w:rsidRPr="007F2765">
              <w:rPr>
                <w:rFonts w:hint="eastAsia"/>
                <w:kern w:val="0"/>
              </w:rPr>
              <w:t>．</w:t>
            </w:r>
            <w:r w:rsidR="00FA680E" w:rsidRPr="007F2765">
              <w:rPr>
                <w:rFonts w:hint="eastAsia"/>
              </w:rPr>
              <w:t>簡易貨物情報登録</w:t>
            </w:r>
          </w:p>
          <w:p w:rsidR="00FA680E" w:rsidRPr="007F2765" w:rsidRDefault="00FA680E" w:rsidP="00753EF7">
            <w:pPr>
              <w:pStyle w:val="a3"/>
              <w:rPr>
                <w:b w:val="0"/>
                <w:kern w:val="0"/>
              </w:rPr>
            </w:pPr>
          </w:p>
        </w:tc>
      </w:tr>
    </w:tbl>
    <w:p w:rsidR="00FA680E" w:rsidRPr="007F2765" w:rsidRDefault="00FA680E" w:rsidP="00753EF7">
      <w:pPr>
        <w:pStyle w:val="a3"/>
        <w:rPr>
          <w:b w:val="0"/>
        </w:rPr>
      </w:pPr>
    </w:p>
    <w:p w:rsidR="00FA680E" w:rsidRPr="007F2765" w:rsidRDefault="00FA680E" w:rsidP="00753EF7">
      <w:pPr>
        <w:pStyle w:val="a3"/>
        <w:rPr>
          <w:b w:val="0"/>
        </w:rPr>
      </w:pPr>
    </w:p>
    <w:p w:rsidR="00FA680E" w:rsidRPr="007F2765" w:rsidRDefault="00FA680E" w:rsidP="00753EF7">
      <w:pPr>
        <w:pStyle w:val="a3"/>
        <w:rPr>
          <w:b w:val="0"/>
        </w:rPr>
      </w:pPr>
    </w:p>
    <w:p w:rsidR="00FA680E" w:rsidRPr="007F2765" w:rsidRDefault="00FA680E" w:rsidP="00753EF7">
      <w:pPr>
        <w:pStyle w:val="a3"/>
        <w:rPr>
          <w:b w:val="0"/>
        </w:rPr>
      </w:pPr>
    </w:p>
    <w:p w:rsidR="00FA680E" w:rsidRPr="007F2765" w:rsidRDefault="00FA680E" w:rsidP="00753EF7">
      <w:pPr>
        <w:pStyle w:val="a3"/>
        <w:rPr>
          <w:b w:val="0"/>
        </w:rPr>
      </w:pPr>
    </w:p>
    <w:p w:rsidR="00FA680E" w:rsidRPr="007F2765" w:rsidRDefault="00FA680E" w:rsidP="00753EF7">
      <w:pPr>
        <w:pStyle w:val="a3"/>
        <w:rPr>
          <w:b w:val="0"/>
        </w:rPr>
      </w:pPr>
    </w:p>
    <w:p w:rsidR="00FA680E" w:rsidRPr="007F2765" w:rsidRDefault="00FA680E" w:rsidP="00753EF7">
      <w:pPr>
        <w:pStyle w:val="a3"/>
        <w:rPr>
          <w:b w:val="0"/>
        </w:rPr>
      </w:pPr>
    </w:p>
    <w:p w:rsidR="00FA680E" w:rsidRPr="007F2765" w:rsidRDefault="00FA680E" w:rsidP="00753EF7">
      <w:pPr>
        <w:pStyle w:val="a3"/>
        <w:rPr>
          <w:b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85"/>
        <w:gridCol w:w="4253"/>
      </w:tblGrid>
      <w:tr w:rsidR="00FA680E" w:rsidRPr="007F2765" w:rsidTr="00DB3EC7">
        <w:trPr>
          <w:trHeight w:val="624"/>
          <w:jc w:val="center"/>
        </w:trPr>
        <w:tc>
          <w:tcPr>
            <w:tcW w:w="1985" w:type="dxa"/>
            <w:tcBorders>
              <w:right w:val="single" w:sz="4" w:space="0" w:color="000000"/>
            </w:tcBorders>
            <w:vAlign w:val="center"/>
          </w:tcPr>
          <w:p w:rsidR="00FA680E" w:rsidRPr="007F2765" w:rsidRDefault="00FA680E" w:rsidP="00753EF7">
            <w:pPr>
              <w:pStyle w:val="af5"/>
            </w:pPr>
            <w:r w:rsidRPr="007F2765">
              <w:rPr>
                <w:rFonts w:hint="eastAsia"/>
              </w:rPr>
              <w:t>業務コード</w:t>
            </w:r>
          </w:p>
        </w:tc>
        <w:tc>
          <w:tcPr>
            <w:tcW w:w="4253" w:type="dxa"/>
            <w:tcBorders>
              <w:left w:val="single" w:sz="4" w:space="0" w:color="000000"/>
            </w:tcBorders>
            <w:vAlign w:val="center"/>
          </w:tcPr>
          <w:p w:rsidR="00FA680E" w:rsidRPr="007F2765" w:rsidRDefault="008758EB" w:rsidP="008758EB">
            <w:pPr>
              <w:pStyle w:val="af5"/>
            </w:pPr>
            <w:r w:rsidRPr="007F2765">
              <w:rPr>
                <w:rFonts w:hint="eastAsia"/>
              </w:rPr>
              <w:t>業務名</w:t>
            </w:r>
          </w:p>
        </w:tc>
      </w:tr>
      <w:tr w:rsidR="00FA680E" w:rsidRPr="007F2765" w:rsidTr="00DB3EC7">
        <w:trPr>
          <w:trHeight w:val="624"/>
          <w:jc w:val="center"/>
        </w:trPr>
        <w:tc>
          <w:tcPr>
            <w:tcW w:w="1985" w:type="dxa"/>
            <w:tcBorders>
              <w:right w:val="single" w:sz="4" w:space="0" w:color="000000"/>
            </w:tcBorders>
            <w:vAlign w:val="center"/>
          </w:tcPr>
          <w:p w:rsidR="00FA680E" w:rsidRPr="007F2765" w:rsidRDefault="00FA680E" w:rsidP="00753EF7">
            <w:pPr>
              <w:pStyle w:val="af5"/>
            </w:pPr>
            <w:r w:rsidRPr="007F2765">
              <w:rPr>
                <w:rFonts w:hint="eastAsia"/>
              </w:rPr>
              <w:t>ＳＣＲ</w:t>
            </w:r>
          </w:p>
        </w:tc>
        <w:tc>
          <w:tcPr>
            <w:tcW w:w="4253" w:type="dxa"/>
            <w:tcBorders>
              <w:left w:val="single" w:sz="4" w:space="0" w:color="000000"/>
            </w:tcBorders>
            <w:vAlign w:val="center"/>
          </w:tcPr>
          <w:p w:rsidR="00FA680E" w:rsidRPr="007F2765" w:rsidRDefault="00FA680E" w:rsidP="00753EF7">
            <w:pPr>
              <w:pStyle w:val="af5"/>
            </w:pPr>
            <w:r w:rsidRPr="007F2765">
              <w:rPr>
                <w:rFonts w:hint="eastAsia"/>
              </w:rPr>
              <w:t>簡易貨物情報登録</w:t>
            </w:r>
          </w:p>
        </w:tc>
      </w:tr>
    </w:tbl>
    <w:p w:rsidR="00FA680E" w:rsidRPr="007F2765" w:rsidRDefault="00FA680E" w:rsidP="00753EF7">
      <w:pPr>
        <w:rPr>
          <w:rFonts w:hAnsi="ＭＳ ゴシック"/>
        </w:rPr>
      </w:pPr>
      <w:r w:rsidRPr="007F2765">
        <w:rPr>
          <w:rFonts w:hAnsi="ＭＳ ゴシック"/>
        </w:rPr>
        <w:br w:type="page"/>
      </w:r>
      <w:r w:rsidRPr="007F2765">
        <w:rPr>
          <w:rFonts w:hAnsi="ＭＳ ゴシック" w:hint="eastAsia"/>
        </w:rPr>
        <w:lastRenderedPageBreak/>
        <w:t>１．業務概要</w:t>
      </w:r>
    </w:p>
    <w:p w:rsidR="00FA680E" w:rsidRPr="007F2765" w:rsidRDefault="00FA680E" w:rsidP="0070637F">
      <w:pPr>
        <w:pStyle w:val="a7"/>
      </w:pPr>
      <w:r w:rsidRPr="007F2765">
        <w:rPr>
          <w:rFonts w:hint="eastAsia"/>
        </w:rPr>
        <w:t>システム不参加保税地域、船卸場所、本船またはふ中等システム参加保税地域以外の場所において、システムによる輸入申告または保税運送申告を行うために、貨物情報が登録されていない輸入貨物に係る貨物情報の登録を行う。登録した情報は、本業務にて訂正可能である。</w:t>
      </w:r>
    </w:p>
    <w:p w:rsidR="00FA680E" w:rsidRPr="007F2765" w:rsidRDefault="00FA680E" w:rsidP="0070637F">
      <w:pPr>
        <w:pStyle w:val="a7"/>
      </w:pPr>
      <w:r w:rsidRPr="007F2765">
        <w:rPr>
          <w:rFonts w:hint="eastAsia"/>
        </w:rPr>
        <w:t>なお、登録した情報に対して、以降、後続業務が行われない場合は、一定期間経過後システムから削除される。</w:t>
      </w:r>
    </w:p>
    <w:p w:rsidR="00FA680E" w:rsidRPr="007F2765" w:rsidRDefault="00FA680E" w:rsidP="00753EF7">
      <w:pPr>
        <w:rPr>
          <w:rFonts w:hAnsi="ＭＳ ゴシック"/>
        </w:rPr>
      </w:pPr>
    </w:p>
    <w:p w:rsidR="00FA680E" w:rsidRPr="007F2765" w:rsidRDefault="00FA680E" w:rsidP="00753EF7">
      <w:pPr>
        <w:rPr>
          <w:rFonts w:hAnsi="ＭＳ ゴシック"/>
        </w:rPr>
      </w:pPr>
      <w:r w:rsidRPr="007F2765">
        <w:rPr>
          <w:rFonts w:hAnsi="ＭＳ ゴシック" w:hint="eastAsia"/>
        </w:rPr>
        <w:t>２．入力者</w:t>
      </w:r>
    </w:p>
    <w:p w:rsidR="00FA680E" w:rsidRPr="007F2765" w:rsidRDefault="007A24C3" w:rsidP="0070637F">
      <w:pPr>
        <w:pStyle w:val="a7"/>
      </w:pPr>
      <w:r w:rsidRPr="007F2765">
        <w:rPr>
          <w:rFonts w:hint="eastAsia"/>
        </w:rPr>
        <w:t>通関業、保税蔵置場、</w:t>
      </w:r>
      <w:r w:rsidR="00FA680E" w:rsidRPr="007F2765">
        <w:rPr>
          <w:rFonts w:hint="eastAsia"/>
        </w:rPr>
        <w:t>船会社、船舶代理店、ＣＹ、ＮＶＯＣＣ</w:t>
      </w:r>
      <w:r w:rsidRPr="007F2765">
        <w:rPr>
          <w:rFonts w:hint="eastAsia"/>
        </w:rPr>
        <w:t>、海貨業</w:t>
      </w:r>
    </w:p>
    <w:p w:rsidR="00FA680E" w:rsidRPr="007F2765" w:rsidRDefault="00FA680E" w:rsidP="00753EF7">
      <w:pPr>
        <w:rPr>
          <w:rFonts w:hAnsi="ＭＳ ゴシック"/>
        </w:rPr>
      </w:pPr>
    </w:p>
    <w:p w:rsidR="00FA680E" w:rsidRPr="007F2765" w:rsidRDefault="00FA680E" w:rsidP="00753EF7">
      <w:pPr>
        <w:rPr>
          <w:rFonts w:hAnsi="ＭＳ ゴシック"/>
        </w:rPr>
      </w:pPr>
      <w:r w:rsidRPr="007F2765">
        <w:rPr>
          <w:rFonts w:hAnsi="ＭＳ ゴシック" w:hint="eastAsia"/>
        </w:rPr>
        <w:t>３．制限事項</w:t>
      </w:r>
    </w:p>
    <w:p w:rsidR="00FA680E" w:rsidRPr="007F2765" w:rsidRDefault="00FA680E" w:rsidP="0070637F">
      <w:pPr>
        <w:pStyle w:val="a7"/>
      </w:pPr>
      <w:r w:rsidRPr="007F2765">
        <w:rPr>
          <w:rFonts w:hint="eastAsia"/>
        </w:rPr>
        <w:t>なし</w:t>
      </w:r>
    </w:p>
    <w:p w:rsidR="00FA680E" w:rsidRPr="007F2765" w:rsidRDefault="00FA680E" w:rsidP="00753EF7">
      <w:pPr>
        <w:rPr>
          <w:rFonts w:hAnsi="ＭＳ ゴシック"/>
        </w:rPr>
      </w:pPr>
    </w:p>
    <w:p w:rsidR="00FA680E" w:rsidRPr="007F2765" w:rsidRDefault="00FA680E" w:rsidP="00753EF7">
      <w:pPr>
        <w:rPr>
          <w:rFonts w:hAnsi="ＭＳ ゴシック"/>
        </w:rPr>
      </w:pPr>
      <w:r w:rsidRPr="007F2765">
        <w:rPr>
          <w:rFonts w:hAnsi="ＭＳ ゴシック" w:hint="eastAsia"/>
        </w:rPr>
        <w:t>４．入力条件</w:t>
      </w:r>
    </w:p>
    <w:p w:rsidR="00FA680E" w:rsidRPr="007F2765" w:rsidRDefault="00FA680E" w:rsidP="0070637F">
      <w:pPr>
        <w:pStyle w:val="aa"/>
      </w:pPr>
      <w:r w:rsidRPr="007F2765">
        <w:rPr>
          <w:rFonts w:hint="eastAsia"/>
        </w:rPr>
        <w:t>（１）入力者チェック</w:t>
      </w:r>
    </w:p>
    <w:p w:rsidR="00FA680E" w:rsidRPr="007F2765" w:rsidRDefault="00FA680E" w:rsidP="0070637F">
      <w:pPr>
        <w:pStyle w:val="a8"/>
      </w:pPr>
      <w:r w:rsidRPr="007F2765">
        <w:rPr>
          <w:rFonts w:hint="eastAsia"/>
        </w:rPr>
        <w:t>①システムに登録されている利用者であること。</w:t>
      </w:r>
    </w:p>
    <w:p w:rsidR="00FA680E" w:rsidRPr="007F2765" w:rsidRDefault="00FA680E" w:rsidP="0070637F">
      <w:pPr>
        <w:pStyle w:val="a8"/>
      </w:pPr>
      <w:r w:rsidRPr="007F2765">
        <w:rPr>
          <w:rFonts w:hint="eastAsia"/>
        </w:rPr>
        <w:t>②入力者に対する管轄税関と搬入場所に対する管轄税関が同一であること。</w:t>
      </w:r>
    </w:p>
    <w:p w:rsidR="00FA680E" w:rsidRPr="007F2765" w:rsidRDefault="00FA680E" w:rsidP="0070637F">
      <w:pPr>
        <w:autoSpaceDE w:val="0"/>
        <w:autoSpaceDN w:val="0"/>
        <w:ind w:firstLineChars="100" w:firstLine="198"/>
        <w:rPr>
          <w:rFonts w:hAnsi="ＭＳ ゴシック" w:cs="ＭＳ 明朝"/>
          <w:kern w:val="0"/>
          <w:szCs w:val="22"/>
        </w:rPr>
      </w:pPr>
      <w:r w:rsidRPr="007F2765">
        <w:rPr>
          <w:rFonts w:hAnsi="ＭＳ ゴシック" w:cs="ＭＳ 明朝" w:hint="eastAsia"/>
          <w:kern w:val="0"/>
          <w:szCs w:val="22"/>
        </w:rPr>
        <w:t>（２）入力項目チェック</w:t>
      </w:r>
    </w:p>
    <w:p w:rsidR="00FA680E" w:rsidRPr="007F2765" w:rsidRDefault="00FA680E" w:rsidP="008758EB">
      <w:pPr>
        <w:autoSpaceDE w:val="0"/>
        <w:autoSpaceDN w:val="0"/>
        <w:ind w:firstLineChars="200" w:firstLine="397"/>
        <w:rPr>
          <w:rFonts w:hAnsi="ＭＳ ゴシック" w:cs="ＭＳ 明朝"/>
          <w:kern w:val="0"/>
          <w:szCs w:val="22"/>
        </w:rPr>
      </w:pPr>
      <w:r w:rsidRPr="007F2765">
        <w:rPr>
          <w:rFonts w:hAnsi="ＭＳ ゴシック" w:cs="ＭＳ 明朝" w:hint="eastAsia"/>
          <w:kern w:val="0"/>
          <w:szCs w:val="22"/>
        </w:rPr>
        <w:t>（Ａ）単項目チェック</w:t>
      </w:r>
    </w:p>
    <w:p w:rsidR="00FA680E" w:rsidRPr="007F2765" w:rsidRDefault="00FA680E" w:rsidP="0070637F">
      <w:pPr>
        <w:autoSpaceDE w:val="0"/>
        <w:autoSpaceDN w:val="0"/>
        <w:ind w:firstLineChars="602" w:firstLine="1194"/>
        <w:rPr>
          <w:rFonts w:hAnsi="ＭＳ ゴシック" w:cs="ＭＳ 明朝"/>
          <w:kern w:val="0"/>
          <w:szCs w:val="22"/>
        </w:rPr>
      </w:pPr>
      <w:r w:rsidRPr="007F2765">
        <w:rPr>
          <w:rFonts w:hAnsi="ＭＳ ゴシック" w:cs="ＭＳ 明朝" w:hint="eastAsia"/>
          <w:kern w:val="0"/>
          <w:szCs w:val="22"/>
        </w:rPr>
        <w:t>「入力項目表」及び「オンライン業務共通設計書」参照。</w:t>
      </w:r>
    </w:p>
    <w:p w:rsidR="00FA680E" w:rsidRPr="007F2765" w:rsidRDefault="00FA680E" w:rsidP="008758EB">
      <w:pPr>
        <w:autoSpaceDE w:val="0"/>
        <w:autoSpaceDN w:val="0"/>
        <w:ind w:firstLineChars="200" w:firstLine="397"/>
        <w:rPr>
          <w:rFonts w:hAnsi="ＭＳ ゴシック" w:cs="ＭＳ 明朝"/>
          <w:kern w:val="0"/>
          <w:szCs w:val="22"/>
        </w:rPr>
      </w:pPr>
      <w:r w:rsidRPr="007F2765">
        <w:rPr>
          <w:rFonts w:hAnsi="ＭＳ ゴシック" w:cs="ＭＳ 明朝" w:hint="eastAsia"/>
          <w:kern w:val="0"/>
          <w:szCs w:val="22"/>
        </w:rPr>
        <w:t>（Ｂ）項目間関連チェック</w:t>
      </w:r>
    </w:p>
    <w:p w:rsidR="00FA680E" w:rsidRPr="007F2765" w:rsidRDefault="00FA680E" w:rsidP="0070637F">
      <w:pPr>
        <w:autoSpaceDE w:val="0"/>
        <w:autoSpaceDN w:val="0"/>
        <w:ind w:firstLineChars="602" w:firstLine="1194"/>
        <w:rPr>
          <w:rFonts w:hAnsi="ＭＳ ゴシック" w:cs="ＭＳ 明朝"/>
          <w:kern w:val="0"/>
          <w:szCs w:val="22"/>
        </w:rPr>
      </w:pPr>
      <w:r w:rsidRPr="007F2765">
        <w:rPr>
          <w:rFonts w:hAnsi="ＭＳ ゴシック" w:hint="eastAsia"/>
          <w:kern w:val="0"/>
        </w:rPr>
        <w:t>「入力項目表」及び「オンライン業務共通設計書」参照。</w:t>
      </w:r>
    </w:p>
    <w:p w:rsidR="00FA680E" w:rsidRPr="007F2765" w:rsidRDefault="00FA680E" w:rsidP="0070637F">
      <w:pPr>
        <w:pStyle w:val="aa"/>
      </w:pPr>
      <w:r w:rsidRPr="007F2765">
        <w:rPr>
          <w:rFonts w:hint="eastAsia"/>
        </w:rPr>
        <w:t>（３）貨物情報ＤＢチェック</w:t>
      </w:r>
    </w:p>
    <w:p w:rsidR="00FA680E" w:rsidRPr="007F2765" w:rsidRDefault="00FA680E" w:rsidP="0070637F">
      <w:pPr>
        <w:pStyle w:val="ac"/>
        <w:ind w:leftChars="0" w:left="0" w:firstLineChars="502" w:firstLine="996"/>
      </w:pPr>
      <w:r w:rsidRPr="007F2765">
        <w:rPr>
          <w:rFonts w:hint="eastAsia"/>
        </w:rPr>
        <w:t>入力されたＢ／Ｌ番号に対する貨物情報ＤＢが存在する場合は、以下のチェックを行う。</w:t>
      </w:r>
    </w:p>
    <w:p w:rsidR="00FA680E" w:rsidRPr="007F2765" w:rsidRDefault="00FA680E" w:rsidP="006E21BF">
      <w:pPr>
        <w:pStyle w:val="aa"/>
        <w:ind w:leftChars="200" w:left="794" w:hangingChars="200" w:hanging="397"/>
      </w:pPr>
      <w:r w:rsidRPr="007F2765">
        <w:rPr>
          <w:rFonts w:hint="eastAsia"/>
        </w:rPr>
        <w:t>（Ａ）本業務の登録がない場合</w:t>
      </w:r>
    </w:p>
    <w:p w:rsidR="00FA680E" w:rsidRPr="007F2765" w:rsidRDefault="00FA680E" w:rsidP="0070637F">
      <w:pPr>
        <w:pStyle w:val="ac"/>
      </w:pPr>
      <w:r w:rsidRPr="007F2765">
        <w:rPr>
          <w:rFonts w:hint="eastAsia"/>
        </w:rPr>
        <w:t>予備申告で作成した貨物情報ＤＢであること。</w:t>
      </w:r>
    </w:p>
    <w:p w:rsidR="00FA680E" w:rsidRPr="007F2765" w:rsidRDefault="00FA680E" w:rsidP="006E21BF">
      <w:pPr>
        <w:pStyle w:val="ac"/>
        <w:ind w:leftChars="0" w:left="0" w:firstLineChars="200" w:firstLine="397"/>
      </w:pPr>
      <w:r w:rsidRPr="007F2765">
        <w:rPr>
          <w:rFonts w:hint="eastAsia"/>
        </w:rPr>
        <w:t>（Ｂ）本業務の登録がある場合</w:t>
      </w:r>
    </w:p>
    <w:p w:rsidR="00FA680E" w:rsidRPr="007F2765" w:rsidRDefault="00FA680E" w:rsidP="0070637F">
      <w:pPr>
        <w:pStyle w:val="ac"/>
        <w:ind w:leftChars="0" w:left="0" w:firstLineChars="400" w:firstLine="794"/>
      </w:pPr>
      <w:bookmarkStart w:id="1" w:name="OLE_LINK1"/>
      <w:r w:rsidRPr="007F2765">
        <w:rPr>
          <w:rFonts w:hint="eastAsia"/>
        </w:rPr>
        <w:t>①本業務の登録利用者と入力者が同一であること。</w:t>
      </w:r>
    </w:p>
    <w:p w:rsidR="00FA680E" w:rsidRPr="007F2765" w:rsidRDefault="00FA680E" w:rsidP="0070637F">
      <w:pPr>
        <w:pStyle w:val="ac"/>
        <w:ind w:leftChars="0" w:left="0" w:firstLineChars="400" w:firstLine="794"/>
      </w:pPr>
      <w:r w:rsidRPr="007F2765">
        <w:rPr>
          <w:rFonts w:hint="eastAsia"/>
        </w:rPr>
        <w:t>②輸入申告等の輸入通関手続き（予備申告を除く）が行われていないこと。</w:t>
      </w:r>
    </w:p>
    <w:p w:rsidR="00FA680E" w:rsidRPr="007F2765" w:rsidRDefault="00FA680E" w:rsidP="0070637F">
      <w:pPr>
        <w:pStyle w:val="a8"/>
      </w:pPr>
      <w:r w:rsidRPr="007F2765">
        <w:rPr>
          <w:rFonts w:hint="eastAsia"/>
        </w:rPr>
        <w:t>③保税運送申告、包括保税運送承認に係る個別運送情報登録または特定保税運送が行われていないこと。</w:t>
      </w:r>
    </w:p>
    <w:p w:rsidR="00FA680E" w:rsidRPr="007F2765" w:rsidRDefault="00FA680E" w:rsidP="0070637F">
      <w:pPr>
        <w:pStyle w:val="ac"/>
        <w:ind w:leftChars="0" w:left="0" w:firstLineChars="400" w:firstLine="794"/>
      </w:pPr>
      <w:r w:rsidRPr="007F2765">
        <w:rPr>
          <w:rFonts w:hint="eastAsia"/>
        </w:rPr>
        <w:t>④他所蔵置許可申請が行われていないこと。</w:t>
      </w:r>
    </w:p>
    <w:p w:rsidR="00FA680E" w:rsidRPr="007F2765" w:rsidRDefault="00FA680E" w:rsidP="0070637F">
      <w:pPr>
        <w:pStyle w:val="ac"/>
        <w:ind w:leftChars="0" w:left="0" w:firstLineChars="400" w:firstLine="794"/>
      </w:pPr>
      <w:r w:rsidRPr="007F2765">
        <w:rPr>
          <w:rFonts w:hint="eastAsia"/>
        </w:rPr>
        <w:t>⑤当該貨物に対して、混載親の旨の登録がされていないこと。</w:t>
      </w:r>
    </w:p>
    <w:p w:rsidR="00FA680E" w:rsidRPr="007F2765" w:rsidRDefault="00FA680E" w:rsidP="0070637F">
      <w:pPr>
        <w:pStyle w:val="ac"/>
        <w:ind w:leftChars="0" w:left="0" w:firstLineChars="400" w:firstLine="794"/>
      </w:pPr>
      <w:r w:rsidRPr="007F2765">
        <w:rPr>
          <w:rFonts w:hint="eastAsia"/>
        </w:rPr>
        <w:t>⑥貨物手作業移行登録がされていないこと。</w:t>
      </w:r>
    </w:p>
    <w:p w:rsidR="00FA680E" w:rsidRPr="007F2765" w:rsidRDefault="00FA680E" w:rsidP="0070637F">
      <w:pPr>
        <w:pStyle w:val="ac"/>
        <w:ind w:leftChars="0" w:left="0" w:firstLineChars="400" w:firstLine="794"/>
      </w:pPr>
      <w:r w:rsidRPr="007F2765">
        <w:rPr>
          <w:rFonts w:hint="eastAsia"/>
        </w:rPr>
        <w:t>⑦本船・ふ中扱い承認申請の登録がされていないこと。</w:t>
      </w:r>
    </w:p>
    <w:bookmarkEnd w:id="1"/>
    <w:p w:rsidR="00FA680E" w:rsidRPr="007F2765" w:rsidRDefault="00FA680E" w:rsidP="0070637F">
      <w:pPr>
        <w:pStyle w:val="aa"/>
      </w:pPr>
      <w:r w:rsidRPr="007F2765">
        <w:rPr>
          <w:rFonts w:hint="eastAsia"/>
        </w:rPr>
        <w:t>（４）船舶ＤＢチェック</w:t>
      </w:r>
    </w:p>
    <w:p w:rsidR="00FA680E" w:rsidRPr="007F2765" w:rsidRDefault="00FA680E" w:rsidP="0070637F">
      <w:pPr>
        <w:pStyle w:val="ac"/>
      </w:pPr>
      <w:r w:rsidRPr="007F2765">
        <w:rPr>
          <w:rFonts w:hint="eastAsia"/>
        </w:rPr>
        <w:t>入力された船舶コードが「９９９９」以外の場合は、当該船舶コードに対する船舶ＤＢが存在すること。</w:t>
      </w:r>
    </w:p>
    <w:p w:rsidR="00FA680E" w:rsidRPr="007F2765" w:rsidRDefault="00FA680E" w:rsidP="00753EF7">
      <w:pPr>
        <w:rPr>
          <w:rFonts w:hAnsi="ＭＳ ゴシック"/>
        </w:rPr>
      </w:pPr>
    </w:p>
    <w:p w:rsidR="00FA680E" w:rsidRPr="007F2765" w:rsidRDefault="00FA680E" w:rsidP="00753EF7">
      <w:pPr>
        <w:rPr>
          <w:rFonts w:hAnsi="ＭＳ ゴシック"/>
        </w:rPr>
      </w:pPr>
      <w:r w:rsidRPr="007F2765">
        <w:rPr>
          <w:rFonts w:hAnsi="ＭＳ ゴシック" w:hint="eastAsia"/>
        </w:rPr>
        <w:t>５．処理内容</w:t>
      </w:r>
    </w:p>
    <w:p w:rsidR="00FA680E" w:rsidRPr="007F2765" w:rsidRDefault="00FA680E" w:rsidP="0070637F">
      <w:pPr>
        <w:pStyle w:val="aa"/>
        <w:rPr>
          <w:kern w:val="0"/>
        </w:rPr>
      </w:pPr>
      <w:r w:rsidRPr="007F2765">
        <w:rPr>
          <w:rFonts w:hint="eastAsia"/>
          <w:kern w:val="0"/>
        </w:rPr>
        <w:t>（１）入力チェック処理</w:t>
      </w:r>
    </w:p>
    <w:p w:rsidR="008758EB" w:rsidRPr="007F2765" w:rsidRDefault="008758EB" w:rsidP="0070637F">
      <w:pPr>
        <w:pStyle w:val="ac"/>
        <w:rPr>
          <w:kern w:val="0"/>
        </w:rPr>
      </w:pPr>
      <w:r w:rsidRPr="007F2765">
        <w:rPr>
          <w:rFonts w:hint="eastAsia"/>
          <w:kern w:val="0"/>
        </w:rPr>
        <w:t>前述の入力条件に合致するかチェックし、合致した場合は正常終了とし、処理結果コードに「０００００－００００－００００」を設定の上、以降の処理を行う。</w:t>
      </w:r>
    </w:p>
    <w:p w:rsidR="00FA680E" w:rsidRPr="007F2765" w:rsidRDefault="008758EB" w:rsidP="0070637F">
      <w:pPr>
        <w:pStyle w:val="ac"/>
        <w:rPr>
          <w:kern w:val="0"/>
        </w:rPr>
      </w:pPr>
      <w:r w:rsidRPr="007F2765">
        <w:rPr>
          <w:rFonts w:hint="eastAsia"/>
          <w:kern w:val="0"/>
        </w:rPr>
        <w:t>合致しなかった場合はエラーとし、処理結果コードに「０００００－００００－００００」以外のコードを設定の上、処理結果通知の出力を行う。（エラー内容については「処理結果コード一覧」を参照。）</w:t>
      </w:r>
    </w:p>
    <w:p w:rsidR="00FA680E" w:rsidRPr="007F2765" w:rsidRDefault="00FA680E" w:rsidP="0070637F">
      <w:pPr>
        <w:pStyle w:val="ac"/>
        <w:rPr>
          <w:kern w:val="0"/>
        </w:rPr>
      </w:pPr>
    </w:p>
    <w:p w:rsidR="00FA680E" w:rsidRPr="007F2765" w:rsidRDefault="00FA680E" w:rsidP="0070637F">
      <w:pPr>
        <w:pStyle w:val="aa"/>
      </w:pPr>
      <w:r w:rsidRPr="007F2765">
        <w:rPr>
          <w:rFonts w:hint="eastAsia"/>
        </w:rPr>
        <w:lastRenderedPageBreak/>
        <w:t>（２）貨物情報ＤＢ処理</w:t>
      </w:r>
    </w:p>
    <w:p w:rsidR="00FA680E" w:rsidRPr="007F2765" w:rsidRDefault="00FA680E" w:rsidP="008758EB">
      <w:pPr>
        <w:pStyle w:val="af"/>
        <w:ind w:leftChars="300" w:hangingChars="200" w:hanging="397"/>
      </w:pPr>
      <w:r w:rsidRPr="007F2765">
        <w:rPr>
          <w:rFonts w:hint="eastAsia"/>
        </w:rPr>
        <w:t>（Ａ）貨物情報ＤＢが存在する場合</w:t>
      </w:r>
    </w:p>
    <w:p w:rsidR="00FA680E" w:rsidRPr="007F2765" w:rsidRDefault="00FA680E" w:rsidP="008758EB">
      <w:pPr>
        <w:pStyle w:val="ad"/>
        <w:ind w:leftChars="600" w:left="1191" w:firstLineChars="0" w:firstLine="0"/>
      </w:pPr>
      <w:r w:rsidRPr="007F2765">
        <w:rPr>
          <w:rFonts w:hint="eastAsia"/>
        </w:rPr>
        <w:t>①入力された貨物情報を登録する。</w:t>
      </w:r>
    </w:p>
    <w:p w:rsidR="00FA680E" w:rsidRPr="007F2765" w:rsidRDefault="00FA680E" w:rsidP="008758EB">
      <w:pPr>
        <w:pStyle w:val="ad"/>
        <w:ind w:leftChars="600" w:left="1191" w:firstLineChars="0" w:firstLine="0"/>
      </w:pPr>
      <w:r w:rsidRPr="007F2765">
        <w:rPr>
          <w:rFonts w:hint="eastAsia"/>
        </w:rPr>
        <w:t>②当該搬入場所に蔵置されている旨を登録する。</w:t>
      </w:r>
    </w:p>
    <w:p w:rsidR="00FA680E" w:rsidRPr="007F2765" w:rsidRDefault="00FA680E" w:rsidP="008758EB">
      <w:pPr>
        <w:pStyle w:val="af"/>
        <w:ind w:leftChars="300" w:hangingChars="200" w:hanging="397"/>
      </w:pPr>
      <w:r w:rsidRPr="007F2765">
        <w:rPr>
          <w:rFonts w:hint="eastAsia"/>
        </w:rPr>
        <w:t>（Ｂ）貨物情報ＤＢが存在しない場合</w:t>
      </w:r>
    </w:p>
    <w:p w:rsidR="00FA680E" w:rsidRPr="007F2765" w:rsidRDefault="00FA680E" w:rsidP="008758EB">
      <w:pPr>
        <w:pStyle w:val="ad"/>
        <w:ind w:leftChars="600" w:left="1191" w:firstLineChars="0" w:firstLine="0"/>
      </w:pPr>
      <w:r w:rsidRPr="007F2765">
        <w:rPr>
          <w:rFonts w:hint="eastAsia"/>
        </w:rPr>
        <w:t>①入力されたＢ／Ｌ番号に対する貨物情報ＤＢを作成する。</w:t>
      </w:r>
    </w:p>
    <w:p w:rsidR="00FA680E" w:rsidRPr="007F2765" w:rsidRDefault="00FA680E" w:rsidP="008758EB">
      <w:pPr>
        <w:pStyle w:val="ad"/>
        <w:ind w:leftChars="600" w:left="1191" w:firstLineChars="0" w:firstLine="0"/>
      </w:pPr>
      <w:r w:rsidRPr="007F2765">
        <w:rPr>
          <w:rFonts w:hint="eastAsia"/>
        </w:rPr>
        <w:t>②入力された貨物情報を登録する。</w:t>
      </w:r>
    </w:p>
    <w:p w:rsidR="00FA680E" w:rsidRPr="007F2765" w:rsidRDefault="00FA680E" w:rsidP="008758EB">
      <w:pPr>
        <w:pStyle w:val="ad"/>
        <w:ind w:leftChars="600" w:left="1191" w:firstLineChars="0" w:firstLine="0"/>
      </w:pPr>
      <w:r w:rsidRPr="007F2765">
        <w:rPr>
          <w:rFonts w:hint="eastAsia"/>
        </w:rPr>
        <w:t>③当該搬入場所に蔵置されている旨を登録する。</w:t>
      </w:r>
    </w:p>
    <w:p w:rsidR="00FA680E" w:rsidRPr="007F2765" w:rsidRDefault="00FA680E" w:rsidP="0070637F">
      <w:pPr>
        <w:pStyle w:val="aa"/>
        <w:rPr>
          <w:kern w:val="0"/>
        </w:rPr>
      </w:pPr>
      <w:r w:rsidRPr="007F2765">
        <w:rPr>
          <w:rFonts w:hint="eastAsia"/>
          <w:kern w:val="0"/>
        </w:rPr>
        <w:t>（３）出力情報出力処理</w:t>
      </w:r>
    </w:p>
    <w:p w:rsidR="00FA680E" w:rsidRPr="007F2765" w:rsidRDefault="00FA680E" w:rsidP="0070637F">
      <w:pPr>
        <w:pStyle w:val="ac"/>
        <w:rPr>
          <w:kern w:val="0"/>
        </w:rPr>
      </w:pPr>
      <w:r w:rsidRPr="007F2765">
        <w:rPr>
          <w:rFonts w:hint="eastAsia"/>
          <w:kern w:val="0"/>
        </w:rPr>
        <w:t>後述の出力情報出力処理を行う。出力項目については「出力項目表」を参照。</w:t>
      </w:r>
    </w:p>
    <w:p w:rsidR="00A620DE" w:rsidRPr="00B92B26" w:rsidRDefault="00A620DE" w:rsidP="0070637F">
      <w:pPr>
        <w:pStyle w:val="ac"/>
        <w:rPr>
          <w:kern w:val="0"/>
        </w:rPr>
      </w:pPr>
    </w:p>
    <w:p w:rsidR="00FA680E" w:rsidRPr="007F2765" w:rsidRDefault="00FA680E" w:rsidP="00753EF7">
      <w:pPr>
        <w:rPr>
          <w:rFonts w:hAnsi="ＭＳ ゴシック"/>
        </w:rPr>
      </w:pPr>
      <w:r w:rsidRPr="007F2765">
        <w:rPr>
          <w:rFonts w:hAnsi="ＭＳ ゴシック" w:hint="eastAsia"/>
        </w:rPr>
        <w:t>６．出力情報</w:t>
      </w:r>
    </w:p>
    <w:tbl>
      <w:tblPr>
        <w:tblW w:w="0" w:type="auto"/>
        <w:tblInd w:w="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96" w:type="dxa"/>
          <w:right w:w="96" w:type="dxa"/>
        </w:tblCellMar>
        <w:tblLook w:val="01E0" w:firstRow="1" w:lastRow="1" w:firstColumn="1" w:lastColumn="1" w:noHBand="0" w:noVBand="0"/>
      </w:tblPr>
      <w:tblGrid>
        <w:gridCol w:w="2268"/>
        <w:gridCol w:w="4536"/>
        <w:gridCol w:w="2268"/>
      </w:tblGrid>
      <w:tr w:rsidR="00FA680E" w:rsidRPr="007F2765" w:rsidTr="00753EF7">
        <w:trPr>
          <w:trHeight w:hRule="exact" w:val="397"/>
        </w:trPr>
        <w:tc>
          <w:tcPr>
            <w:tcW w:w="2268" w:type="dxa"/>
            <w:vAlign w:val="center"/>
          </w:tcPr>
          <w:p w:rsidR="00FA680E" w:rsidRPr="007F2765" w:rsidRDefault="00FA680E" w:rsidP="00753EF7">
            <w:pPr>
              <w:jc w:val="both"/>
              <w:rPr>
                <w:rFonts w:hAnsi="ＭＳ ゴシック"/>
              </w:rPr>
            </w:pPr>
            <w:r w:rsidRPr="007F2765">
              <w:rPr>
                <w:rFonts w:hAnsi="ＭＳ ゴシック" w:hint="eastAsia"/>
              </w:rPr>
              <w:t>情報名</w:t>
            </w:r>
          </w:p>
        </w:tc>
        <w:tc>
          <w:tcPr>
            <w:tcW w:w="4536" w:type="dxa"/>
            <w:vAlign w:val="center"/>
          </w:tcPr>
          <w:p w:rsidR="00FA680E" w:rsidRPr="007F2765" w:rsidRDefault="00FA680E" w:rsidP="00753EF7">
            <w:pPr>
              <w:jc w:val="both"/>
              <w:rPr>
                <w:rFonts w:hAnsi="ＭＳ ゴシック"/>
              </w:rPr>
            </w:pPr>
            <w:r w:rsidRPr="007F2765">
              <w:rPr>
                <w:rFonts w:hAnsi="ＭＳ ゴシック" w:hint="eastAsia"/>
              </w:rPr>
              <w:t>出力条件</w:t>
            </w:r>
          </w:p>
        </w:tc>
        <w:tc>
          <w:tcPr>
            <w:tcW w:w="2268" w:type="dxa"/>
            <w:vAlign w:val="center"/>
          </w:tcPr>
          <w:p w:rsidR="00FA680E" w:rsidRPr="007F2765" w:rsidRDefault="00FA680E" w:rsidP="00753EF7">
            <w:pPr>
              <w:jc w:val="both"/>
              <w:rPr>
                <w:rFonts w:hAnsi="ＭＳ ゴシック"/>
              </w:rPr>
            </w:pPr>
            <w:r w:rsidRPr="007F2765">
              <w:rPr>
                <w:rFonts w:hAnsi="ＭＳ ゴシック" w:hint="eastAsia"/>
              </w:rPr>
              <w:t>出力先</w:t>
            </w:r>
          </w:p>
        </w:tc>
      </w:tr>
      <w:tr w:rsidR="00FA680E" w:rsidRPr="007F2765" w:rsidTr="00753EF7">
        <w:trPr>
          <w:trHeight w:hRule="exact" w:val="397"/>
        </w:trPr>
        <w:tc>
          <w:tcPr>
            <w:tcW w:w="2268" w:type="dxa"/>
          </w:tcPr>
          <w:p w:rsidR="00FA680E" w:rsidRPr="007F2765" w:rsidRDefault="00FA680E" w:rsidP="00753EF7">
            <w:pPr>
              <w:rPr>
                <w:rFonts w:hAnsi="ＭＳ ゴシック"/>
              </w:rPr>
            </w:pPr>
            <w:r w:rsidRPr="007F2765">
              <w:rPr>
                <w:rFonts w:hAnsi="ＭＳ ゴシック" w:hint="eastAsia"/>
              </w:rPr>
              <w:t>処理結果通知</w:t>
            </w:r>
          </w:p>
        </w:tc>
        <w:tc>
          <w:tcPr>
            <w:tcW w:w="4536" w:type="dxa"/>
          </w:tcPr>
          <w:p w:rsidR="00FA680E" w:rsidRPr="007F2765" w:rsidRDefault="00FA680E" w:rsidP="00753EF7">
            <w:pPr>
              <w:rPr>
                <w:rFonts w:hAnsi="ＭＳ ゴシック"/>
              </w:rPr>
            </w:pPr>
            <w:r w:rsidRPr="007F2765">
              <w:rPr>
                <w:rFonts w:hAnsi="ＭＳ ゴシック" w:hint="eastAsia"/>
              </w:rPr>
              <w:t>なし</w:t>
            </w:r>
          </w:p>
        </w:tc>
        <w:tc>
          <w:tcPr>
            <w:tcW w:w="2268" w:type="dxa"/>
          </w:tcPr>
          <w:p w:rsidR="00FA680E" w:rsidRPr="007F2765" w:rsidRDefault="00FA680E" w:rsidP="00753EF7">
            <w:pPr>
              <w:rPr>
                <w:rFonts w:hAnsi="ＭＳ ゴシック"/>
              </w:rPr>
            </w:pPr>
            <w:r w:rsidRPr="007F2765">
              <w:rPr>
                <w:rFonts w:hAnsi="ＭＳ ゴシック" w:hint="eastAsia"/>
              </w:rPr>
              <w:t>入力者</w:t>
            </w:r>
          </w:p>
        </w:tc>
      </w:tr>
    </w:tbl>
    <w:p w:rsidR="00FA680E" w:rsidRPr="007F2765" w:rsidRDefault="00FA680E" w:rsidP="00753EF7">
      <w:pPr>
        <w:rPr>
          <w:rFonts w:hAnsi="ＭＳ ゴシック"/>
        </w:rPr>
      </w:pPr>
    </w:p>
    <w:p w:rsidR="00FA680E" w:rsidRPr="007F2765" w:rsidRDefault="00FA680E" w:rsidP="00AC79D9">
      <w:pPr>
        <w:rPr>
          <w:rFonts w:hAnsi="ＭＳ ゴシック"/>
        </w:rPr>
      </w:pPr>
      <w:r w:rsidRPr="007F2765">
        <w:rPr>
          <w:rFonts w:hAnsi="ＭＳ ゴシック" w:hint="eastAsia"/>
        </w:rPr>
        <w:t>７．特記事項</w:t>
      </w:r>
    </w:p>
    <w:p w:rsidR="00FA680E" w:rsidRPr="007F2765" w:rsidRDefault="00FA680E" w:rsidP="0070637F">
      <w:pPr>
        <w:pStyle w:val="a7"/>
      </w:pPr>
      <w:r w:rsidRPr="007F2765">
        <w:rPr>
          <w:rFonts w:hint="eastAsia"/>
        </w:rPr>
        <w:t>本システムにおいては、貨物情報ＤＢ、輸入申告ＤＢを相互利用するように設計されている。本業務を実施する際には、他利用者で作業が進んでいることが考えられるので、十分注意する必要がある。</w:t>
      </w:r>
    </w:p>
    <w:p w:rsidR="00FA680E" w:rsidRPr="0070637F" w:rsidRDefault="00FA680E" w:rsidP="0070637F">
      <w:pPr>
        <w:pStyle w:val="a7"/>
      </w:pPr>
      <w:r w:rsidRPr="007F2765">
        <w:rPr>
          <w:rFonts w:hint="eastAsia"/>
        </w:rPr>
        <w:t>貨物情報ＤＢと輸入申告ＤＢで相互利用している項目は、荷受人コード、荷受人名、荷受人住所、荷受人郵便番号、荷受人電話番号、個数、個数単位コード、総重量、重量単位コード、記号番号、船舶コード、積載船名、入港年月日、船卸港コード、船積港コードだが、本業務では、輸入申告ＤＢの変更はしない。したがって、「輸入申告事項登録（ＩＤＡ）」業務が既に行われている場合には、貨物情報ＤＢと輸入申告ＤＢの内容を一致させるため、別途ＩＤＡ業務により輸入申告情報の変更を行う必要がある。</w:t>
      </w:r>
    </w:p>
    <w:p w:rsidR="00FA680E" w:rsidRPr="007F2765" w:rsidRDefault="00FA680E" w:rsidP="00753EF7">
      <w:pPr>
        <w:rPr>
          <w:rFonts w:hAnsi="ＭＳ ゴシック"/>
        </w:rPr>
      </w:pPr>
    </w:p>
    <w:sectPr w:rsidR="00FA680E" w:rsidRPr="007F2765" w:rsidSect="00753EF7">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0FD2" w:rsidRDefault="00500FD2">
      <w:r>
        <w:separator/>
      </w:r>
    </w:p>
  </w:endnote>
  <w:endnote w:type="continuationSeparator" w:id="0">
    <w:p w:rsidR="00500FD2" w:rsidRDefault="00500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80E" w:rsidRDefault="00577009">
    <w:pPr>
      <w:jc w:val="center"/>
      <w:rPr>
        <w:rFonts w:hAnsi="ＭＳ ゴシック"/>
        <w:kern w:val="0"/>
        <w:szCs w:val="22"/>
      </w:rPr>
    </w:pPr>
    <w:r>
      <w:rPr>
        <w:rFonts w:hAnsi="ＭＳ ゴシック"/>
        <w:kern w:val="0"/>
        <w:szCs w:val="22"/>
      </w:rPr>
      <w:t>404</w:t>
    </w:r>
    <w:r>
      <w:rPr>
        <w:rFonts w:hAnsi="ＭＳ ゴシック" w:hint="eastAsia"/>
        <w:kern w:val="0"/>
        <w:szCs w:val="22"/>
      </w:rPr>
      <w:t>7</w:t>
    </w:r>
    <w:r w:rsidR="00FA680E">
      <w:rPr>
        <w:rFonts w:hAnsi="ＭＳ ゴシック"/>
        <w:kern w:val="0"/>
        <w:szCs w:val="22"/>
      </w:rPr>
      <w:t>-01-</w:t>
    </w:r>
    <w:r w:rsidR="00FA680E" w:rsidRPr="00E514D0">
      <w:rPr>
        <w:rFonts w:hAnsi="ＭＳ ゴシック"/>
        <w:kern w:val="0"/>
        <w:szCs w:val="22"/>
      </w:rPr>
      <w:fldChar w:fldCharType="begin"/>
    </w:r>
    <w:r w:rsidR="00FA680E" w:rsidRPr="00E514D0">
      <w:rPr>
        <w:rFonts w:hAnsi="ＭＳ ゴシック"/>
        <w:kern w:val="0"/>
        <w:szCs w:val="22"/>
      </w:rPr>
      <w:instrText xml:space="preserve"> PAGE </w:instrText>
    </w:r>
    <w:r w:rsidR="00FA680E" w:rsidRPr="00E514D0">
      <w:rPr>
        <w:rFonts w:hAnsi="ＭＳ ゴシック"/>
        <w:kern w:val="0"/>
        <w:szCs w:val="22"/>
      </w:rPr>
      <w:fldChar w:fldCharType="separate"/>
    </w:r>
    <w:r w:rsidR="00B92B26">
      <w:rPr>
        <w:rFonts w:hAnsi="ＭＳ ゴシック"/>
        <w:noProof/>
        <w:kern w:val="0"/>
        <w:szCs w:val="22"/>
      </w:rPr>
      <w:t>2</w:t>
    </w:r>
    <w:r w:rsidR="00FA680E" w:rsidRPr="00E514D0">
      <w:rPr>
        <w:rFonts w:hAnsi="ＭＳ ゴシック"/>
        <w:kern w:val="0"/>
        <w:szCs w:val="22"/>
      </w:rPr>
      <w:fldChar w:fldCharType="end"/>
    </w:r>
  </w:p>
  <w:p w:rsidR="009650EF" w:rsidRDefault="009650EF" w:rsidP="009650EF">
    <w:pPr>
      <w:ind w:leftChars="10" w:left="22"/>
      <w:jc w:val="right"/>
      <w:rPr>
        <w:rFonts w:hAnsi="ＭＳ ゴシック"/>
        <w:kern w:val="0"/>
        <w:szCs w:val="22"/>
      </w:rPr>
    </w:pPr>
    <w:r w:rsidRPr="009650EF">
      <w:rPr>
        <w:rFonts w:hAnsi="ＭＳ ゴシック" w:hint="eastAsia"/>
        <w:kern w:val="0"/>
        <w:szCs w:val="22"/>
      </w:rPr>
      <w:t>＜2025.10修正＞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0FD2" w:rsidRDefault="00500FD2">
      <w:r>
        <w:separator/>
      </w:r>
    </w:p>
  </w:footnote>
  <w:footnote w:type="continuationSeparator" w:id="0">
    <w:p w:rsidR="00500FD2" w:rsidRDefault="00500F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7148F"/>
    <w:multiLevelType w:val="singleLevel"/>
    <w:tmpl w:val="B8E22D50"/>
    <w:lvl w:ilvl="0">
      <w:start w:val="1"/>
      <w:numFmt w:val="decimalEnclosedCircle"/>
      <w:lvlText w:val="%1"/>
      <w:lvlJc w:val="left"/>
      <w:pPr>
        <w:tabs>
          <w:tab w:val="num" w:pos="765"/>
        </w:tabs>
        <w:ind w:left="765" w:hanging="195"/>
      </w:pPr>
      <w:rPr>
        <w:rFonts w:cs="Times New Roman" w:hint="eastAsia"/>
      </w:rPr>
    </w:lvl>
  </w:abstractNum>
  <w:abstractNum w:abstractNumId="1" w15:restartNumberingAfterBreak="0">
    <w:nsid w:val="01FE14BE"/>
    <w:multiLevelType w:val="singleLevel"/>
    <w:tmpl w:val="1AF6D6B8"/>
    <w:lvl w:ilvl="0">
      <w:start w:val="1"/>
      <w:numFmt w:val="decimalFullWidth"/>
      <w:lvlText w:val="(%1)"/>
      <w:lvlJc w:val="left"/>
      <w:pPr>
        <w:tabs>
          <w:tab w:val="num" w:pos="425"/>
        </w:tabs>
        <w:ind w:left="425" w:hanging="425"/>
      </w:pPr>
      <w:rPr>
        <w:rFonts w:cs="Times New Roman" w:hint="eastAsia"/>
      </w:rPr>
    </w:lvl>
  </w:abstractNum>
  <w:abstractNum w:abstractNumId="2" w15:restartNumberingAfterBreak="0">
    <w:nsid w:val="054A06D3"/>
    <w:multiLevelType w:val="singleLevel"/>
    <w:tmpl w:val="0C2A0600"/>
    <w:lvl w:ilvl="0">
      <w:start w:val="6"/>
      <w:numFmt w:val="decimalFullWidth"/>
      <w:lvlText w:val="（%1）"/>
      <w:lvlJc w:val="left"/>
      <w:pPr>
        <w:tabs>
          <w:tab w:val="num" w:pos="720"/>
        </w:tabs>
        <w:ind w:left="720" w:hanging="720"/>
      </w:pPr>
      <w:rPr>
        <w:rFonts w:cs="Times New Roman" w:hint="eastAsia"/>
      </w:rPr>
    </w:lvl>
  </w:abstractNum>
  <w:abstractNum w:abstractNumId="3" w15:restartNumberingAfterBreak="0">
    <w:nsid w:val="0FBF3A90"/>
    <w:multiLevelType w:val="singleLevel"/>
    <w:tmpl w:val="ED9C267E"/>
    <w:lvl w:ilvl="0">
      <w:start w:val="1"/>
      <w:numFmt w:val="decimalFullWidth"/>
      <w:lvlText w:val="(%1)"/>
      <w:lvlJc w:val="left"/>
      <w:pPr>
        <w:tabs>
          <w:tab w:val="num" w:pos="425"/>
        </w:tabs>
        <w:ind w:left="425" w:hanging="425"/>
      </w:pPr>
      <w:rPr>
        <w:rFonts w:cs="Times New Roman" w:hint="eastAsia"/>
      </w:rPr>
    </w:lvl>
  </w:abstractNum>
  <w:abstractNum w:abstractNumId="4" w15:restartNumberingAfterBreak="0">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5" w15:restartNumberingAfterBreak="0">
    <w:nsid w:val="2A4A2470"/>
    <w:multiLevelType w:val="singleLevel"/>
    <w:tmpl w:val="0B7E452E"/>
    <w:lvl w:ilvl="0">
      <w:start w:val="1"/>
      <w:numFmt w:val="decimalFullWidth"/>
      <w:lvlText w:val="（%1）"/>
      <w:lvlJc w:val="left"/>
      <w:pPr>
        <w:tabs>
          <w:tab w:val="num" w:pos="600"/>
        </w:tabs>
        <w:ind w:left="600" w:hanging="600"/>
      </w:pPr>
      <w:rPr>
        <w:rFonts w:cs="Times New Roman" w:hint="eastAsia"/>
      </w:rPr>
    </w:lvl>
  </w:abstractNum>
  <w:abstractNum w:abstractNumId="6" w15:restartNumberingAfterBreak="0">
    <w:nsid w:val="2C9A3AB3"/>
    <w:multiLevelType w:val="singleLevel"/>
    <w:tmpl w:val="40DA7A00"/>
    <w:lvl w:ilvl="0">
      <w:start w:val="1"/>
      <w:numFmt w:val="decimalEnclosedCircle"/>
      <w:lvlText w:val="%1"/>
      <w:lvlJc w:val="left"/>
      <w:pPr>
        <w:tabs>
          <w:tab w:val="num" w:pos="795"/>
        </w:tabs>
        <w:ind w:left="795" w:hanging="195"/>
      </w:pPr>
      <w:rPr>
        <w:rFonts w:cs="Times New Roman" w:hint="eastAsia"/>
      </w:rPr>
    </w:lvl>
  </w:abstractNum>
  <w:abstractNum w:abstractNumId="7" w15:restartNumberingAfterBreak="0">
    <w:nsid w:val="328423F5"/>
    <w:multiLevelType w:val="hybridMultilevel"/>
    <w:tmpl w:val="D1041352"/>
    <w:lvl w:ilvl="0" w:tplc="6E3095D0">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8" w15:restartNumberingAfterBreak="0">
    <w:nsid w:val="37271000"/>
    <w:multiLevelType w:val="singleLevel"/>
    <w:tmpl w:val="E4E85B50"/>
    <w:lvl w:ilvl="0">
      <w:start w:val="6"/>
      <w:numFmt w:val="decimalFullWidth"/>
      <w:lvlText w:val="（%1）"/>
      <w:lvlJc w:val="left"/>
      <w:pPr>
        <w:tabs>
          <w:tab w:val="num" w:pos="720"/>
        </w:tabs>
        <w:ind w:left="720" w:hanging="720"/>
      </w:pPr>
      <w:rPr>
        <w:rFonts w:cs="Times New Roman" w:hint="eastAsia"/>
      </w:rPr>
    </w:lvl>
  </w:abstractNum>
  <w:abstractNum w:abstractNumId="9" w15:restartNumberingAfterBreak="0">
    <w:nsid w:val="4098568C"/>
    <w:multiLevelType w:val="singleLevel"/>
    <w:tmpl w:val="2C18DF64"/>
    <w:lvl w:ilvl="0">
      <w:start w:val="1"/>
      <w:numFmt w:val="decimalFullWidth"/>
      <w:lvlText w:val="%1."/>
      <w:lvlJc w:val="right"/>
      <w:pPr>
        <w:tabs>
          <w:tab w:val="num" w:pos="567"/>
        </w:tabs>
        <w:ind w:left="567" w:hanging="284"/>
      </w:pPr>
      <w:rPr>
        <w:rFonts w:cs="Times New Roman" w:hint="eastAsia"/>
      </w:rPr>
    </w:lvl>
  </w:abstractNum>
  <w:abstractNum w:abstractNumId="10" w15:restartNumberingAfterBreak="0">
    <w:nsid w:val="42F0416E"/>
    <w:multiLevelType w:val="hybridMultilevel"/>
    <w:tmpl w:val="6E342A34"/>
    <w:lvl w:ilvl="0" w:tplc="B38EC9EE">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1" w15:restartNumberingAfterBreak="0">
    <w:nsid w:val="53313B92"/>
    <w:multiLevelType w:val="singleLevel"/>
    <w:tmpl w:val="3836CB62"/>
    <w:lvl w:ilvl="0">
      <w:start w:val="6"/>
      <w:numFmt w:val="decimalFullWidth"/>
      <w:lvlText w:val="（%1）"/>
      <w:lvlJc w:val="left"/>
      <w:pPr>
        <w:tabs>
          <w:tab w:val="num" w:pos="720"/>
        </w:tabs>
        <w:ind w:left="720" w:hanging="720"/>
      </w:pPr>
      <w:rPr>
        <w:rFonts w:cs="Times New Roman" w:hint="eastAsia"/>
      </w:rPr>
    </w:lvl>
  </w:abstractNum>
  <w:abstractNum w:abstractNumId="12" w15:restartNumberingAfterBreak="0">
    <w:nsid w:val="56B92C70"/>
    <w:multiLevelType w:val="singleLevel"/>
    <w:tmpl w:val="ED9C267E"/>
    <w:lvl w:ilvl="0">
      <w:start w:val="1"/>
      <w:numFmt w:val="decimalFullWidth"/>
      <w:lvlText w:val="(%1)"/>
      <w:lvlJc w:val="left"/>
      <w:pPr>
        <w:tabs>
          <w:tab w:val="num" w:pos="425"/>
        </w:tabs>
        <w:ind w:left="425" w:hanging="425"/>
      </w:pPr>
      <w:rPr>
        <w:rFonts w:cs="Times New Roman" w:hint="eastAsia"/>
      </w:rPr>
    </w:lvl>
  </w:abstractNum>
  <w:abstractNum w:abstractNumId="13" w15:restartNumberingAfterBreak="0">
    <w:nsid w:val="61C80D19"/>
    <w:multiLevelType w:val="singleLevel"/>
    <w:tmpl w:val="372E3042"/>
    <w:lvl w:ilvl="0">
      <w:start w:val="1"/>
      <w:numFmt w:val="decimalEnclosedCircle"/>
      <w:lvlText w:val="%1"/>
      <w:lvlJc w:val="left"/>
      <w:pPr>
        <w:tabs>
          <w:tab w:val="num" w:pos="795"/>
        </w:tabs>
        <w:ind w:left="795" w:hanging="195"/>
      </w:pPr>
      <w:rPr>
        <w:rFonts w:cs="Times New Roman" w:hint="eastAsia"/>
      </w:rPr>
    </w:lvl>
  </w:abstractNum>
  <w:abstractNum w:abstractNumId="14" w15:restartNumberingAfterBreak="0">
    <w:nsid w:val="66244309"/>
    <w:multiLevelType w:val="singleLevel"/>
    <w:tmpl w:val="0B7E452E"/>
    <w:lvl w:ilvl="0">
      <w:start w:val="1"/>
      <w:numFmt w:val="decimalFullWidth"/>
      <w:lvlText w:val="（%1）"/>
      <w:lvlJc w:val="left"/>
      <w:pPr>
        <w:tabs>
          <w:tab w:val="num" w:pos="600"/>
        </w:tabs>
        <w:ind w:left="600" w:hanging="600"/>
      </w:pPr>
      <w:rPr>
        <w:rFonts w:cs="Times New Roman" w:hint="eastAsia"/>
      </w:rPr>
    </w:lvl>
  </w:abstractNum>
  <w:abstractNum w:abstractNumId="15" w15:restartNumberingAfterBreak="0">
    <w:nsid w:val="6B3A5D72"/>
    <w:multiLevelType w:val="singleLevel"/>
    <w:tmpl w:val="404C133A"/>
    <w:lvl w:ilvl="0">
      <w:start w:val="3"/>
      <w:numFmt w:val="decimalFullWidth"/>
      <w:lvlText w:val="（%1）"/>
      <w:lvlJc w:val="left"/>
      <w:pPr>
        <w:tabs>
          <w:tab w:val="num" w:pos="720"/>
        </w:tabs>
        <w:ind w:left="720" w:hanging="720"/>
      </w:pPr>
      <w:rPr>
        <w:rFonts w:cs="Times New Roman" w:hint="eastAsia"/>
      </w:rPr>
    </w:lvl>
  </w:abstractNum>
  <w:abstractNum w:abstractNumId="16" w15:restartNumberingAfterBreak="0">
    <w:nsid w:val="71603C06"/>
    <w:multiLevelType w:val="singleLevel"/>
    <w:tmpl w:val="C00037FC"/>
    <w:lvl w:ilvl="0">
      <w:start w:val="1"/>
      <w:numFmt w:val="decimalEnclosedCircle"/>
      <w:lvlText w:val="%1"/>
      <w:lvlJc w:val="left"/>
      <w:pPr>
        <w:tabs>
          <w:tab w:val="num" w:pos="1005"/>
        </w:tabs>
        <w:ind w:left="1005" w:hanging="195"/>
      </w:pPr>
      <w:rPr>
        <w:rFonts w:cs="Times New Roman" w:hint="eastAsia"/>
      </w:rPr>
    </w:lvl>
  </w:abstractNum>
  <w:abstractNum w:abstractNumId="17" w15:restartNumberingAfterBreak="0">
    <w:nsid w:val="7FDB4CC3"/>
    <w:multiLevelType w:val="hybridMultilevel"/>
    <w:tmpl w:val="98683BD4"/>
    <w:lvl w:ilvl="0" w:tplc="C080AAD8">
      <w:start w:val="1"/>
      <w:numFmt w:val="decimalEnclosedCircle"/>
      <w:lvlText w:val="%1"/>
      <w:lvlJc w:val="left"/>
      <w:pPr>
        <w:tabs>
          <w:tab w:val="num" w:pos="1370"/>
        </w:tabs>
        <w:ind w:left="1370" w:hanging="360"/>
      </w:pPr>
      <w:rPr>
        <w:rFonts w:cs="Times New Roman" w:hint="eastAsia"/>
      </w:rPr>
    </w:lvl>
    <w:lvl w:ilvl="1" w:tplc="04090017" w:tentative="1">
      <w:start w:val="1"/>
      <w:numFmt w:val="aiueoFullWidth"/>
      <w:lvlText w:val="(%2)"/>
      <w:lvlJc w:val="left"/>
      <w:pPr>
        <w:tabs>
          <w:tab w:val="num" w:pos="1850"/>
        </w:tabs>
        <w:ind w:left="1850" w:hanging="420"/>
      </w:pPr>
      <w:rPr>
        <w:rFonts w:cs="Times New Roman"/>
      </w:rPr>
    </w:lvl>
    <w:lvl w:ilvl="2" w:tplc="04090011" w:tentative="1">
      <w:start w:val="1"/>
      <w:numFmt w:val="decimalEnclosedCircle"/>
      <w:lvlText w:val="%3"/>
      <w:lvlJc w:val="left"/>
      <w:pPr>
        <w:tabs>
          <w:tab w:val="num" w:pos="2270"/>
        </w:tabs>
        <w:ind w:left="2270" w:hanging="420"/>
      </w:pPr>
      <w:rPr>
        <w:rFonts w:cs="Times New Roman"/>
      </w:rPr>
    </w:lvl>
    <w:lvl w:ilvl="3" w:tplc="0409000F" w:tentative="1">
      <w:start w:val="1"/>
      <w:numFmt w:val="decimal"/>
      <w:lvlText w:val="%4."/>
      <w:lvlJc w:val="left"/>
      <w:pPr>
        <w:tabs>
          <w:tab w:val="num" w:pos="2690"/>
        </w:tabs>
        <w:ind w:left="2690" w:hanging="420"/>
      </w:pPr>
      <w:rPr>
        <w:rFonts w:cs="Times New Roman"/>
      </w:rPr>
    </w:lvl>
    <w:lvl w:ilvl="4" w:tplc="04090017" w:tentative="1">
      <w:start w:val="1"/>
      <w:numFmt w:val="aiueoFullWidth"/>
      <w:lvlText w:val="(%5)"/>
      <w:lvlJc w:val="left"/>
      <w:pPr>
        <w:tabs>
          <w:tab w:val="num" w:pos="3110"/>
        </w:tabs>
        <w:ind w:left="3110" w:hanging="420"/>
      </w:pPr>
      <w:rPr>
        <w:rFonts w:cs="Times New Roman"/>
      </w:rPr>
    </w:lvl>
    <w:lvl w:ilvl="5" w:tplc="04090011" w:tentative="1">
      <w:start w:val="1"/>
      <w:numFmt w:val="decimalEnclosedCircle"/>
      <w:lvlText w:val="%6"/>
      <w:lvlJc w:val="left"/>
      <w:pPr>
        <w:tabs>
          <w:tab w:val="num" w:pos="3530"/>
        </w:tabs>
        <w:ind w:left="3530" w:hanging="420"/>
      </w:pPr>
      <w:rPr>
        <w:rFonts w:cs="Times New Roman"/>
      </w:rPr>
    </w:lvl>
    <w:lvl w:ilvl="6" w:tplc="0409000F" w:tentative="1">
      <w:start w:val="1"/>
      <w:numFmt w:val="decimal"/>
      <w:lvlText w:val="%7."/>
      <w:lvlJc w:val="left"/>
      <w:pPr>
        <w:tabs>
          <w:tab w:val="num" w:pos="3950"/>
        </w:tabs>
        <w:ind w:left="3950" w:hanging="420"/>
      </w:pPr>
      <w:rPr>
        <w:rFonts w:cs="Times New Roman"/>
      </w:rPr>
    </w:lvl>
    <w:lvl w:ilvl="7" w:tplc="04090017" w:tentative="1">
      <w:start w:val="1"/>
      <w:numFmt w:val="aiueoFullWidth"/>
      <w:lvlText w:val="(%8)"/>
      <w:lvlJc w:val="left"/>
      <w:pPr>
        <w:tabs>
          <w:tab w:val="num" w:pos="4370"/>
        </w:tabs>
        <w:ind w:left="4370" w:hanging="420"/>
      </w:pPr>
      <w:rPr>
        <w:rFonts w:cs="Times New Roman"/>
      </w:rPr>
    </w:lvl>
    <w:lvl w:ilvl="8" w:tplc="04090011" w:tentative="1">
      <w:start w:val="1"/>
      <w:numFmt w:val="decimalEnclosedCircle"/>
      <w:lvlText w:val="%9"/>
      <w:lvlJc w:val="left"/>
      <w:pPr>
        <w:tabs>
          <w:tab w:val="num" w:pos="4790"/>
        </w:tabs>
        <w:ind w:left="4790" w:hanging="420"/>
      </w:pPr>
      <w:rPr>
        <w:rFonts w:cs="Times New Roman"/>
      </w:rPr>
    </w:lvl>
  </w:abstractNum>
  <w:num w:numId="1">
    <w:abstractNumId w:val="4"/>
  </w:num>
  <w:num w:numId="2">
    <w:abstractNumId w:val="6"/>
  </w:num>
  <w:num w:numId="3">
    <w:abstractNumId w:val="13"/>
  </w:num>
  <w:num w:numId="4">
    <w:abstractNumId w:val="14"/>
  </w:num>
  <w:num w:numId="5">
    <w:abstractNumId w:val="5"/>
  </w:num>
  <w:num w:numId="6">
    <w:abstractNumId w:val="9"/>
  </w:num>
  <w:num w:numId="7">
    <w:abstractNumId w:val="3"/>
  </w:num>
  <w:num w:numId="8">
    <w:abstractNumId w:val="12"/>
  </w:num>
  <w:num w:numId="9">
    <w:abstractNumId w:val="1"/>
  </w:num>
  <w:num w:numId="10">
    <w:abstractNumId w:val="15"/>
  </w:num>
  <w:num w:numId="11">
    <w:abstractNumId w:val="2"/>
  </w:num>
  <w:num w:numId="12">
    <w:abstractNumId w:val="8"/>
  </w:num>
  <w:num w:numId="13">
    <w:abstractNumId w:val="11"/>
  </w:num>
  <w:num w:numId="14">
    <w:abstractNumId w:val="0"/>
  </w:num>
  <w:num w:numId="15">
    <w:abstractNumId w:val="16"/>
  </w:num>
  <w:num w:numId="16">
    <w:abstractNumId w:val="7"/>
  </w:num>
  <w:num w:numId="17">
    <w:abstractNumId w:val="10"/>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0B38"/>
    <w:rsid w:val="000044BE"/>
    <w:rsid w:val="00004A4A"/>
    <w:rsid w:val="000203E7"/>
    <w:rsid w:val="000228D6"/>
    <w:rsid w:val="00025EAB"/>
    <w:rsid w:val="000344D9"/>
    <w:rsid w:val="000371F1"/>
    <w:rsid w:val="00075969"/>
    <w:rsid w:val="00086226"/>
    <w:rsid w:val="000905B8"/>
    <w:rsid w:val="000A1C7B"/>
    <w:rsid w:val="000C23B0"/>
    <w:rsid w:val="000C28B6"/>
    <w:rsid w:val="000D2DBA"/>
    <w:rsid w:val="000F5583"/>
    <w:rsid w:val="0010794D"/>
    <w:rsid w:val="001120D2"/>
    <w:rsid w:val="00120704"/>
    <w:rsid w:val="0013042A"/>
    <w:rsid w:val="001338D9"/>
    <w:rsid w:val="00151971"/>
    <w:rsid w:val="0019598D"/>
    <w:rsid w:val="001D66B8"/>
    <w:rsid w:val="001E694E"/>
    <w:rsid w:val="001F5A48"/>
    <w:rsid w:val="00202696"/>
    <w:rsid w:val="00205FCB"/>
    <w:rsid w:val="0024217E"/>
    <w:rsid w:val="002623AD"/>
    <w:rsid w:val="0026367F"/>
    <w:rsid w:val="00270282"/>
    <w:rsid w:val="002768F9"/>
    <w:rsid w:val="002A5449"/>
    <w:rsid w:val="002A5E4D"/>
    <w:rsid w:val="002C183D"/>
    <w:rsid w:val="002C4A5A"/>
    <w:rsid w:val="002E4F47"/>
    <w:rsid w:val="0032087A"/>
    <w:rsid w:val="00320ECF"/>
    <w:rsid w:val="00357673"/>
    <w:rsid w:val="00360FB4"/>
    <w:rsid w:val="0036141D"/>
    <w:rsid w:val="0036424F"/>
    <w:rsid w:val="00371E21"/>
    <w:rsid w:val="00376CCF"/>
    <w:rsid w:val="00383D70"/>
    <w:rsid w:val="003926B0"/>
    <w:rsid w:val="003B56BA"/>
    <w:rsid w:val="003B6DEC"/>
    <w:rsid w:val="003C636F"/>
    <w:rsid w:val="003E6F67"/>
    <w:rsid w:val="003F0670"/>
    <w:rsid w:val="003F3550"/>
    <w:rsid w:val="00401B47"/>
    <w:rsid w:val="00402B48"/>
    <w:rsid w:val="004033EE"/>
    <w:rsid w:val="00414BE1"/>
    <w:rsid w:val="00422586"/>
    <w:rsid w:val="00423931"/>
    <w:rsid w:val="004325E3"/>
    <w:rsid w:val="004410E7"/>
    <w:rsid w:val="00460184"/>
    <w:rsid w:val="004745AB"/>
    <w:rsid w:val="00494E83"/>
    <w:rsid w:val="004A4813"/>
    <w:rsid w:val="004B4771"/>
    <w:rsid w:val="004E1E58"/>
    <w:rsid w:val="004E79C9"/>
    <w:rsid w:val="00500FD2"/>
    <w:rsid w:val="0050339F"/>
    <w:rsid w:val="00530A34"/>
    <w:rsid w:val="00542E69"/>
    <w:rsid w:val="00546FCF"/>
    <w:rsid w:val="00566627"/>
    <w:rsid w:val="00576C3A"/>
    <w:rsid w:val="00577009"/>
    <w:rsid w:val="00586808"/>
    <w:rsid w:val="0059179A"/>
    <w:rsid w:val="005A0824"/>
    <w:rsid w:val="005B17DF"/>
    <w:rsid w:val="005B5822"/>
    <w:rsid w:val="005D1F85"/>
    <w:rsid w:val="005D7DCE"/>
    <w:rsid w:val="005E41CF"/>
    <w:rsid w:val="005F568C"/>
    <w:rsid w:val="006519AE"/>
    <w:rsid w:val="0065516B"/>
    <w:rsid w:val="00682C59"/>
    <w:rsid w:val="00683A5C"/>
    <w:rsid w:val="00693A28"/>
    <w:rsid w:val="006A309D"/>
    <w:rsid w:val="006C05C9"/>
    <w:rsid w:val="006C3778"/>
    <w:rsid w:val="006C59B9"/>
    <w:rsid w:val="006C5EAC"/>
    <w:rsid w:val="006D12F6"/>
    <w:rsid w:val="006E21BF"/>
    <w:rsid w:val="007058CC"/>
    <w:rsid w:val="0070637F"/>
    <w:rsid w:val="00735A1F"/>
    <w:rsid w:val="00746F89"/>
    <w:rsid w:val="00752062"/>
    <w:rsid w:val="00753EF7"/>
    <w:rsid w:val="007554C8"/>
    <w:rsid w:val="007560B3"/>
    <w:rsid w:val="0076310C"/>
    <w:rsid w:val="00766D90"/>
    <w:rsid w:val="007A24C3"/>
    <w:rsid w:val="007C072A"/>
    <w:rsid w:val="007C5895"/>
    <w:rsid w:val="007C62CE"/>
    <w:rsid w:val="007E179F"/>
    <w:rsid w:val="007E581D"/>
    <w:rsid w:val="007E6A95"/>
    <w:rsid w:val="007F16DB"/>
    <w:rsid w:val="007F2765"/>
    <w:rsid w:val="007F76DD"/>
    <w:rsid w:val="008036DA"/>
    <w:rsid w:val="00814ABD"/>
    <w:rsid w:val="008157D4"/>
    <w:rsid w:val="00816642"/>
    <w:rsid w:val="00826600"/>
    <w:rsid w:val="008270DA"/>
    <w:rsid w:val="00854994"/>
    <w:rsid w:val="0086570B"/>
    <w:rsid w:val="008758EB"/>
    <w:rsid w:val="00880F3F"/>
    <w:rsid w:val="008826A0"/>
    <w:rsid w:val="00886B27"/>
    <w:rsid w:val="008B18B9"/>
    <w:rsid w:val="008C5C08"/>
    <w:rsid w:val="008E2152"/>
    <w:rsid w:val="00916F08"/>
    <w:rsid w:val="00920CD4"/>
    <w:rsid w:val="009236E5"/>
    <w:rsid w:val="009315FE"/>
    <w:rsid w:val="00934BC8"/>
    <w:rsid w:val="009403A9"/>
    <w:rsid w:val="009412D0"/>
    <w:rsid w:val="009528F2"/>
    <w:rsid w:val="00955F1D"/>
    <w:rsid w:val="0096314C"/>
    <w:rsid w:val="009650EF"/>
    <w:rsid w:val="009844A7"/>
    <w:rsid w:val="009A5AFA"/>
    <w:rsid w:val="009B0CB8"/>
    <w:rsid w:val="009B63D0"/>
    <w:rsid w:val="009B6D41"/>
    <w:rsid w:val="009C36B5"/>
    <w:rsid w:val="009F2486"/>
    <w:rsid w:val="00A025C4"/>
    <w:rsid w:val="00A05CAD"/>
    <w:rsid w:val="00A1419F"/>
    <w:rsid w:val="00A15F93"/>
    <w:rsid w:val="00A27BEB"/>
    <w:rsid w:val="00A30B38"/>
    <w:rsid w:val="00A32B8D"/>
    <w:rsid w:val="00A47137"/>
    <w:rsid w:val="00A47735"/>
    <w:rsid w:val="00A564F5"/>
    <w:rsid w:val="00A620DE"/>
    <w:rsid w:val="00A879C7"/>
    <w:rsid w:val="00A94A91"/>
    <w:rsid w:val="00A95F9A"/>
    <w:rsid w:val="00A966A1"/>
    <w:rsid w:val="00A9707D"/>
    <w:rsid w:val="00AB2A2D"/>
    <w:rsid w:val="00AB636C"/>
    <w:rsid w:val="00AC79D9"/>
    <w:rsid w:val="00AE31EB"/>
    <w:rsid w:val="00AE33C7"/>
    <w:rsid w:val="00AF2BD6"/>
    <w:rsid w:val="00B10D7E"/>
    <w:rsid w:val="00B14AC7"/>
    <w:rsid w:val="00B176E7"/>
    <w:rsid w:val="00B25E88"/>
    <w:rsid w:val="00B44878"/>
    <w:rsid w:val="00B529A5"/>
    <w:rsid w:val="00B623A4"/>
    <w:rsid w:val="00B75F39"/>
    <w:rsid w:val="00B92B26"/>
    <w:rsid w:val="00BA71C1"/>
    <w:rsid w:val="00BB1EF8"/>
    <w:rsid w:val="00BB7E72"/>
    <w:rsid w:val="00BC5F4F"/>
    <w:rsid w:val="00BD71AC"/>
    <w:rsid w:val="00BE06C7"/>
    <w:rsid w:val="00BF0FA5"/>
    <w:rsid w:val="00BF166D"/>
    <w:rsid w:val="00C0462E"/>
    <w:rsid w:val="00C12FF9"/>
    <w:rsid w:val="00C628FD"/>
    <w:rsid w:val="00C929AD"/>
    <w:rsid w:val="00CD62B5"/>
    <w:rsid w:val="00CE1FF0"/>
    <w:rsid w:val="00CE4DEC"/>
    <w:rsid w:val="00D013AC"/>
    <w:rsid w:val="00D05E1F"/>
    <w:rsid w:val="00D43521"/>
    <w:rsid w:val="00D54183"/>
    <w:rsid w:val="00D647AE"/>
    <w:rsid w:val="00D6724D"/>
    <w:rsid w:val="00D7071C"/>
    <w:rsid w:val="00D76950"/>
    <w:rsid w:val="00D805D1"/>
    <w:rsid w:val="00D97D9C"/>
    <w:rsid w:val="00DB3EC7"/>
    <w:rsid w:val="00DB657C"/>
    <w:rsid w:val="00DC68CF"/>
    <w:rsid w:val="00DD2A06"/>
    <w:rsid w:val="00E0019D"/>
    <w:rsid w:val="00E15B71"/>
    <w:rsid w:val="00E308DF"/>
    <w:rsid w:val="00E34811"/>
    <w:rsid w:val="00E362E6"/>
    <w:rsid w:val="00E36947"/>
    <w:rsid w:val="00E514D0"/>
    <w:rsid w:val="00E55825"/>
    <w:rsid w:val="00E57717"/>
    <w:rsid w:val="00EA31BB"/>
    <w:rsid w:val="00ED1326"/>
    <w:rsid w:val="00EE0AFF"/>
    <w:rsid w:val="00EE1609"/>
    <w:rsid w:val="00EE51CD"/>
    <w:rsid w:val="00EE7212"/>
    <w:rsid w:val="00F0090E"/>
    <w:rsid w:val="00F225DD"/>
    <w:rsid w:val="00F30DA0"/>
    <w:rsid w:val="00F316B9"/>
    <w:rsid w:val="00F5507F"/>
    <w:rsid w:val="00F558CB"/>
    <w:rsid w:val="00F6404D"/>
    <w:rsid w:val="00F67D83"/>
    <w:rsid w:val="00FA680E"/>
    <w:rsid w:val="00FD717E"/>
    <w:rsid w:val="00FD7A66"/>
    <w:rsid w:val="00FF0E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0710DF3D"/>
  <w14:defaultImageDpi w14:val="0"/>
  <w15:docId w15:val="{B7C7F9D2-7115-4CA9-B163-C4278DB54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3EF7"/>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a"/>
    <w:rsid w:val="00753EF7"/>
    <w:pPr>
      <w:jc w:val="center"/>
    </w:pPr>
    <w:rPr>
      <w:rFonts w:hAnsi="ＭＳ ゴシック" w:cs="ＭＳ 明朝"/>
      <w:b/>
      <w:bCs/>
      <w:sz w:val="44"/>
    </w:rPr>
  </w:style>
  <w:style w:type="character" w:styleId="a4">
    <w:name w:val="page number"/>
    <w:uiPriority w:val="99"/>
    <w:rsid w:val="00753EF7"/>
    <w:rPr>
      <w:rFonts w:ascii="ＭＳ ゴシック" w:eastAsia="ＭＳ ゴシック"/>
      <w:sz w:val="22"/>
    </w:rPr>
  </w:style>
  <w:style w:type="paragraph" w:customStyle="1" w:styleId="a5">
    <w:name w:val="レベル１箇条書き"/>
    <w:basedOn w:val="a"/>
    <w:rsid w:val="00753EF7"/>
    <w:pPr>
      <w:ind w:leftChars="200" w:left="300" w:hangingChars="100" w:hanging="100"/>
    </w:pPr>
    <w:rPr>
      <w:rFonts w:hAnsi="ＭＳ ゴシック"/>
      <w:szCs w:val="22"/>
    </w:rPr>
  </w:style>
  <w:style w:type="paragraph" w:customStyle="1" w:styleId="a6">
    <w:name w:val="レベル１注書き"/>
    <w:basedOn w:val="a"/>
    <w:rsid w:val="00753EF7"/>
    <w:pPr>
      <w:ind w:leftChars="200" w:left="1191" w:hangingChars="400" w:hanging="794"/>
    </w:pPr>
    <w:rPr>
      <w:rFonts w:hAnsi="ＭＳ ゴシック"/>
      <w:szCs w:val="22"/>
    </w:rPr>
  </w:style>
  <w:style w:type="paragraph" w:customStyle="1" w:styleId="a7">
    <w:name w:val="レベル１文書"/>
    <w:basedOn w:val="a"/>
    <w:rsid w:val="00753EF7"/>
    <w:pPr>
      <w:ind w:leftChars="200" w:left="397" w:firstLineChars="100" w:firstLine="198"/>
    </w:pPr>
    <w:rPr>
      <w:rFonts w:hAnsi="ＭＳ ゴシック"/>
      <w:szCs w:val="22"/>
    </w:rPr>
  </w:style>
  <w:style w:type="paragraph" w:customStyle="1" w:styleId="a8">
    <w:name w:val="レベル２箇条書き"/>
    <w:basedOn w:val="a"/>
    <w:rsid w:val="00753EF7"/>
    <w:pPr>
      <w:ind w:leftChars="400" w:left="992" w:hangingChars="100" w:hanging="198"/>
    </w:pPr>
    <w:rPr>
      <w:rFonts w:hAnsi="ＭＳ ゴシック"/>
      <w:szCs w:val="22"/>
    </w:rPr>
  </w:style>
  <w:style w:type="paragraph" w:customStyle="1" w:styleId="a9">
    <w:name w:val="レベル２箇条書き中箇条書き"/>
    <w:basedOn w:val="a"/>
    <w:rsid w:val="00753EF7"/>
    <w:pPr>
      <w:ind w:leftChars="500" w:left="600" w:hangingChars="100" w:hanging="100"/>
    </w:pPr>
  </w:style>
  <w:style w:type="paragraph" w:customStyle="1" w:styleId="aa">
    <w:name w:val="レベル２見出し"/>
    <w:basedOn w:val="a"/>
    <w:rsid w:val="00753EF7"/>
    <w:pPr>
      <w:ind w:leftChars="100" w:left="793" w:hangingChars="300" w:hanging="595"/>
    </w:pPr>
    <w:rPr>
      <w:rFonts w:hAnsi="ＭＳ ゴシック"/>
      <w:szCs w:val="22"/>
    </w:rPr>
  </w:style>
  <w:style w:type="paragraph" w:customStyle="1" w:styleId="ab">
    <w:name w:val="レベル２注書き"/>
    <w:basedOn w:val="a"/>
    <w:rsid w:val="00753EF7"/>
    <w:pPr>
      <w:ind w:leftChars="400" w:left="1588" w:hangingChars="400" w:hanging="794"/>
    </w:pPr>
    <w:rPr>
      <w:rFonts w:hAnsi="ＭＳ ゴシック"/>
      <w:szCs w:val="22"/>
    </w:rPr>
  </w:style>
  <w:style w:type="paragraph" w:customStyle="1" w:styleId="ac">
    <w:name w:val="レベル２文書"/>
    <w:basedOn w:val="a"/>
    <w:rsid w:val="00753EF7"/>
    <w:pPr>
      <w:ind w:leftChars="400" w:left="794" w:firstLineChars="100" w:firstLine="198"/>
    </w:pPr>
    <w:rPr>
      <w:rFonts w:hAnsi="ＭＳ ゴシック"/>
      <w:szCs w:val="22"/>
    </w:rPr>
  </w:style>
  <w:style w:type="paragraph" w:customStyle="1" w:styleId="ad">
    <w:name w:val="レベル３箇条書き"/>
    <w:basedOn w:val="a"/>
    <w:rsid w:val="00753EF7"/>
    <w:pPr>
      <w:ind w:leftChars="500" w:left="1190" w:hangingChars="100" w:hanging="198"/>
    </w:pPr>
    <w:rPr>
      <w:rFonts w:hAnsi="ＭＳ ゴシック"/>
      <w:szCs w:val="22"/>
    </w:rPr>
  </w:style>
  <w:style w:type="paragraph" w:customStyle="1" w:styleId="ae">
    <w:name w:val="レベル３箇条書き中箇条書き"/>
    <w:basedOn w:val="a"/>
    <w:rsid w:val="00753EF7"/>
    <w:pPr>
      <w:ind w:leftChars="600" w:left="700" w:hangingChars="100" w:hanging="100"/>
    </w:pPr>
  </w:style>
  <w:style w:type="paragraph" w:customStyle="1" w:styleId="af">
    <w:name w:val="レベル３見出し"/>
    <w:basedOn w:val="a"/>
    <w:rsid w:val="00753EF7"/>
    <w:pPr>
      <w:ind w:leftChars="200" w:left="992" w:hangingChars="300" w:hanging="595"/>
    </w:pPr>
    <w:rPr>
      <w:rFonts w:hAnsi="ＭＳ ゴシック"/>
      <w:szCs w:val="22"/>
    </w:rPr>
  </w:style>
  <w:style w:type="paragraph" w:customStyle="1" w:styleId="af0">
    <w:name w:val="レベル３注意書き"/>
    <w:basedOn w:val="a"/>
    <w:rsid w:val="00753EF7"/>
    <w:pPr>
      <w:ind w:leftChars="500" w:left="900" w:hangingChars="400" w:hanging="400"/>
    </w:pPr>
  </w:style>
  <w:style w:type="paragraph" w:customStyle="1" w:styleId="af1">
    <w:name w:val="レベル３文書"/>
    <w:basedOn w:val="a"/>
    <w:rsid w:val="00753EF7"/>
    <w:pPr>
      <w:ind w:leftChars="500" w:left="992" w:firstLineChars="100" w:firstLine="198"/>
    </w:pPr>
  </w:style>
  <w:style w:type="paragraph" w:customStyle="1" w:styleId="af2">
    <w:name w:val="レベル４箇条書き"/>
    <w:basedOn w:val="a"/>
    <w:rsid w:val="00753EF7"/>
    <w:pPr>
      <w:adjustRightInd/>
      <w:ind w:leftChars="600" w:left="1389" w:hangingChars="100" w:hanging="198"/>
    </w:pPr>
    <w:rPr>
      <w:rFonts w:hAnsi="ＭＳ ゴシック" w:cs="ＭＳ 明朝"/>
    </w:rPr>
  </w:style>
  <w:style w:type="paragraph" w:customStyle="1" w:styleId="af3">
    <w:name w:val="レベル４見出し"/>
    <w:basedOn w:val="a"/>
    <w:rsid w:val="00753EF7"/>
    <w:pPr>
      <w:ind w:leftChars="300" w:left="600" w:hangingChars="300" w:hanging="300"/>
    </w:pPr>
    <w:rPr>
      <w:rFonts w:hAnsi="ＭＳ ゴシック"/>
      <w:bCs/>
      <w:szCs w:val="44"/>
    </w:rPr>
  </w:style>
  <w:style w:type="paragraph" w:customStyle="1" w:styleId="af4">
    <w:name w:val="レベル４文書"/>
    <w:basedOn w:val="a"/>
    <w:rsid w:val="00753EF7"/>
    <w:pPr>
      <w:ind w:leftChars="600" w:left="600" w:firstLineChars="100" w:firstLine="100"/>
    </w:pPr>
  </w:style>
  <w:style w:type="paragraph" w:customStyle="1" w:styleId="af5">
    <w:name w:val="表紙下表"/>
    <w:basedOn w:val="a"/>
    <w:rsid w:val="00753EF7"/>
    <w:pPr>
      <w:jc w:val="center"/>
    </w:pPr>
    <w:rPr>
      <w:rFonts w:hAnsi="ＭＳ ゴシック" w:cs="ＭＳ 明朝"/>
    </w:rPr>
  </w:style>
  <w:style w:type="paragraph" w:customStyle="1" w:styleId="af6">
    <w:name w:val="表中箇条書き"/>
    <w:basedOn w:val="a"/>
    <w:rsid w:val="00753EF7"/>
    <w:pPr>
      <w:ind w:left="595" w:hangingChars="300" w:hanging="595"/>
    </w:pPr>
  </w:style>
  <w:style w:type="paragraph" w:customStyle="1" w:styleId="af7">
    <w:name w:val="部内限"/>
    <w:basedOn w:val="a3"/>
    <w:rsid w:val="00753EF7"/>
    <w:pPr>
      <w:jc w:val="right"/>
    </w:pPr>
  </w:style>
  <w:style w:type="paragraph" w:styleId="af8">
    <w:name w:val="header"/>
    <w:basedOn w:val="a"/>
    <w:link w:val="af9"/>
    <w:uiPriority w:val="99"/>
    <w:rsid w:val="00753EF7"/>
    <w:pPr>
      <w:tabs>
        <w:tab w:val="center" w:pos="4252"/>
        <w:tab w:val="right" w:pos="8504"/>
      </w:tabs>
      <w:snapToGrid w:val="0"/>
    </w:pPr>
  </w:style>
  <w:style w:type="character" w:customStyle="1" w:styleId="af9">
    <w:name w:val="ヘッダー (文字)"/>
    <w:link w:val="af8"/>
    <w:uiPriority w:val="99"/>
    <w:semiHidden/>
    <w:rsid w:val="00841321"/>
    <w:rPr>
      <w:rFonts w:ascii="ＭＳ ゴシック" w:eastAsia="ＭＳ ゴシック"/>
      <w:kern w:val="2"/>
      <w:sz w:val="22"/>
    </w:rPr>
  </w:style>
  <w:style w:type="paragraph" w:styleId="afa">
    <w:name w:val="footer"/>
    <w:basedOn w:val="a"/>
    <w:link w:val="afb"/>
    <w:uiPriority w:val="99"/>
    <w:rsid w:val="00753EF7"/>
    <w:pPr>
      <w:tabs>
        <w:tab w:val="center" w:pos="4252"/>
        <w:tab w:val="right" w:pos="8504"/>
      </w:tabs>
      <w:snapToGrid w:val="0"/>
    </w:pPr>
  </w:style>
  <w:style w:type="character" w:customStyle="1" w:styleId="afb">
    <w:name w:val="フッター (文字)"/>
    <w:link w:val="afa"/>
    <w:uiPriority w:val="99"/>
    <w:semiHidden/>
    <w:rsid w:val="00841321"/>
    <w:rPr>
      <w:rFonts w:ascii="ＭＳ ゴシック" w:eastAsia="ＭＳ ゴシック"/>
      <w:kern w:val="2"/>
      <w:sz w:val="22"/>
    </w:rPr>
  </w:style>
  <w:style w:type="paragraph" w:styleId="afc">
    <w:name w:val="Balloon Text"/>
    <w:basedOn w:val="a"/>
    <w:link w:val="afd"/>
    <w:uiPriority w:val="99"/>
    <w:semiHidden/>
    <w:rsid w:val="00753EF7"/>
    <w:rPr>
      <w:rFonts w:ascii="Arial" w:hAnsi="Arial"/>
      <w:sz w:val="18"/>
      <w:szCs w:val="18"/>
    </w:rPr>
  </w:style>
  <w:style w:type="character" w:customStyle="1" w:styleId="afd">
    <w:name w:val="吹き出し (文字)"/>
    <w:link w:val="afc"/>
    <w:uiPriority w:val="99"/>
    <w:semiHidden/>
    <w:rsid w:val="00841321"/>
    <w:rPr>
      <w:rFonts w:ascii="Arial" w:eastAsia="ＭＳ ゴシック" w:hAnsi="Arial" w:cs="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787D429-F720-4451-ABF6-D3DA5C34498D}"/>
</file>

<file path=customXml/itemProps2.xml><?xml version="1.0" encoding="utf-8"?>
<ds:datastoreItem xmlns:ds="http://schemas.openxmlformats.org/officeDocument/2006/customXml" ds:itemID="{E7BCF44F-D0A9-4983-9168-DBF3025BB1DC}"/>
</file>

<file path=customXml/itemProps3.xml><?xml version="1.0" encoding="utf-8"?>
<ds:datastoreItem xmlns:ds="http://schemas.openxmlformats.org/officeDocument/2006/customXml" ds:itemID="{49F9BE11-8CE4-4953-90A2-1DEEA10D403A}"/>
</file>

<file path=docProps/app.xml><?xml version="1.0" encoding="utf-8"?>
<Properties xmlns="http://schemas.openxmlformats.org/officeDocument/2006/extended-properties" xmlns:vt="http://schemas.openxmlformats.org/officeDocument/2006/docPropsVTypes">
  <Template>Normal.dotm</Template>
  <TotalTime>77</TotalTime>
  <Pages>3</Pages>
  <Words>237</Words>
  <Characters>1356</Characters>
  <DocSecurity>0</DocSecurity>
  <Lines>11</Lines>
  <Paragraphs>3</Paragraphs>
  <ScaleCrop>false</ScaleCrop>
  <Manager/>
  <Company/>
  <LinksUpToDate>false</LinksUpToDate>
  <CharactersWithSpaces>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2006-12-05T14:29:00Z</cp:lastPrinted>
  <dcterms:created xsi:type="dcterms:W3CDTF">2010-06-23T06:06:00Z</dcterms:created>
  <dcterms:modified xsi:type="dcterms:W3CDTF">2024-07-03T04:29:00Z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