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A18" w:rsidRPr="008F3623" w:rsidRDefault="00916A18" w:rsidP="00916A18">
      <w:bookmarkStart w:id="0" w:name="_GoBack"/>
      <w:bookmarkEnd w:id="0"/>
    </w:p>
    <w:p w:rsidR="00916A18" w:rsidRPr="008F3623" w:rsidRDefault="00916A18" w:rsidP="00916A18"/>
    <w:p w:rsidR="00916A18" w:rsidRPr="008F3623" w:rsidRDefault="00916A18" w:rsidP="00916A18"/>
    <w:p w:rsidR="00916A18" w:rsidRPr="008F3623" w:rsidRDefault="00916A18" w:rsidP="00916A18"/>
    <w:p w:rsidR="00916A18" w:rsidRPr="008F3623" w:rsidRDefault="00916A18" w:rsidP="00916A18"/>
    <w:p w:rsidR="00916A18" w:rsidRPr="008F3623" w:rsidRDefault="00916A18" w:rsidP="00916A18"/>
    <w:p w:rsidR="00916A18" w:rsidRPr="008F3623" w:rsidRDefault="00916A18" w:rsidP="00916A18"/>
    <w:p w:rsidR="00916A18" w:rsidRPr="008F3623" w:rsidRDefault="00916A18" w:rsidP="00916A18"/>
    <w:p w:rsidR="00916A18" w:rsidRPr="008F3623" w:rsidRDefault="00916A18" w:rsidP="00916A18"/>
    <w:tbl>
      <w:tblPr>
        <w:tblW w:w="0" w:type="auto"/>
        <w:tblInd w:w="1920" w:type="dxa"/>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6405"/>
      </w:tblGrid>
      <w:tr w:rsidR="00916A18" w:rsidRPr="00DA0E63" w:rsidTr="00ED79CE">
        <w:trPr>
          <w:trHeight w:val="1571"/>
        </w:trPr>
        <w:tc>
          <w:tcPr>
            <w:tcW w:w="6405" w:type="dxa"/>
            <w:tcBorders>
              <w:top w:val="single" w:sz="4" w:space="0" w:color="auto"/>
              <w:bottom w:val="single" w:sz="4" w:space="0" w:color="auto"/>
            </w:tcBorders>
            <w:vAlign w:val="center"/>
          </w:tcPr>
          <w:p w:rsidR="00916A18" w:rsidRPr="008F3623" w:rsidRDefault="00916A18" w:rsidP="00ED79CE">
            <w:pPr>
              <w:rPr>
                <w:b/>
                <w:sz w:val="44"/>
              </w:rPr>
            </w:pPr>
          </w:p>
          <w:p w:rsidR="00916A18" w:rsidRPr="00DA0E63" w:rsidRDefault="00916A18" w:rsidP="00ED79CE">
            <w:pPr>
              <w:jc w:val="center"/>
              <w:rPr>
                <w:b/>
                <w:sz w:val="44"/>
              </w:rPr>
            </w:pPr>
            <w:r w:rsidRPr="00DA0E63">
              <w:rPr>
                <w:rFonts w:hint="eastAsia"/>
                <w:b/>
                <w:sz w:val="44"/>
              </w:rPr>
              <w:t>６０２４．ＭＰＮ消込</w:t>
            </w:r>
          </w:p>
          <w:p w:rsidR="00916A18" w:rsidRPr="00DA0E63" w:rsidRDefault="00916A18" w:rsidP="00ED79CE">
            <w:pPr>
              <w:rPr>
                <w:b/>
                <w:sz w:val="44"/>
              </w:rPr>
            </w:pPr>
          </w:p>
        </w:tc>
      </w:tr>
    </w:tbl>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p w:rsidR="00916A18" w:rsidRPr="00DA0E63" w:rsidRDefault="00916A18" w:rsidP="00916A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916A18" w:rsidRPr="00DA0E63" w:rsidTr="00ED79CE">
        <w:trPr>
          <w:trHeight w:val="624"/>
          <w:jc w:val="center"/>
        </w:trPr>
        <w:tc>
          <w:tcPr>
            <w:tcW w:w="1985" w:type="dxa"/>
            <w:vAlign w:val="center"/>
          </w:tcPr>
          <w:p w:rsidR="00916A18" w:rsidRPr="00DA0E63" w:rsidRDefault="00916A18" w:rsidP="00ED79CE">
            <w:pPr>
              <w:jc w:val="center"/>
              <w:rPr>
                <w:rFonts w:hAnsi="ＭＳ ゴシック"/>
              </w:rPr>
            </w:pPr>
            <w:r w:rsidRPr="00DA0E63">
              <w:rPr>
                <w:rFonts w:hAnsi="ＭＳ ゴシック" w:hint="eastAsia"/>
              </w:rPr>
              <w:t>業務コード</w:t>
            </w:r>
          </w:p>
        </w:tc>
        <w:tc>
          <w:tcPr>
            <w:tcW w:w="4253" w:type="dxa"/>
            <w:vAlign w:val="center"/>
          </w:tcPr>
          <w:p w:rsidR="00916A18" w:rsidRPr="00DA0E63" w:rsidRDefault="00916A18" w:rsidP="00ED79CE">
            <w:pPr>
              <w:jc w:val="center"/>
              <w:rPr>
                <w:rFonts w:hAnsi="ＭＳ ゴシック"/>
              </w:rPr>
            </w:pPr>
            <w:r w:rsidRPr="00DA0E63">
              <w:rPr>
                <w:rFonts w:hAnsi="ＭＳ ゴシック" w:hint="eastAsia"/>
              </w:rPr>
              <w:t>業務名</w:t>
            </w:r>
          </w:p>
        </w:tc>
      </w:tr>
      <w:tr w:rsidR="00916A18" w:rsidRPr="00DA0E63" w:rsidTr="00ED79CE">
        <w:trPr>
          <w:trHeight w:val="624"/>
          <w:jc w:val="center"/>
        </w:trPr>
        <w:tc>
          <w:tcPr>
            <w:tcW w:w="1985" w:type="dxa"/>
            <w:vAlign w:val="center"/>
          </w:tcPr>
          <w:p w:rsidR="00916A18" w:rsidRPr="00DA0E63" w:rsidRDefault="00916A18" w:rsidP="00ED79CE">
            <w:pPr>
              <w:jc w:val="center"/>
              <w:rPr>
                <w:rFonts w:hAnsi="ＭＳ ゴシック"/>
              </w:rPr>
            </w:pPr>
            <w:r w:rsidRPr="00DA0E63">
              <w:rPr>
                <w:rFonts w:hAnsi="ＭＳ ゴシック" w:hint="eastAsia"/>
              </w:rPr>
              <w:t>ＭＰ２</w:t>
            </w:r>
          </w:p>
        </w:tc>
        <w:tc>
          <w:tcPr>
            <w:tcW w:w="4253" w:type="dxa"/>
            <w:vAlign w:val="center"/>
          </w:tcPr>
          <w:p w:rsidR="00916A18" w:rsidRPr="00DA0E63" w:rsidRDefault="00916A18" w:rsidP="00ED79CE">
            <w:pPr>
              <w:jc w:val="center"/>
              <w:rPr>
                <w:rFonts w:hAnsi="ＭＳ ゴシック"/>
              </w:rPr>
            </w:pPr>
            <w:r w:rsidRPr="00DA0E63">
              <w:rPr>
                <w:rFonts w:hAnsi="ＭＳ ゴシック" w:hint="eastAsia"/>
              </w:rPr>
              <w:t>ＭＰＮ消込</w:t>
            </w:r>
          </w:p>
        </w:tc>
      </w:tr>
    </w:tbl>
    <w:p w:rsidR="00916A18" w:rsidRPr="00DA0E63" w:rsidRDefault="00916A18" w:rsidP="00916A18"/>
    <w:p w:rsidR="00916A18" w:rsidRPr="002836FA" w:rsidRDefault="00916A18" w:rsidP="00916A18">
      <w:pPr>
        <w:rPr>
          <w:rFonts w:ascii="ＭＳ ゴシック" w:hAnsi="ＭＳ ゴシック"/>
          <w:noProof/>
          <w:szCs w:val="22"/>
        </w:rPr>
      </w:pPr>
      <w:r w:rsidRPr="00DA0E63">
        <w:br w:type="page"/>
      </w:r>
      <w:r w:rsidRPr="002836FA">
        <w:rPr>
          <w:rFonts w:ascii="ＭＳ ゴシック" w:hAnsi="ＭＳ ゴシック" w:hint="eastAsia"/>
          <w:noProof/>
          <w:szCs w:val="22"/>
        </w:rPr>
        <w:lastRenderedPageBreak/>
        <w:t>１．業務概要</w:t>
      </w:r>
    </w:p>
    <w:p w:rsidR="00916A18" w:rsidRPr="002836FA" w:rsidRDefault="00916A18" w:rsidP="00916A18">
      <w:pPr>
        <w:ind w:leftChars="200" w:left="397" w:firstLineChars="100" w:firstLine="198"/>
        <w:rPr>
          <w:rFonts w:ascii="ＭＳ ゴシック" w:hAnsi="ＭＳ ゴシック"/>
          <w:szCs w:val="22"/>
        </w:rPr>
      </w:pPr>
      <w:r w:rsidRPr="002836FA">
        <w:rPr>
          <w:rFonts w:ascii="ＭＳ ゴシック" w:hAnsi="ＭＳ ゴシック" w:hint="eastAsia"/>
          <w:szCs w:val="22"/>
        </w:rPr>
        <w:t>マルチペイメントネットワーク（以下、ＭＰＮという。）からの消込依頼電文を受信し、以下の手続き（以下、輸入申告等という。）に係る関税等納付情報に消込情報（領収確認情報（リアルタイム口座以外で納付され、かつ許可が必要な場合）及び収納済額）を登録する。なお、納税義務成立前</w:t>
      </w:r>
      <w:r w:rsidR="00C958E6" w:rsidRPr="002836FA">
        <w:rPr>
          <w:rFonts w:hAnsi="ＭＳ ゴシック" w:cs="ＭＳ 明朝" w:hint="eastAsia"/>
          <w:color w:val="000000"/>
          <w:kern w:val="0"/>
          <w:szCs w:val="22"/>
          <w:vertAlign w:val="superscript"/>
        </w:rPr>
        <w:t>＊１</w:t>
      </w:r>
      <w:r w:rsidRPr="002836FA">
        <w:rPr>
          <w:rFonts w:ascii="ＭＳ ゴシック" w:hAnsi="ＭＳ ゴシック" w:hint="eastAsia"/>
          <w:szCs w:val="22"/>
        </w:rPr>
        <w:t>のものについては、徴収決定済額（以下、徴定額という。）もあわせて登録する。</w:t>
      </w:r>
    </w:p>
    <w:p w:rsidR="00916A18" w:rsidRPr="002836FA" w:rsidRDefault="00916A18" w:rsidP="00916A18">
      <w:pPr>
        <w:pStyle w:val="a9"/>
        <w:wordWrap/>
        <w:spacing w:line="240" w:lineRule="auto"/>
        <w:ind w:leftChars="200" w:left="397" w:firstLineChars="100" w:firstLine="198"/>
        <w:rPr>
          <w:rFonts w:hAnsi="ＭＳ ゴシック"/>
        </w:rPr>
      </w:pPr>
      <w:r w:rsidRPr="002836FA">
        <w:rPr>
          <w:rFonts w:hAnsi="ＭＳ ゴシック" w:hint="eastAsia"/>
        </w:rPr>
        <w:t>本業務により要件が満たされた場合は、輸入許可または出港許可とする（許可要件については、５．処理内容の「輸入許可処理」及び「出港許可保留解除処理」を参照。）。また、必要に応じて担保額の回復を行う（担保回復の条件は５．処理内容の「担保回復処理」を参照。）。</w:t>
      </w:r>
    </w:p>
    <w:p w:rsidR="00916A18" w:rsidRPr="002836FA" w:rsidRDefault="00916A18" w:rsidP="00916A18">
      <w:pPr>
        <w:ind w:leftChars="200" w:left="397" w:firstLineChars="100" w:firstLine="198"/>
        <w:rPr>
          <w:rFonts w:ascii="ＭＳ ゴシック" w:hAnsi="ＭＳ ゴシック"/>
          <w:szCs w:val="22"/>
        </w:rPr>
      </w:pPr>
      <w:r w:rsidRPr="002836FA">
        <w:rPr>
          <w:rFonts w:ascii="ＭＳ ゴシック" w:hAnsi="ＭＳ ゴシック" w:hint="eastAsia"/>
          <w:szCs w:val="22"/>
        </w:rPr>
        <w:t>本業務で輸入許可となる場合で、本業務が税関の開庁時間外にわたる場合には、</w:t>
      </w:r>
      <w:r w:rsidRPr="002836FA">
        <w:rPr>
          <w:rFonts w:ascii="ＭＳ ゴシック" w:hAnsi="ＭＳ ゴシック" w:hint="eastAsia"/>
          <w:noProof/>
          <w:szCs w:val="22"/>
        </w:rPr>
        <w:t>時間外執務要請届がされている必要がある</w:t>
      </w:r>
      <w:r w:rsidRPr="002836FA">
        <w:rPr>
          <w:rFonts w:ascii="ＭＳ ゴシック" w:hAnsi="ＭＳ ゴシック" w:hint="eastAsia"/>
          <w:szCs w:val="22"/>
        </w:rPr>
        <w:t>（輸入許可（沖縄特免制度）を除く）。時間外執務要請届がされていない場合は、</w:t>
      </w:r>
      <w:r w:rsidRPr="002836FA">
        <w:rPr>
          <w:rFonts w:ascii="ＭＳ ゴシック" w:hAnsi="ＭＳ ゴシック" w:hint="eastAsia"/>
          <w:noProof/>
          <w:szCs w:val="22"/>
        </w:rPr>
        <w:t>本業務の実施後最初に到来する予め定められた時刻（ただし、当該時刻の属する日が「行政機関の休日に関する法律」に規定する行政機関の休日に当たるときは、これらの日の翌日の予め定められた時刻）に自動起動</w:t>
      </w:r>
      <w:r w:rsidRPr="002836FA">
        <w:rPr>
          <w:rFonts w:ascii="ＭＳ ゴシック" w:hAnsi="ＭＳ ゴシック" w:hint="eastAsia"/>
          <w:szCs w:val="22"/>
        </w:rPr>
        <w:t>（以下、開庁時自動起動という。）される。</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①輸入申告</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②輸入申告（少額関税無税）</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③特例申告（特例委託特例申告を含む。）</w:t>
      </w:r>
    </w:p>
    <w:p w:rsidR="00A0129F" w:rsidRPr="002836FA" w:rsidRDefault="00A0129F" w:rsidP="00A0129F">
      <w:pPr>
        <w:ind w:leftChars="200" w:left="397"/>
        <w:rPr>
          <w:rFonts w:ascii="ＭＳ ゴシック" w:hAnsi="ＭＳ ゴシック"/>
          <w:szCs w:val="22"/>
        </w:rPr>
      </w:pPr>
      <w:r w:rsidRPr="001A4D6D">
        <w:rPr>
          <w:rFonts w:ascii="ＭＳ ゴシック" w:hAnsi="ＭＳ ゴシック" w:hint="eastAsia"/>
          <w:szCs w:val="22"/>
          <w:highlight w:val="cyan"/>
        </w:rPr>
        <w:t>④特例申告期限内訂正</w:t>
      </w:r>
      <w:r w:rsidRPr="001A4D6D">
        <w:rPr>
          <w:rFonts w:ascii="ＭＳ ゴシック" w:hAnsi="ＭＳ ゴシック" w:cs="ＭＳ 明朝" w:hint="eastAsia"/>
          <w:kern w:val="0"/>
          <w:szCs w:val="22"/>
          <w:highlight w:val="cyan"/>
        </w:rPr>
        <w:t>（特例委託特例申告期限内訂正を含む。）</w:t>
      </w:r>
    </w:p>
    <w:p w:rsidR="00A0129F" w:rsidRPr="002836FA" w:rsidRDefault="00A0129F" w:rsidP="00A0129F">
      <w:pPr>
        <w:ind w:leftChars="200" w:left="397"/>
        <w:rPr>
          <w:rFonts w:ascii="ＭＳ ゴシック" w:hAnsi="ＭＳ ゴシック"/>
          <w:szCs w:val="22"/>
        </w:rPr>
      </w:pPr>
      <w:r>
        <w:rPr>
          <w:rFonts w:ascii="ＭＳ ゴシック" w:hAnsi="ＭＳ ゴシック" w:hint="eastAsia"/>
          <w:szCs w:val="22"/>
        </w:rPr>
        <w:t>⑤</w:t>
      </w:r>
      <w:r w:rsidRPr="002836FA">
        <w:rPr>
          <w:rFonts w:ascii="ＭＳ ゴシック" w:hAnsi="ＭＳ ゴシック" w:hint="eastAsia"/>
          <w:szCs w:val="22"/>
        </w:rPr>
        <w:t>蔵出輸入申告</w:t>
      </w:r>
    </w:p>
    <w:p w:rsidR="00A0129F" w:rsidRPr="002836FA" w:rsidRDefault="00A0129F" w:rsidP="00A0129F">
      <w:pPr>
        <w:ind w:leftChars="200" w:left="397"/>
        <w:rPr>
          <w:rFonts w:ascii="ＭＳ ゴシック" w:hAnsi="ＭＳ ゴシック"/>
          <w:szCs w:val="22"/>
        </w:rPr>
      </w:pPr>
      <w:r>
        <w:rPr>
          <w:rFonts w:ascii="ＭＳ ゴシック" w:hAnsi="ＭＳ ゴシック" w:hint="eastAsia"/>
          <w:szCs w:val="22"/>
        </w:rPr>
        <w:t>⑥</w:t>
      </w:r>
      <w:r w:rsidRPr="002836FA">
        <w:rPr>
          <w:rFonts w:ascii="ＭＳ ゴシック" w:hAnsi="ＭＳ ゴシック" w:hint="eastAsia"/>
          <w:szCs w:val="22"/>
        </w:rPr>
        <w:t>移出輸入申告（「石油製品等移出（総保出）輸入申告（ＭＷＣ）」業務による申告を含む。）</w:t>
      </w:r>
    </w:p>
    <w:p w:rsidR="00A0129F" w:rsidRPr="002836FA" w:rsidRDefault="00A0129F" w:rsidP="00A0129F">
      <w:pPr>
        <w:ind w:leftChars="200" w:left="397"/>
        <w:rPr>
          <w:rFonts w:ascii="ＭＳ ゴシック" w:hAnsi="ＭＳ ゴシック"/>
          <w:szCs w:val="22"/>
        </w:rPr>
      </w:pPr>
      <w:r>
        <w:rPr>
          <w:rFonts w:ascii="ＭＳ ゴシック" w:hAnsi="ＭＳ ゴシック" w:hint="eastAsia"/>
          <w:szCs w:val="22"/>
        </w:rPr>
        <w:t>⑦</w:t>
      </w:r>
      <w:r w:rsidRPr="002836FA">
        <w:rPr>
          <w:rFonts w:ascii="ＭＳ ゴシック" w:hAnsi="ＭＳ ゴシック" w:hint="eastAsia"/>
          <w:szCs w:val="22"/>
        </w:rPr>
        <w:t>総保出輸入申告（ＭＷＣ業務による申告を含む。）</w:t>
      </w:r>
    </w:p>
    <w:p w:rsidR="00A0129F" w:rsidRPr="002836FA" w:rsidRDefault="00A0129F" w:rsidP="00A0129F">
      <w:pPr>
        <w:ind w:leftChars="200" w:left="397"/>
        <w:rPr>
          <w:rFonts w:ascii="ＭＳ ゴシック" w:hAnsi="ＭＳ ゴシック"/>
          <w:szCs w:val="22"/>
        </w:rPr>
      </w:pPr>
      <w:r>
        <w:rPr>
          <w:rFonts w:ascii="ＭＳ ゴシック" w:hAnsi="ＭＳ ゴシック" w:hint="eastAsia"/>
          <w:szCs w:val="22"/>
        </w:rPr>
        <w:t>⑧</w:t>
      </w:r>
      <w:r w:rsidRPr="002836FA">
        <w:rPr>
          <w:rFonts w:ascii="ＭＳ ゴシック" w:hAnsi="ＭＳ ゴシック" w:hint="eastAsia"/>
          <w:szCs w:val="22"/>
        </w:rPr>
        <w:t>輸入申告（沖縄特免制度）</w:t>
      </w:r>
    </w:p>
    <w:p w:rsidR="00A0129F" w:rsidRPr="002836FA" w:rsidRDefault="00A0129F" w:rsidP="00A0129F">
      <w:pPr>
        <w:ind w:leftChars="200" w:left="397"/>
        <w:rPr>
          <w:rFonts w:ascii="ＭＳ ゴシック" w:hAnsi="ＭＳ ゴシック"/>
          <w:szCs w:val="22"/>
        </w:rPr>
      </w:pPr>
      <w:r>
        <w:rPr>
          <w:rFonts w:ascii="ＭＳ ゴシック" w:hAnsi="ＭＳ ゴシック" w:hint="eastAsia"/>
          <w:szCs w:val="22"/>
        </w:rPr>
        <w:t>⑨</w:t>
      </w:r>
      <w:r w:rsidRPr="002836FA">
        <w:rPr>
          <w:rFonts w:ascii="ＭＳ ゴシック" w:hAnsi="ＭＳ ゴシック" w:hint="eastAsia"/>
          <w:szCs w:val="22"/>
        </w:rPr>
        <w:t>修正申告（特例修正申告を含む。）</w:t>
      </w:r>
    </w:p>
    <w:p w:rsidR="00A0129F" w:rsidRPr="002836FA" w:rsidRDefault="00A0129F" w:rsidP="00A0129F">
      <w:pPr>
        <w:ind w:leftChars="200" w:left="397"/>
        <w:rPr>
          <w:rFonts w:ascii="ＭＳ ゴシック" w:hAnsi="ＭＳ ゴシック"/>
          <w:szCs w:val="22"/>
        </w:rPr>
      </w:pPr>
      <w:r w:rsidRPr="002836FA">
        <w:rPr>
          <w:rFonts w:ascii="ＭＳ ゴシック" w:hAnsi="ＭＳ ゴシック" w:hint="eastAsia"/>
          <w:szCs w:val="22"/>
        </w:rPr>
        <w:t>⑩更正</w:t>
      </w:r>
    </w:p>
    <w:p w:rsidR="00A0129F" w:rsidRPr="002836FA" w:rsidRDefault="00A0129F" w:rsidP="00A0129F">
      <w:pPr>
        <w:ind w:leftChars="200" w:left="397"/>
        <w:rPr>
          <w:rFonts w:ascii="ＭＳ ゴシック" w:hAnsi="ＭＳ ゴシック"/>
          <w:szCs w:val="22"/>
        </w:rPr>
      </w:pPr>
      <w:r w:rsidRPr="002836FA">
        <w:rPr>
          <w:rFonts w:ascii="ＭＳ ゴシック" w:hAnsi="ＭＳ ゴシック" w:hint="eastAsia"/>
          <w:szCs w:val="22"/>
        </w:rPr>
        <w:t>⑪賦課決定</w:t>
      </w:r>
    </w:p>
    <w:p w:rsidR="00A0129F" w:rsidRPr="002836FA" w:rsidRDefault="00A0129F" w:rsidP="00A0129F">
      <w:pPr>
        <w:ind w:leftChars="200" w:left="397"/>
        <w:rPr>
          <w:rFonts w:ascii="ＭＳ ゴシック" w:hAnsi="ＭＳ ゴシック"/>
          <w:szCs w:val="22"/>
        </w:rPr>
      </w:pPr>
      <w:r w:rsidRPr="002836FA">
        <w:rPr>
          <w:rFonts w:ascii="ＭＳ ゴシック" w:hAnsi="ＭＳ ゴシック" w:hint="eastAsia"/>
          <w:szCs w:val="22"/>
        </w:rPr>
        <w:t>⑫決定</w:t>
      </w:r>
    </w:p>
    <w:p w:rsidR="00A0129F" w:rsidRPr="002836FA" w:rsidRDefault="00A0129F" w:rsidP="00A0129F">
      <w:pPr>
        <w:ind w:leftChars="200" w:left="397"/>
        <w:rPr>
          <w:rFonts w:ascii="ＭＳ ゴシック" w:hAnsi="ＭＳ ゴシック"/>
          <w:szCs w:val="22"/>
        </w:rPr>
      </w:pPr>
      <w:r w:rsidRPr="002836FA">
        <w:rPr>
          <w:rFonts w:ascii="ＭＳ ゴシック" w:hAnsi="ＭＳ ゴシック" w:hint="eastAsia"/>
          <w:szCs w:val="22"/>
        </w:rPr>
        <w:t>⑬納付通知</w:t>
      </w:r>
    </w:p>
    <w:p w:rsidR="00A0129F" w:rsidRPr="002836FA" w:rsidRDefault="00A0129F" w:rsidP="00A0129F">
      <w:pPr>
        <w:ind w:leftChars="200" w:left="397"/>
        <w:rPr>
          <w:rFonts w:ascii="ＭＳ ゴシック" w:hAnsi="ＭＳ ゴシック"/>
          <w:szCs w:val="22"/>
        </w:rPr>
      </w:pPr>
      <w:r w:rsidRPr="002836FA">
        <w:rPr>
          <w:rFonts w:ascii="ＭＳ ゴシック" w:hAnsi="ＭＳ ゴシック" w:hint="eastAsia"/>
          <w:szCs w:val="22"/>
        </w:rPr>
        <w:t>⑭調定決議</w:t>
      </w:r>
    </w:p>
    <w:p w:rsidR="00A0129F" w:rsidRPr="002836FA" w:rsidRDefault="00A0129F" w:rsidP="00A0129F">
      <w:pPr>
        <w:ind w:leftChars="200" w:left="397"/>
        <w:rPr>
          <w:rFonts w:ascii="ＭＳ ゴシック" w:hAnsi="ＭＳ ゴシック"/>
          <w:szCs w:val="22"/>
        </w:rPr>
      </w:pPr>
      <w:r w:rsidRPr="002836FA">
        <w:rPr>
          <w:rFonts w:ascii="ＭＳ ゴシック" w:hAnsi="ＭＳ ゴシック" w:hint="eastAsia"/>
          <w:szCs w:val="22"/>
        </w:rPr>
        <w:t>⑮旅具徴税</w:t>
      </w:r>
    </w:p>
    <w:p w:rsidR="00A0129F" w:rsidRPr="002836FA" w:rsidRDefault="00A0129F" w:rsidP="00A0129F">
      <w:pPr>
        <w:ind w:leftChars="200" w:left="397"/>
        <w:rPr>
          <w:rFonts w:ascii="ＭＳ ゴシック" w:hAnsi="ＭＳ ゴシック"/>
          <w:szCs w:val="22"/>
        </w:rPr>
      </w:pPr>
      <w:r w:rsidRPr="00D66307">
        <w:rPr>
          <w:rFonts w:hAnsi="ＭＳ ゴシック" w:hint="eastAsia"/>
        </w:rPr>
        <w:t>⑯</w:t>
      </w:r>
      <w:r w:rsidRPr="002836FA">
        <w:rPr>
          <w:rFonts w:ascii="ＭＳ ゴシック" w:hAnsi="ＭＳ ゴシック" w:hint="eastAsia"/>
          <w:szCs w:val="22"/>
        </w:rPr>
        <w:t>とん税等納付申告</w:t>
      </w:r>
    </w:p>
    <w:p w:rsidR="00A0129F" w:rsidRDefault="00A0129F" w:rsidP="00A0129F">
      <w:pPr>
        <w:ind w:leftChars="200" w:left="397"/>
        <w:rPr>
          <w:rFonts w:hAnsi="ＭＳ ゴシック"/>
          <w:dstrike/>
          <w:color w:val="FF0000"/>
        </w:rPr>
      </w:pPr>
      <w:r>
        <w:rPr>
          <w:rFonts w:hAnsi="ＭＳ ゴシック" w:hint="eastAsia"/>
        </w:rPr>
        <w:t>⑰</w:t>
      </w:r>
      <w:r w:rsidRPr="00D66307">
        <w:rPr>
          <w:rFonts w:hAnsi="ＭＳ ゴシック" w:hint="eastAsia"/>
        </w:rPr>
        <w:t>石油石炭税</w:t>
      </w:r>
      <w:r w:rsidRPr="00A832E2">
        <w:rPr>
          <w:rFonts w:hAnsi="ＭＳ ゴシック" w:hint="eastAsia"/>
        </w:rPr>
        <w:t>特例納付</w:t>
      </w:r>
    </w:p>
    <w:p w:rsidR="00A0129F" w:rsidRPr="002836FA" w:rsidRDefault="00A0129F" w:rsidP="00A0129F">
      <w:pPr>
        <w:ind w:leftChars="200" w:left="397"/>
        <w:rPr>
          <w:rFonts w:ascii="ＭＳ ゴシック" w:hAnsi="ＭＳ ゴシック"/>
          <w:noProof/>
          <w:szCs w:val="22"/>
        </w:rPr>
      </w:pPr>
      <w:r w:rsidRPr="00734401">
        <w:rPr>
          <w:rFonts w:hAnsi="ＭＳ ゴシック" w:hint="eastAsia"/>
        </w:rPr>
        <w:t>⑱</w:t>
      </w:r>
      <w:r w:rsidRPr="002836FA">
        <w:rPr>
          <w:rFonts w:ascii="ＭＳ ゴシック" w:hAnsi="ＭＳ ゴシック" w:hint="eastAsia"/>
          <w:szCs w:val="22"/>
        </w:rPr>
        <w:t>国際観光旅客税</w:t>
      </w:r>
    </w:p>
    <w:p w:rsidR="00C958E6" w:rsidRPr="002836FA" w:rsidRDefault="00C958E6" w:rsidP="00C958E6">
      <w:pPr>
        <w:ind w:leftChars="200" w:left="1191" w:hangingChars="400" w:hanging="794"/>
        <w:rPr>
          <w:rFonts w:hAnsi="ＭＳ ゴシック" w:cs="ＭＳ 明朝"/>
          <w:color w:val="000000"/>
        </w:rPr>
      </w:pPr>
      <w:r w:rsidRPr="002836FA">
        <w:rPr>
          <w:rFonts w:hAnsi="ＭＳ ゴシック" w:cs="ＭＳ 明朝" w:hint="eastAsia"/>
          <w:color w:val="000000"/>
        </w:rPr>
        <w:t>（＊１）納税義務成立前とは、申告等区分コードがＡ（納付方法が口座振替は除く）、またはＥの場合を示し、納税義務成立後とは、それ以外の場合を示す</w:t>
      </w:r>
      <w:r w:rsidR="00834BDF" w:rsidRPr="002836FA">
        <w:rPr>
          <w:rFonts w:hAnsi="ＭＳ ゴシック" w:cs="ＭＳ 明朝" w:hint="eastAsia"/>
          <w:color w:val="000000"/>
        </w:rPr>
        <w:t>（申告等区分コードが４及び５の場合は、システム上、納税義務成立後として扱う。）</w:t>
      </w:r>
      <w:r w:rsidRPr="002836FA">
        <w:rPr>
          <w:rFonts w:hAnsi="ＭＳ ゴシック" w:cs="ＭＳ 明朝" w:hint="eastAsia"/>
          <w:color w:val="000000"/>
        </w:rPr>
        <w:t>。</w:t>
      </w:r>
    </w:p>
    <w:p w:rsidR="00C958E6" w:rsidRPr="002836FA" w:rsidRDefault="00C958E6" w:rsidP="00916A18">
      <w:pPr>
        <w:rPr>
          <w:rFonts w:ascii="ＭＳ ゴシック" w:hAnsi="ＭＳ ゴシック"/>
          <w:noProof/>
          <w:szCs w:val="22"/>
        </w:rPr>
      </w:pPr>
    </w:p>
    <w:p w:rsidR="00916A18" w:rsidRPr="002836FA" w:rsidRDefault="00916A18" w:rsidP="00916A18">
      <w:pPr>
        <w:rPr>
          <w:rFonts w:ascii="ＭＳ ゴシック" w:hAnsi="ＭＳ ゴシック"/>
          <w:noProof/>
          <w:szCs w:val="22"/>
        </w:rPr>
      </w:pPr>
      <w:r w:rsidRPr="002836FA">
        <w:rPr>
          <w:rFonts w:ascii="ＭＳ ゴシック" w:hAnsi="ＭＳ ゴシック" w:hint="eastAsia"/>
          <w:noProof/>
          <w:szCs w:val="22"/>
        </w:rPr>
        <w:t>２．送受信元</w:t>
      </w:r>
    </w:p>
    <w:p w:rsidR="00916A18" w:rsidRPr="002836FA" w:rsidRDefault="00916A18" w:rsidP="00916A18">
      <w:pPr>
        <w:ind w:firstLineChars="300" w:firstLine="595"/>
        <w:rPr>
          <w:rFonts w:ascii="ＭＳ ゴシック" w:hAnsi="ＭＳ ゴシック"/>
          <w:noProof/>
          <w:szCs w:val="22"/>
        </w:rPr>
      </w:pPr>
      <w:r w:rsidRPr="002836FA">
        <w:rPr>
          <w:rFonts w:ascii="ＭＳ ゴシック" w:hAnsi="ＭＳ ゴシック" w:hint="eastAsia"/>
          <w:noProof/>
          <w:szCs w:val="22"/>
        </w:rPr>
        <w:t>ＭＰＮ</w:t>
      </w:r>
    </w:p>
    <w:p w:rsidR="00916A18" w:rsidRPr="002836FA" w:rsidRDefault="00916A18" w:rsidP="00916A18">
      <w:pPr>
        <w:rPr>
          <w:rFonts w:ascii="ＭＳ ゴシック" w:hAnsi="ＭＳ ゴシック"/>
          <w:noProof/>
          <w:szCs w:val="22"/>
        </w:rPr>
      </w:pPr>
    </w:p>
    <w:p w:rsidR="00916A18" w:rsidRPr="002836FA" w:rsidRDefault="00916A18" w:rsidP="00916A18">
      <w:pPr>
        <w:rPr>
          <w:rFonts w:ascii="ＭＳ ゴシック" w:hAnsi="ＭＳ ゴシック"/>
          <w:noProof/>
          <w:szCs w:val="22"/>
        </w:rPr>
      </w:pPr>
      <w:r w:rsidRPr="002836FA">
        <w:rPr>
          <w:rFonts w:ascii="ＭＳ ゴシック" w:hAnsi="ＭＳ ゴシック" w:hint="eastAsia"/>
          <w:noProof/>
          <w:szCs w:val="22"/>
        </w:rPr>
        <w:t>３．制限事項</w:t>
      </w:r>
    </w:p>
    <w:p w:rsidR="00916A18" w:rsidRPr="002836FA" w:rsidRDefault="00916A18" w:rsidP="00916A18">
      <w:pPr>
        <w:ind w:leftChars="300" w:left="595"/>
        <w:rPr>
          <w:rFonts w:ascii="ＭＳ ゴシック" w:hAnsi="ＭＳ ゴシック"/>
          <w:noProof/>
          <w:szCs w:val="22"/>
        </w:rPr>
      </w:pPr>
      <w:r w:rsidRPr="002836FA">
        <w:rPr>
          <w:rFonts w:ascii="ＭＳ ゴシック" w:hAnsi="ＭＳ ゴシック" w:hint="eastAsia"/>
          <w:noProof/>
          <w:szCs w:val="22"/>
        </w:rPr>
        <w:t>なし</w:t>
      </w:r>
    </w:p>
    <w:p w:rsidR="00916A18" w:rsidRPr="002836FA" w:rsidRDefault="00916A18" w:rsidP="00916A18">
      <w:pPr>
        <w:rPr>
          <w:rFonts w:ascii="ＭＳ ゴシック" w:hAnsi="ＭＳ ゴシック"/>
          <w:noProof/>
          <w:szCs w:val="22"/>
        </w:rPr>
      </w:pPr>
    </w:p>
    <w:p w:rsidR="00916A18" w:rsidRPr="002836FA" w:rsidRDefault="006D5C8A" w:rsidP="00916A18">
      <w:pPr>
        <w:rPr>
          <w:rFonts w:ascii="ＭＳ ゴシック" w:hAnsi="ＭＳ ゴシック"/>
          <w:noProof/>
          <w:szCs w:val="22"/>
        </w:rPr>
      </w:pPr>
      <w:r>
        <w:rPr>
          <w:rFonts w:ascii="ＭＳ ゴシック" w:hAnsi="ＭＳ ゴシック"/>
          <w:noProof/>
          <w:szCs w:val="22"/>
        </w:rPr>
        <w:br w:type="page"/>
      </w:r>
      <w:r w:rsidR="00916A18" w:rsidRPr="002836FA">
        <w:rPr>
          <w:rFonts w:ascii="ＭＳ ゴシック" w:hAnsi="ＭＳ ゴシック" w:hint="eastAsia"/>
          <w:noProof/>
          <w:szCs w:val="22"/>
        </w:rPr>
        <w:lastRenderedPageBreak/>
        <w:t>４．入力条件</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（１）消込依頼電文チェック</w:t>
      </w:r>
    </w:p>
    <w:p w:rsidR="00916A18" w:rsidRPr="002836FA" w:rsidRDefault="00916A18" w:rsidP="00916A18">
      <w:pPr>
        <w:ind w:leftChars="400" w:left="794" w:firstLineChars="100" w:firstLine="198"/>
        <w:rPr>
          <w:rFonts w:ascii="ＭＳ ゴシック" w:hAnsi="ＭＳ ゴシック"/>
          <w:szCs w:val="22"/>
        </w:rPr>
      </w:pPr>
      <w:r w:rsidRPr="002836FA">
        <w:rPr>
          <w:rFonts w:ascii="ＭＳ ゴシック" w:hAnsi="ＭＳ ゴシック" w:hint="eastAsia"/>
          <w:szCs w:val="22"/>
        </w:rPr>
        <w:t>以下のチェックを行う（</w:t>
      </w:r>
      <w:r w:rsidRPr="002836FA">
        <w:rPr>
          <w:rFonts w:ascii="ＭＳ ゴシック" w:hAnsi="ＭＳ ゴシック" w:hint="eastAsia"/>
          <w:noProof/>
          <w:szCs w:val="22"/>
        </w:rPr>
        <w:t>開庁時自動起動を除く）。</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（Ａ）チャネル区分チェック</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システムに登録されていること。（レスポンスコード：９００１（当該電文処理不可））</w:t>
      </w:r>
    </w:p>
    <w:p w:rsidR="00916A18" w:rsidRPr="002836FA" w:rsidRDefault="00916A18" w:rsidP="00916A18">
      <w:pPr>
        <w:pStyle w:val="a3"/>
        <w:tabs>
          <w:tab w:val="clear" w:pos="4252"/>
          <w:tab w:val="clear" w:pos="8504"/>
        </w:tabs>
        <w:snapToGrid/>
        <w:ind w:leftChars="200" w:left="397"/>
        <w:rPr>
          <w:rFonts w:ascii="ＭＳ ゴシック" w:hAnsi="ＭＳ ゴシック"/>
          <w:szCs w:val="22"/>
        </w:rPr>
      </w:pPr>
      <w:r w:rsidRPr="002836FA">
        <w:rPr>
          <w:rFonts w:ascii="ＭＳ ゴシック" w:hAnsi="ＭＳ ゴシック" w:hint="eastAsia"/>
          <w:szCs w:val="22"/>
        </w:rPr>
        <w:t>（Ｂ）入力区分チェック</w:t>
      </w:r>
    </w:p>
    <w:p w:rsidR="00916A18" w:rsidRPr="002836FA" w:rsidRDefault="00916A18" w:rsidP="00916A18">
      <w:pPr>
        <w:pStyle w:val="a3"/>
        <w:tabs>
          <w:tab w:val="clear" w:pos="4252"/>
          <w:tab w:val="clear" w:pos="8504"/>
        </w:tabs>
        <w:snapToGrid/>
        <w:ind w:leftChars="500" w:left="992" w:firstLineChars="100" w:firstLine="198"/>
        <w:rPr>
          <w:rFonts w:ascii="ＭＳ ゴシック" w:hAnsi="ＭＳ ゴシック"/>
          <w:szCs w:val="22"/>
        </w:rPr>
      </w:pPr>
      <w:r w:rsidRPr="002836FA">
        <w:rPr>
          <w:rFonts w:ascii="ＭＳ ゴシック" w:hAnsi="ＭＳ ゴシック" w:hint="eastAsia"/>
          <w:szCs w:val="22"/>
        </w:rPr>
        <w:t>システムに登録されていること。（レスポンスコード：９００１（当該電文処理不可））</w:t>
      </w:r>
    </w:p>
    <w:p w:rsidR="00916A18" w:rsidRPr="002836FA" w:rsidRDefault="00916A18" w:rsidP="00916A18">
      <w:pPr>
        <w:tabs>
          <w:tab w:val="left" w:pos="8118"/>
        </w:tabs>
        <w:ind w:leftChars="100" w:left="793" w:hangingChars="300" w:hanging="595"/>
        <w:rPr>
          <w:rFonts w:ascii="ＭＳ ゴシック" w:hAnsi="ＭＳ ゴシック"/>
          <w:szCs w:val="22"/>
        </w:rPr>
      </w:pPr>
      <w:r w:rsidRPr="002836FA">
        <w:rPr>
          <w:rFonts w:ascii="ＭＳ ゴシック" w:hAnsi="ＭＳ ゴシック" w:hint="eastAsia"/>
          <w:szCs w:val="22"/>
        </w:rPr>
        <w:t>（２）ＭＰＮ納付ＤＢチェック</w:t>
      </w:r>
    </w:p>
    <w:p w:rsidR="00916A18" w:rsidRPr="002836FA" w:rsidRDefault="00916A18" w:rsidP="00916A18">
      <w:pPr>
        <w:tabs>
          <w:tab w:val="left" w:pos="8118"/>
        </w:tabs>
        <w:ind w:leftChars="400" w:left="794" w:firstLineChars="100" w:firstLine="198"/>
        <w:rPr>
          <w:rFonts w:ascii="ＭＳ ゴシック" w:hAnsi="ＭＳ ゴシック"/>
          <w:szCs w:val="22"/>
        </w:rPr>
      </w:pPr>
      <w:r w:rsidRPr="002836FA">
        <w:rPr>
          <w:rFonts w:ascii="ＭＳ ゴシック" w:hAnsi="ＭＳ ゴシック" w:hint="eastAsia"/>
          <w:szCs w:val="22"/>
        </w:rPr>
        <w:t>以下のチェックを行う。ただし、</w:t>
      </w:r>
      <w:r w:rsidRPr="002836FA">
        <w:rPr>
          <w:rFonts w:ascii="ＭＳ ゴシック" w:hAnsi="ＭＳ ゴシック" w:hint="eastAsia"/>
          <w:noProof/>
          <w:szCs w:val="22"/>
        </w:rPr>
        <w:t>開庁時自動起動の</w:t>
      </w:r>
      <w:r w:rsidRPr="002836FA">
        <w:rPr>
          <w:rFonts w:ascii="ＭＳ ゴシック" w:hAnsi="ＭＳ ゴシック" w:hint="eastAsia"/>
          <w:szCs w:val="22"/>
        </w:rPr>
        <w:t>場合は、（Ａ）及び（Ｍ）のチェックのみ行う。</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（Ａ）受信した納付番号が存在すること。（レスポンスコード：Ａ００３（お客様番号エラー））</w:t>
      </w:r>
    </w:p>
    <w:p w:rsidR="00916A18" w:rsidRPr="002836FA" w:rsidRDefault="00916A18" w:rsidP="00916A18">
      <w:pPr>
        <w:ind w:firstLineChars="200" w:firstLine="397"/>
        <w:rPr>
          <w:rFonts w:ascii="ＭＳ ゴシック" w:hAnsi="ＭＳ ゴシック"/>
          <w:szCs w:val="22"/>
        </w:rPr>
      </w:pPr>
      <w:r w:rsidRPr="002836FA">
        <w:rPr>
          <w:rFonts w:ascii="ＭＳ ゴシック" w:hAnsi="ＭＳ ゴシック" w:hint="eastAsia"/>
          <w:szCs w:val="22"/>
        </w:rPr>
        <w:t>（Ｂ）完全取引封鎖されていないこと。（レスポンスコード：Ａ００６（確認番号エラー回数オーバー））</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（Ｃ）取引封鎖されている場合は、取引封鎖されてから取引封鎖解除期間を経過していること。（レスポンスコード：Ａ００６（確認番号エラー回数オーバー））</w:t>
      </w:r>
    </w:p>
    <w:p w:rsidR="00916A18" w:rsidRPr="002836FA" w:rsidRDefault="00916A18" w:rsidP="00916A18">
      <w:pPr>
        <w:ind w:leftChars="200" w:left="794" w:hangingChars="200" w:hanging="397"/>
        <w:rPr>
          <w:rFonts w:ascii="ＭＳ ゴシック" w:hAnsi="ＭＳ ゴシック"/>
          <w:szCs w:val="22"/>
        </w:rPr>
      </w:pPr>
      <w:r w:rsidRPr="002836FA">
        <w:rPr>
          <w:rFonts w:ascii="ＭＳ ゴシック" w:hAnsi="ＭＳ ゴシック" w:hint="eastAsia"/>
          <w:szCs w:val="22"/>
        </w:rPr>
        <w:t>（Ｄ）受信した確認番号が登録されている確認番号と同一であること。</w:t>
      </w:r>
    </w:p>
    <w:p w:rsidR="00916A18" w:rsidRPr="002836FA" w:rsidRDefault="00916A18" w:rsidP="00916A18">
      <w:pPr>
        <w:ind w:firstLineChars="501" w:firstLine="994"/>
        <w:rPr>
          <w:rFonts w:ascii="ＭＳ ゴシック" w:hAnsi="ＭＳ ゴシック"/>
          <w:szCs w:val="22"/>
        </w:rPr>
      </w:pPr>
      <w:r w:rsidRPr="002836FA">
        <w:rPr>
          <w:rFonts w:ascii="ＭＳ ゴシック" w:hAnsi="ＭＳ ゴシック" w:hint="eastAsia"/>
          <w:szCs w:val="22"/>
        </w:rPr>
        <w:t>①完全取引封鎖となる場合（レスポンスコード：Ａ００６（確認番号エラー回数オーバー））</w:t>
      </w:r>
    </w:p>
    <w:p w:rsidR="00916A18" w:rsidRPr="002836FA" w:rsidRDefault="00916A18" w:rsidP="00916A18">
      <w:pPr>
        <w:ind w:firstLineChars="501" w:firstLine="994"/>
        <w:rPr>
          <w:rFonts w:ascii="ＭＳ ゴシック" w:hAnsi="ＭＳ ゴシック"/>
          <w:szCs w:val="22"/>
        </w:rPr>
      </w:pPr>
      <w:r w:rsidRPr="002836FA">
        <w:rPr>
          <w:rFonts w:ascii="ＭＳ ゴシック" w:hAnsi="ＭＳ ゴシック" w:hint="eastAsia"/>
          <w:szCs w:val="22"/>
        </w:rPr>
        <w:t>②取引封鎖となる場合（レスポンスコード：Ａ００６（確認番号エラー回数オーバー））</w:t>
      </w:r>
    </w:p>
    <w:p w:rsidR="00916A18" w:rsidRPr="002836FA" w:rsidRDefault="00916A18" w:rsidP="00916A18">
      <w:pPr>
        <w:ind w:firstLineChars="501" w:firstLine="994"/>
        <w:rPr>
          <w:rFonts w:ascii="ＭＳ ゴシック" w:hAnsi="ＭＳ ゴシック"/>
          <w:szCs w:val="22"/>
        </w:rPr>
      </w:pPr>
      <w:r w:rsidRPr="002836FA">
        <w:rPr>
          <w:rFonts w:ascii="ＭＳ ゴシック" w:hAnsi="ＭＳ ゴシック" w:hint="eastAsia"/>
          <w:szCs w:val="22"/>
        </w:rPr>
        <w:t>③前述の条件に合致しなかった場合（レスポンスコード：Ａ００４（確認番号エラー））</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（Ｅ）受信した収納日と照会依頼時に登録された収納日が同一であること。なお、リアルタイム口座により納付された場合を除く。（レスポンスコード：Ａ１０２（支払い期限切れ））</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（Ｆ）請求金額変更済みによる支払不可の旨が登録されていないこと。（レスポンスコード：Ａ０１５（登録取消済みエラー））</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（Ｇ）取消済みによる支払不可の旨が登録されていないこと。（レスポンスコード：Ａ０１５（登録取消済みエラー））</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（Ｈ）再送確認以外の場合は、消込済みによる支払不可の旨が登録されていないこと。（レスポンスコード：Ａ２０１（支払済み））</w:t>
      </w:r>
    </w:p>
    <w:p w:rsidR="00916A18" w:rsidRPr="002836FA" w:rsidRDefault="00916A18" w:rsidP="00916A18">
      <w:pPr>
        <w:ind w:leftChars="199" w:left="990" w:hangingChars="300" w:hanging="595"/>
        <w:rPr>
          <w:rFonts w:ascii="ＭＳ ゴシック" w:hAnsi="ＭＳ ゴシック"/>
          <w:szCs w:val="22"/>
        </w:rPr>
      </w:pPr>
      <w:r w:rsidRPr="002836FA">
        <w:rPr>
          <w:rFonts w:ascii="ＭＳ ゴシック" w:hAnsi="ＭＳ ゴシック" w:hint="eastAsia"/>
          <w:szCs w:val="22"/>
        </w:rPr>
        <w:t>（Ｉ）開庁時ＭＰＮ消込待ちによる支払不可の旨が登録されていないこと。（レスポンスコード：Ａ２０１（支払済み））</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（Ｊ）消込済みでないにもかかわらず金融機関で引落とし済でないこと。（レスポンスコード：Ａ２０１（支払済み））</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（Ｋ）受信した関税等納付金額が登録されている納付金額と一致すること。（レスポンスコード：Ａ２０２（支払金額相違エラー））</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（Ｌ）「ＭＰＮ強制消込（ＭＰＦ）」業務による支払不可の旨が登録されていないこと。（レスポンスコード：９００１（当該電文処理不可））</w:t>
      </w:r>
    </w:p>
    <w:p w:rsidR="00916A18" w:rsidRPr="002836FA" w:rsidRDefault="00916A18" w:rsidP="00916A18">
      <w:pPr>
        <w:ind w:leftChars="200" w:left="992" w:hangingChars="300" w:hanging="595"/>
        <w:rPr>
          <w:rFonts w:ascii="ＭＳ ゴシック" w:hAnsi="ＭＳ ゴシック"/>
          <w:szCs w:val="22"/>
        </w:rPr>
      </w:pPr>
      <w:r w:rsidRPr="002836FA">
        <w:rPr>
          <w:rFonts w:ascii="ＭＳ ゴシック" w:hAnsi="ＭＳ ゴシック" w:hint="eastAsia"/>
          <w:szCs w:val="22"/>
        </w:rPr>
        <w:t>（Ｍ）受信した収納日が当該納付番号通知情報出力日</w:t>
      </w:r>
      <w:r w:rsidRPr="002836FA">
        <w:rPr>
          <w:rFonts w:ascii="ＭＳ ゴシック" w:hAnsi="ＭＳ ゴシック" w:hint="eastAsia"/>
          <w:szCs w:val="22"/>
          <w:vertAlign w:val="superscript"/>
        </w:rPr>
        <w:t>＊</w:t>
      </w:r>
      <w:r w:rsidR="00C958E6" w:rsidRPr="002836FA">
        <w:rPr>
          <w:rFonts w:ascii="ＭＳ ゴシック" w:hAnsi="ＭＳ ゴシック" w:hint="eastAsia"/>
          <w:szCs w:val="22"/>
          <w:vertAlign w:val="superscript"/>
        </w:rPr>
        <w:t>２</w:t>
      </w:r>
      <w:r w:rsidRPr="002836FA">
        <w:rPr>
          <w:rFonts w:ascii="ＭＳ ゴシック" w:hAnsi="ＭＳ ゴシック" w:hint="eastAsia"/>
          <w:szCs w:val="22"/>
        </w:rPr>
        <w:t>前でないこと。（レスポンスコード：９００１（当該電文処理不可））</w:t>
      </w:r>
    </w:p>
    <w:p w:rsidR="00916A18" w:rsidRPr="002836FA" w:rsidRDefault="00916A18" w:rsidP="00916A18">
      <w:pPr>
        <w:ind w:leftChars="500" w:left="992"/>
        <w:rPr>
          <w:rFonts w:ascii="ＭＳ ゴシック" w:hAnsi="ＭＳ ゴシック"/>
          <w:szCs w:val="22"/>
        </w:rPr>
      </w:pPr>
      <w:r w:rsidRPr="002836FA">
        <w:rPr>
          <w:rFonts w:ascii="ＭＳ ゴシック" w:hAnsi="ＭＳ ゴシック" w:hint="eastAsia"/>
          <w:szCs w:val="22"/>
        </w:rPr>
        <w:t>（＊</w:t>
      </w:r>
      <w:r w:rsidR="00C958E6" w:rsidRPr="002836FA">
        <w:rPr>
          <w:rFonts w:ascii="ＭＳ ゴシック" w:hAnsi="ＭＳ ゴシック" w:hint="eastAsia"/>
          <w:szCs w:val="22"/>
        </w:rPr>
        <w:t>２</w:t>
      </w:r>
      <w:r w:rsidRPr="002836FA">
        <w:rPr>
          <w:rFonts w:ascii="ＭＳ ゴシック" w:hAnsi="ＭＳ ゴシック" w:hint="eastAsia"/>
          <w:szCs w:val="22"/>
        </w:rPr>
        <w:t>）包括納期限延長の場合は、調定月の翌月８日</w:t>
      </w:r>
    </w:p>
    <w:p w:rsidR="00916A18" w:rsidRPr="002836FA" w:rsidRDefault="00916A18" w:rsidP="00916A18">
      <w:pPr>
        <w:ind w:leftChars="900" w:left="1786"/>
        <w:rPr>
          <w:rFonts w:ascii="ＭＳ ゴシック" w:hAnsi="ＭＳ ゴシック"/>
          <w:szCs w:val="22"/>
        </w:rPr>
      </w:pPr>
      <w:r w:rsidRPr="002836FA">
        <w:rPr>
          <w:rFonts w:ascii="ＭＳ ゴシック" w:hAnsi="ＭＳ ゴシック" w:hint="eastAsia"/>
          <w:szCs w:val="22"/>
        </w:rPr>
        <w:t>特例申告納期限延長の場合は、輸入（引取）許可月の翌々月８日</w:t>
      </w:r>
    </w:p>
    <w:p w:rsidR="00916A18" w:rsidRPr="002836FA" w:rsidRDefault="00916A18" w:rsidP="00916A18">
      <w:pPr>
        <w:ind w:leftChars="900" w:left="1786"/>
        <w:rPr>
          <w:rFonts w:ascii="ＭＳ ゴシック" w:hAnsi="ＭＳ ゴシック"/>
          <w:szCs w:val="22"/>
        </w:rPr>
      </w:pPr>
      <w:r w:rsidRPr="002836FA">
        <w:rPr>
          <w:rFonts w:ascii="ＭＳ ゴシック" w:hAnsi="ＭＳ ゴシック" w:hint="eastAsia"/>
          <w:szCs w:val="22"/>
        </w:rPr>
        <w:t>特例申告即納の場合は、輸入（引取）許可月の翌月２１日</w:t>
      </w:r>
      <w:r w:rsidR="00427807" w:rsidRPr="002836FA">
        <w:rPr>
          <w:rFonts w:ascii="ＭＳ ゴシック" w:hAnsi="ＭＳ ゴシック" w:hint="eastAsia"/>
          <w:noProof/>
        </w:rPr>
        <w:t>（ただし、システムに納税方式が特例申告即納に係る一括納付書等の出力日を８日にする旨の登録がある場合は、輸入（引取）許可月の翌月８日）</w:t>
      </w:r>
    </w:p>
    <w:p w:rsidR="00916A18" w:rsidRPr="002836FA" w:rsidRDefault="006D5C8A" w:rsidP="00916A18">
      <w:pPr>
        <w:ind w:leftChars="100" w:left="992" w:hangingChars="400" w:hanging="794"/>
        <w:rPr>
          <w:rFonts w:ascii="ＭＳ ゴシック" w:hAnsi="ＭＳ ゴシック"/>
          <w:spacing w:val="2"/>
          <w:szCs w:val="22"/>
        </w:rPr>
      </w:pPr>
      <w:r>
        <w:rPr>
          <w:rFonts w:ascii="ＭＳ ゴシック" w:hAnsi="ＭＳ ゴシック"/>
          <w:szCs w:val="22"/>
        </w:rPr>
        <w:br w:type="page"/>
      </w:r>
      <w:r w:rsidR="00916A18" w:rsidRPr="002836FA">
        <w:rPr>
          <w:rFonts w:ascii="ＭＳ ゴシック" w:hAnsi="ＭＳ ゴシック" w:hint="eastAsia"/>
          <w:szCs w:val="22"/>
        </w:rPr>
        <w:lastRenderedPageBreak/>
        <w:t>（３）適用法令チェック（レスポンスコード：Ａ１０２（支払期限切れ））</w:t>
      </w:r>
    </w:p>
    <w:p w:rsidR="00916A18" w:rsidRPr="002836FA" w:rsidRDefault="00916A18" w:rsidP="00916A18">
      <w:pPr>
        <w:ind w:leftChars="400" w:left="794" w:firstLineChars="100" w:firstLine="198"/>
        <w:rPr>
          <w:rFonts w:ascii="ＭＳ ゴシック" w:hAnsi="ＭＳ ゴシック"/>
          <w:szCs w:val="22"/>
        </w:rPr>
      </w:pPr>
      <w:r w:rsidRPr="002836FA">
        <w:rPr>
          <w:rFonts w:ascii="ＭＳ ゴシック" w:hAnsi="ＭＳ ゴシック" w:hint="eastAsia"/>
          <w:szCs w:val="22"/>
        </w:rPr>
        <w:t>本業務で輸入許可となり、かつ、以下の条件を全て満たす場合は、適用法令チェックを行う。詳細は、「輸入申告審査終了（ＣＥＡ）」業務の「適用法令チェック」及び「特別緊急関税対象品目関連チェック」を参照。</w:t>
      </w:r>
    </w:p>
    <w:p w:rsidR="00916A18" w:rsidRPr="002836FA" w:rsidRDefault="00916A18" w:rsidP="00916A18">
      <w:pPr>
        <w:ind w:leftChars="400" w:left="992" w:hangingChars="100" w:hanging="198"/>
        <w:rPr>
          <w:rFonts w:ascii="ＭＳ ゴシック" w:hAnsi="ＭＳ ゴシック"/>
          <w:spacing w:val="2"/>
          <w:szCs w:val="22"/>
        </w:rPr>
      </w:pPr>
      <w:r w:rsidRPr="002836FA">
        <w:rPr>
          <w:rFonts w:ascii="ＭＳ ゴシック" w:hAnsi="ＭＳ ゴシック" w:hint="eastAsia"/>
          <w:szCs w:val="22"/>
        </w:rPr>
        <w:t>①蔵出輸入申告、移出輸入申告、総保出輸入申告または輸入申告（沖縄特免制度）であること。</w:t>
      </w:r>
    </w:p>
    <w:p w:rsidR="00916A18" w:rsidRPr="002836FA" w:rsidRDefault="00916A18" w:rsidP="00916A18">
      <w:pPr>
        <w:ind w:leftChars="400" w:left="992" w:hangingChars="100" w:hanging="198"/>
        <w:rPr>
          <w:rFonts w:ascii="ＭＳ ゴシック" w:hAnsi="ＭＳ ゴシック"/>
          <w:spacing w:val="2"/>
          <w:szCs w:val="22"/>
        </w:rPr>
      </w:pPr>
      <w:r w:rsidRPr="002836FA">
        <w:rPr>
          <w:rFonts w:ascii="ＭＳ ゴシック" w:hAnsi="ＭＳ ゴシック" w:hint="eastAsia"/>
          <w:szCs w:val="22"/>
        </w:rPr>
        <w:t>②輸入許可前貨物引取（以下、ＢＰという。）承認がなされていないこと。</w:t>
      </w:r>
    </w:p>
    <w:p w:rsidR="00916A18" w:rsidRPr="002836FA" w:rsidRDefault="00916A18" w:rsidP="00916A18">
      <w:pPr>
        <w:ind w:leftChars="400" w:left="992" w:hangingChars="100" w:hanging="198"/>
        <w:rPr>
          <w:rFonts w:ascii="ＭＳ ゴシック" w:hAnsi="ＭＳ ゴシック"/>
          <w:spacing w:val="2"/>
          <w:szCs w:val="22"/>
        </w:rPr>
      </w:pPr>
      <w:r w:rsidRPr="002836FA">
        <w:rPr>
          <w:rFonts w:ascii="ＭＳ ゴシック" w:hAnsi="ＭＳ ゴシック" w:hint="eastAsia"/>
          <w:szCs w:val="22"/>
        </w:rPr>
        <w:t>③当該輸入申告等の審査終了日と、本業務が行われた日が異なること。</w:t>
      </w:r>
    </w:p>
    <w:p w:rsidR="00916A18" w:rsidRPr="002836FA" w:rsidRDefault="00916A18" w:rsidP="00916A18">
      <w:pPr>
        <w:pStyle w:val="a3"/>
        <w:tabs>
          <w:tab w:val="clear" w:pos="4252"/>
          <w:tab w:val="clear" w:pos="8504"/>
        </w:tabs>
        <w:snapToGrid/>
        <w:ind w:firstLineChars="100" w:firstLine="198"/>
        <w:rPr>
          <w:rFonts w:ascii="ＭＳ ゴシック" w:hAnsi="ＭＳ ゴシック"/>
          <w:szCs w:val="22"/>
        </w:rPr>
      </w:pPr>
      <w:r w:rsidRPr="002836FA">
        <w:rPr>
          <w:rFonts w:ascii="ＭＳ ゴシック" w:hAnsi="ＭＳ ゴシック" w:hint="eastAsia"/>
          <w:szCs w:val="22"/>
        </w:rPr>
        <w:t>（４）輸入申告ＤＢ等チェック（レスポンスコード：９００１（当該電文処理不可））</w:t>
      </w:r>
    </w:p>
    <w:p w:rsidR="00916A18" w:rsidRPr="002836FA" w:rsidRDefault="00916A18" w:rsidP="00916A18">
      <w:pPr>
        <w:ind w:leftChars="400" w:left="794" w:firstLineChars="103" w:firstLine="204"/>
        <w:rPr>
          <w:rFonts w:ascii="ＭＳ ゴシック" w:hAnsi="ＭＳ ゴシック"/>
          <w:szCs w:val="22"/>
        </w:rPr>
      </w:pPr>
      <w:r w:rsidRPr="002836FA">
        <w:rPr>
          <w:rFonts w:ascii="ＭＳ ゴシック" w:hAnsi="ＭＳ ゴシック" w:hint="eastAsia"/>
          <w:szCs w:val="22"/>
        </w:rPr>
        <w:t>本業務で輸入許可となる場合は、当該輸入申告等の番号が輸入申告ＤＢ、移出輸入申告ＤＢまたは輸入申告（沖縄特免制度）ＤＢ（以下、輸入申告ＤＢ等という。）に存在すること。</w:t>
      </w:r>
    </w:p>
    <w:p w:rsidR="00916A18" w:rsidRPr="002836FA" w:rsidRDefault="00916A18" w:rsidP="00916A18">
      <w:pPr>
        <w:ind w:leftChars="100" w:left="198"/>
        <w:rPr>
          <w:rFonts w:ascii="ＭＳ ゴシック" w:hAnsi="ＭＳ ゴシック"/>
          <w:szCs w:val="22"/>
        </w:rPr>
      </w:pPr>
      <w:r w:rsidRPr="002836FA">
        <w:rPr>
          <w:rFonts w:ascii="ＭＳ ゴシック" w:hAnsi="ＭＳ ゴシック" w:hint="eastAsia"/>
          <w:szCs w:val="22"/>
        </w:rPr>
        <w:t>（５）時間外執務要請届ＤＢチェック</w:t>
      </w:r>
    </w:p>
    <w:p w:rsidR="008A4EFD" w:rsidRPr="002836FA" w:rsidRDefault="00916A18" w:rsidP="004939E5">
      <w:pPr>
        <w:ind w:leftChars="400" w:left="794" w:firstLineChars="103" w:firstLine="204"/>
        <w:rPr>
          <w:rFonts w:ascii="ＭＳ ゴシック" w:hAnsi="ＭＳ ゴシック"/>
          <w:szCs w:val="22"/>
        </w:rPr>
      </w:pPr>
      <w:r w:rsidRPr="002836FA">
        <w:rPr>
          <w:rFonts w:ascii="ＭＳ ゴシック" w:hAnsi="ＭＳ ゴシック" w:hint="eastAsia"/>
          <w:szCs w:val="22"/>
        </w:rPr>
        <w:t>本業務で輸入許可となり、かつ、本業務を行う時間が税関の開庁時間外にわたる場合は、以下のチェックを行う。ただし、輸入申告（沖縄特免制度）の場合は、チェックを行わない。</w:t>
      </w:r>
    </w:p>
    <w:p w:rsidR="008A4EFD" w:rsidRPr="002836FA" w:rsidRDefault="008A4EFD" w:rsidP="008A4EFD">
      <w:pPr>
        <w:suppressAutoHyphens/>
        <w:ind w:leftChars="401" w:left="994" w:hangingChars="100" w:hanging="198"/>
        <w:jc w:val="left"/>
        <w:textAlignment w:val="baseline"/>
        <w:rPr>
          <w:rFonts w:ascii="ＭＳ ゴシック" w:hAnsi="ＭＳ ゴシック" w:cs="ＭＳ 明朝"/>
          <w:color w:val="000000"/>
          <w:szCs w:val="22"/>
        </w:rPr>
      </w:pPr>
      <w:r w:rsidRPr="002836FA">
        <w:rPr>
          <w:rFonts w:ascii="ＭＳ ゴシック" w:hAnsi="ＭＳ ゴシック" w:cs="ＭＳ 明朝" w:hint="eastAsia"/>
          <w:color w:val="000000"/>
          <w:szCs w:val="22"/>
        </w:rPr>
        <w:t>①当該申告者分の時間外執務要請届ＤＢ</w:t>
      </w:r>
      <w:r w:rsidRPr="002836FA">
        <w:rPr>
          <w:rFonts w:ascii="ＭＳ ゴシック" w:hAnsi="ＭＳ ゴシック" w:cs="ＭＳ 明朝" w:hint="eastAsia"/>
          <w:szCs w:val="22"/>
        </w:rPr>
        <w:t>（届出種別「Ａ：通関」または「Ｅ：通関（２４時間提出可能）」）</w:t>
      </w:r>
      <w:r w:rsidRPr="002836FA">
        <w:rPr>
          <w:rFonts w:ascii="ＭＳ ゴシック" w:hAnsi="ＭＳ ゴシック" w:cs="ＭＳ 明朝" w:hint="eastAsia"/>
          <w:color w:val="000000"/>
          <w:szCs w:val="22"/>
        </w:rPr>
        <w:t>が存在すること。</w:t>
      </w:r>
    </w:p>
    <w:p w:rsidR="00916A18" w:rsidRPr="002836FA" w:rsidRDefault="00916A18" w:rsidP="00916A18">
      <w:pPr>
        <w:suppressAutoHyphens/>
        <w:ind w:firstLineChars="400" w:firstLine="794"/>
        <w:jc w:val="left"/>
        <w:textAlignment w:val="baseline"/>
        <w:rPr>
          <w:rFonts w:ascii="ＭＳ ゴシック" w:hAnsi="ＭＳ ゴシック" w:cs="ＭＳ 明朝"/>
          <w:szCs w:val="22"/>
        </w:rPr>
      </w:pPr>
      <w:r w:rsidRPr="002836FA">
        <w:rPr>
          <w:rFonts w:ascii="ＭＳ ゴシック" w:hAnsi="ＭＳ ゴシック" w:cs="ＭＳ 明朝" w:hint="eastAsia"/>
          <w:szCs w:val="22"/>
        </w:rPr>
        <w:t>②本業務が行われた時刻が</w:t>
      </w:r>
      <w:bookmarkStart w:id="1" w:name="OLE_LINK2"/>
      <w:r w:rsidRPr="002836FA">
        <w:rPr>
          <w:rFonts w:ascii="ＭＳ ゴシック" w:hAnsi="ＭＳ ゴシック" w:cs="ＭＳ 明朝" w:hint="eastAsia"/>
          <w:szCs w:val="22"/>
        </w:rPr>
        <w:t>時間外執務要請届の届出</w:t>
      </w:r>
      <w:bookmarkEnd w:id="1"/>
      <w:r w:rsidRPr="002836FA">
        <w:rPr>
          <w:rFonts w:ascii="ＭＳ ゴシック" w:hAnsi="ＭＳ ゴシック" w:cs="ＭＳ 明朝" w:hint="eastAsia"/>
          <w:szCs w:val="22"/>
        </w:rPr>
        <w:t>時間帯であること。</w:t>
      </w:r>
    </w:p>
    <w:p w:rsidR="00916A18" w:rsidRPr="002836FA" w:rsidRDefault="00916A18" w:rsidP="00916A18">
      <w:pPr>
        <w:ind w:leftChars="100" w:left="198"/>
        <w:rPr>
          <w:rFonts w:ascii="ＭＳ ゴシック" w:hAnsi="ＭＳ ゴシック"/>
          <w:szCs w:val="22"/>
        </w:rPr>
      </w:pPr>
      <w:r w:rsidRPr="002836FA">
        <w:rPr>
          <w:rFonts w:ascii="ＭＳ ゴシック" w:hAnsi="ＭＳ ゴシック" w:hint="eastAsia"/>
          <w:szCs w:val="22"/>
        </w:rPr>
        <w:t>（６）貨物情報関連チェック（レスポンスコード：９００１（当該電文処理不可））</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（Ａ）貨物情報ＤＢチェック（</w:t>
      </w:r>
      <w:r w:rsidRPr="002836FA">
        <w:rPr>
          <w:rFonts w:ascii="ＭＳ ゴシック" w:hAnsi="ＭＳ ゴシック" w:cs="ＭＳ 明朝" w:hint="eastAsia"/>
          <w:noProof/>
          <w:szCs w:val="22"/>
        </w:rPr>
        <w:t>海上</w:t>
      </w:r>
      <w:r w:rsidRPr="002836FA">
        <w:rPr>
          <w:rFonts w:ascii="ＭＳ ゴシック" w:hAnsi="ＭＳ ゴシック" w:hint="eastAsia"/>
          <w:szCs w:val="22"/>
        </w:rPr>
        <w:t>のみ）</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本業務で輸入許可となる場合は、輸入申告ＤＢに登録されているＢ／Ｌ番号に対してチェックを行う。</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ただし、蔵出輸入申告</w:t>
      </w:r>
      <w:r w:rsidRPr="002836FA">
        <w:rPr>
          <w:rFonts w:ascii="ＭＳ ゴシック" w:hAnsi="ＭＳ ゴシック" w:hint="eastAsia"/>
          <w:szCs w:val="22"/>
          <w:vertAlign w:val="superscript"/>
        </w:rPr>
        <w:t>＊</w:t>
      </w:r>
      <w:r w:rsidR="00C958E6" w:rsidRPr="002836FA">
        <w:rPr>
          <w:rFonts w:ascii="ＭＳ ゴシック" w:hAnsi="ＭＳ ゴシック" w:hint="eastAsia"/>
          <w:szCs w:val="22"/>
          <w:vertAlign w:val="superscript"/>
        </w:rPr>
        <w:t>３</w:t>
      </w:r>
      <w:r w:rsidRPr="002836FA">
        <w:rPr>
          <w:rFonts w:ascii="ＭＳ ゴシック" w:hAnsi="ＭＳ ゴシック" w:hint="eastAsia"/>
          <w:szCs w:val="22"/>
        </w:rPr>
        <w:t>、移出輸入申告、総保出輸入申告、輸入申告（沖縄特免制度）、ＢＰ承認後の貨物にかかわる輸入申告（以下、ＩＢＰという。）または輸入申告ＤＢに郵便物である旨が登録されている場合は、チェックを行わない。詳細は、ＣＥＡ業務の「貨物情報ＤＢチェック」を参照。</w:t>
      </w:r>
    </w:p>
    <w:p w:rsidR="00916A18" w:rsidRPr="002836FA" w:rsidRDefault="00916A18" w:rsidP="00916A18">
      <w:pPr>
        <w:ind w:leftChars="500" w:left="1190" w:hangingChars="100" w:hanging="198"/>
        <w:rPr>
          <w:rFonts w:ascii="ＭＳ ゴシック" w:hAnsi="ＭＳ ゴシック"/>
          <w:noProof/>
          <w:szCs w:val="22"/>
        </w:rPr>
      </w:pPr>
      <w:r w:rsidRPr="002836FA">
        <w:rPr>
          <w:rFonts w:ascii="ＭＳ ゴシック" w:hAnsi="ＭＳ ゴシック" w:hint="eastAsia"/>
          <w:noProof/>
          <w:szCs w:val="22"/>
        </w:rPr>
        <w:t>（＊</w:t>
      </w:r>
      <w:r w:rsidR="00C958E6" w:rsidRPr="002836FA">
        <w:rPr>
          <w:rFonts w:ascii="ＭＳ ゴシック" w:hAnsi="ＭＳ ゴシック" w:hint="eastAsia"/>
          <w:noProof/>
          <w:szCs w:val="22"/>
        </w:rPr>
        <w:t>３</w:t>
      </w:r>
      <w:r w:rsidRPr="002836FA">
        <w:rPr>
          <w:rFonts w:ascii="ＭＳ ゴシック" w:hAnsi="ＭＳ ゴシック" w:hint="eastAsia"/>
          <w:noProof/>
          <w:szCs w:val="22"/>
        </w:rPr>
        <w:t>）</w:t>
      </w:r>
      <w:r w:rsidRPr="002836FA">
        <w:rPr>
          <w:rFonts w:ascii="ＭＳ ゴシック" w:hAnsi="ＭＳ ゴシック" w:cs="ＭＳ 明朝" w:hint="eastAsia"/>
          <w:szCs w:val="22"/>
        </w:rPr>
        <w:t>輸入申告ＤＢに登録されている</w:t>
      </w:r>
      <w:r w:rsidRPr="002836FA">
        <w:rPr>
          <w:rFonts w:ascii="ＭＳ ゴシック" w:hAnsi="ＭＳ ゴシック" w:cs="ＭＳ 明朝" w:hint="eastAsia"/>
          <w:noProof/>
          <w:szCs w:val="22"/>
        </w:rPr>
        <w:t>通関予定蔵置場が</w:t>
      </w:r>
      <w:r w:rsidRPr="002836FA">
        <w:rPr>
          <w:rFonts w:ascii="ＭＳ ゴシック" w:hAnsi="ＭＳ ゴシック" w:hint="eastAsia"/>
          <w:color w:val="000000"/>
          <w:szCs w:val="22"/>
        </w:rPr>
        <w:t>蔵入承認済貨物の貨物管理を行う蔵置場としてシステムに登録されている場合</w:t>
      </w:r>
      <w:r w:rsidRPr="002836FA">
        <w:rPr>
          <w:rFonts w:ascii="ＭＳ ゴシック" w:hAnsi="ＭＳ ゴシック" w:cs="ＭＳ 明朝" w:hint="eastAsia"/>
          <w:noProof/>
          <w:szCs w:val="22"/>
        </w:rPr>
        <w:t>は、チェックを行う。</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（Ｂ）輸入貨物情報ＤＢチェック（航空のみ）</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本業務で輸入許可となる場合は、輸入申告ＤＢに登録されているＡＷＢ番号（ＨＡＷＢ番号を含む）に対してチェックを行う。</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ただし、蔵出輸入申告、移出輸入申告、総保出輸入申告、ＩＢＰまたは輸入申告ＤＢに郵便物である旨が登録されている場合は、チェックを行わない。詳細は、ＣＥＡ業務の「輸入貨物情報ＤＢチェック」を参照。</w:t>
      </w:r>
    </w:p>
    <w:p w:rsidR="00916A18" w:rsidRPr="002836FA" w:rsidRDefault="00916A18" w:rsidP="00916A18">
      <w:pPr>
        <w:ind w:leftChars="100" w:left="198"/>
        <w:rPr>
          <w:rFonts w:ascii="ＭＳ ゴシック" w:hAnsi="ＭＳ ゴシック"/>
          <w:szCs w:val="22"/>
        </w:rPr>
      </w:pPr>
      <w:r w:rsidRPr="002836FA">
        <w:rPr>
          <w:rFonts w:ascii="ＭＳ ゴシック" w:hAnsi="ＭＳ ゴシック" w:hint="eastAsia"/>
          <w:szCs w:val="22"/>
        </w:rPr>
        <w:t>（７）資金ＤＢチェック（レスポンスコード：９００１（当該電文処理不可））</w:t>
      </w:r>
    </w:p>
    <w:p w:rsidR="00916A18" w:rsidRPr="002836FA" w:rsidRDefault="00916A18" w:rsidP="00916A18">
      <w:pPr>
        <w:ind w:firstLineChars="501" w:firstLine="994"/>
        <w:rPr>
          <w:rFonts w:ascii="ＭＳ ゴシック" w:hAnsi="ＭＳ ゴシック"/>
          <w:szCs w:val="22"/>
        </w:rPr>
      </w:pPr>
      <w:r w:rsidRPr="002836FA">
        <w:rPr>
          <w:rFonts w:ascii="ＭＳ ゴシック" w:hAnsi="ＭＳ ゴシック" w:hint="eastAsia"/>
          <w:noProof/>
          <w:szCs w:val="22"/>
        </w:rPr>
        <w:t>受信した納付番号に係る輸入申告等の番号が存在すること。</w:t>
      </w:r>
    </w:p>
    <w:p w:rsidR="00916A18" w:rsidRPr="002836FA" w:rsidRDefault="00916A18" w:rsidP="00916A18">
      <w:pPr>
        <w:ind w:leftChars="100" w:left="198"/>
        <w:rPr>
          <w:rFonts w:ascii="ＭＳ ゴシック" w:hAnsi="ＭＳ ゴシック"/>
          <w:szCs w:val="22"/>
        </w:rPr>
      </w:pPr>
      <w:r w:rsidRPr="002836FA">
        <w:rPr>
          <w:rFonts w:ascii="ＭＳ ゴシック" w:hAnsi="ＭＳ ゴシック" w:hint="eastAsia"/>
          <w:szCs w:val="22"/>
        </w:rPr>
        <w:t>（８）担保ＤＢチェック（レスポンスコード：９００１（当該電文処理不可））</w:t>
      </w:r>
    </w:p>
    <w:p w:rsidR="00916A18" w:rsidRPr="002836FA" w:rsidRDefault="00916A18" w:rsidP="00916A18">
      <w:pPr>
        <w:ind w:leftChars="400" w:left="794" w:firstLineChars="103" w:firstLine="204"/>
        <w:rPr>
          <w:rFonts w:ascii="ＭＳ ゴシック" w:hAnsi="ＭＳ ゴシック"/>
          <w:color w:val="000000"/>
          <w:szCs w:val="22"/>
        </w:rPr>
      </w:pPr>
      <w:r w:rsidRPr="002836FA">
        <w:rPr>
          <w:rFonts w:ascii="ＭＳ ゴシック" w:hAnsi="ＭＳ ゴシック" w:hint="eastAsia"/>
          <w:color w:val="000000"/>
          <w:szCs w:val="22"/>
        </w:rPr>
        <w:t>ＩＢＰまたは納期限延長した担保引落とし済の申告の場合は、資金ＤＢに登録された担保登録番号が存在すること。</w:t>
      </w:r>
    </w:p>
    <w:p w:rsidR="00916A18" w:rsidRPr="002836FA" w:rsidRDefault="00916A18" w:rsidP="00916A18">
      <w:pPr>
        <w:ind w:leftChars="100" w:left="198"/>
        <w:rPr>
          <w:rFonts w:ascii="ＭＳ ゴシック" w:hAnsi="ＭＳ ゴシック"/>
          <w:szCs w:val="22"/>
        </w:rPr>
      </w:pPr>
      <w:r w:rsidRPr="002836FA">
        <w:rPr>
          <w:rFonts w:ascii="ＭＳ ゴシック" w:hAnsi="ＭＳ ゴシック" w:hint="eastAsia"/>
          <w:szCs w:val="22"/>
        </w:rPr>
        <w:t>（９）担保引落とし回復ＤＢチェック（レスポンスコード：９００１（当該電文処理不可））</w:t>
      </w:r>
    </w:p>
    <w:p w:rsidR="00916A18" w:rsidRPr="002836FA" w:rsidRDefault="00916A18" w:rsidP="00916A18">
      <w:pPr>
        <w:ind w:leftChars="300" w:left="595" w:firstLineChars="200" w:firstLine="397"/>
        <w:rPr>
          <w:rFonts w:ascii="ＭＳ ゴシック" w:hAnsi="ＭＳ ゴシック"/>
          <w:color w:val="000000"/>
          <w:szCs w:val="22"/>
        </w:rPr>
      </w:pPr>
      <w:r w:rsidRPr="002836FA">
        <w:rPr>
          <w:rFonts w:ascii="ＭＳ ゴシック" w:hAnsi="ＭＳ ゴシック" w:hint="eastAsia"/>
          <w:color w:val="000000"/>
          <w:szCs w:val="22"/>
        </w:rPr>
        <w:t xml:space="preserve">ＩＢＰで担保引落とし済の申告の場合は、以下のチェックを行う。　</w:t>
      </w:r>
    </w:p>
    <w:p w:rsidR="00916A18" w:rsidRPr="002836FA" w:rsidRDefault="00916A18" w:rsidP="00916A18">
      <w:pPr>
        <w:ind w:firstLineChars="400" w:firstLine="794"/>
        <w:rPr>
          <w:rFonts w:ascii="ＭＳ ゴシック" w:hAnsi="ＭＳ ゴシック"/>
          <w:color w:val="000000"/>
          <w:szCs w:val="22"/>
        </w:rPr>
      </w:pPr>
      <w:r w:rsidRPr="002836FA">
        <w:rPr>
          <w:rFonts w:ascii="ＭＳ ゴシック" w:hAnsi="ＭＳ ゴシック" w:hint="eastAsia"/>
          <w:color w:val="000000"/>
          <w:szCs w:val="22"/>
        </w:rPr>
        <w:t>①引落とし済みの情報が存在すること。</w:t>
      </w:r>
    </w:p>
    <w:p w:rsidR="00916A18" w:rsidRPr="002836FA" w:rsidRDefault="00916A18" w:rsidP="00916A18">
      <w:pPr>
        <w:ind w:firstLineChars="400" w:firstLine="794"/>
        <w:rPr>
          <w:rFonts w:ascii="ＭＳ ゴシック" w:hAnsi="ＭＳ ゴシック"/>
          <w:szCs w:val="22"/>
        </w:rPr>
      </w:pPr>
      <w:r w:rsidRPr="002836FA">
        <w:rPr>
          <w:rFonts w:ascii="ＭＳ ゴシック" w:hAnsi="ＭＳ ゴシック" w:hint="eastAsia"/>
          <w:color w:val="000000"/>
          <w:szCs w:val="22"/>
        </w:rPr>
        <w:t>②削除対象となる旨が登録されていないこと。</w:t>
      </w:r>
    </w:p>
    <w:p w:rsidR="00916A18" w:rsidRPr="002836FA" w:rsidRDefault="00916A18" w:rsidP="00916A18">
      <w:pPr>
        <w:ind w:firstLineChars="100" w:firstLine="198"/>
        <w:jc w:val="left"/>
        <w:rPr>
          <w:rFonts w:ascii="ＭＳ ゴシック" w:hAnsi="ＭＳ ゴシック" w:cs="ＭＳ 明朝"/>
          <w:color w:val="000000"/>
          <w:szCs w:val="22"/>
        </w:rPr>
      </w:pPr>
      <w:r w:rsidRPr="002836FA">
        <w:rPr>
          <w:rFonts w:ascii="ＭＳ ゴシック" w:hAnsi="ＭＳ ゴシック" w:cs="ＭＳ 明朝" w:hint="eastAsia"/>
          <w:color w:val="000000"/>
          <w:szCs w:val="22"/>
        </w:rPr>
        <w:t>（</w:t>
      </w:r>
      <w:r w:rsidRPr="002836FA">
        <w:rPr>
          <w:rFonts w:ascii="ＭＳ ゴシック" w:hAnsi="ＭＳ ゴシック" w:cs="ＭＳ 明朝"/>
          <w:color w:val="000000"/>
          <w:szCs w:val="22"/>
        </w:rPr>
        <w:t>10</w:t>
      </w:r>
      <w:r w:rsidRPr="002836FA">
        <w:rPr>
          <w:rFonts w:ascii="ＭＳ ゴシック" w:hAnsi="ＭＳ ゴシック" w:cs="ＭＳ 明朝" w:hint="eastAsia"/>
          <w:color w:val="000000"/>
          <w:szCs w:val="22"/>
        </w:rPr>
        <w:t>）共通管理番号関連チェック</w:t>
      </w:r>
    </w:p>
    <w:p w:rsidR="00FA7F06" w:rsidRPr="002836FA" w:rsidRDefault="00916A18" w:rsidP="00424D85">
      <w:pPr>
        <w:ind w:leftChars="400" w:left="794" w:firstLineChars="100" w:firstLine="198"/>
        <w:rPr>
          <w:rFonts w:ascii="ＭＳ ゴシック" w:hAnsi="ＭＳ ゴシック"/>
          <w:noProof/>
          <w:szCs w:val="22"/>
        </w:rPr>
      </w:pPr>
      <w:r w:rsidRPr="002836FA">
        <w:rPr>
          <w:rFonts w:ascii="ＭＳ ゴシック" w:hAnsi="ＭＳ ゴシック" w:hint="eastAsia"/>
          <w:noProof/>
          <w:szCs w:val="22"/>
        </w:rPr>
        <w:t>本業務で輸入許可となり、かつ、輸入申告ＤＢに共通管理番号が登録されている場合は、</w:t>
      </w:r>
      <w:r w:rsidRPr="002836FA">
        <w:rPr>
          <w:rFonts w:ascii="ＭＳ ゴシック" w:hAnsi="ＭＳ ゴシック" w:cs="ＭＳ 明朝" w:hint="eastAsia"/>
          <w:color w:val="000000"/>
          <w:szCs w:val="22"/>
        </w:rPr>
        <w:t>共通管理番号関連チェック</w:t>
      </w:r>
      <w:r w:rsidRPr="002836FA">
        <w:rPr>
          <w:rFonts w:ascii="ＭＳ ゴシック" w:hAnsi="ＭＳ ゴシック" w:hint="eastAsia"/>
          <w:noProof/>
          <w:szCs w:val="22"/>
        </w:rPr>
        <w:t>を行う。詳細は、オンライン業務共通設計書の別紙Ｄ１０「共通管理番号関連機能」の「共通管理番号管理処理」を参照。</w:t>
      </w:r>
    </w:p>
    <w:p w:rsidR="00916A18" w:rsidRPr="002836FA" w:rsidRDefault="00916A18" w:rsidP="00916A18">
      <w:pPr>
        <w:rPr>
          <w:rFonts w:ascii="ＭＳ ゴシック" w:hAnsi="ＭＳ ゴシック"/>
          <w:noProof/>
          <w:szCs w:val="22"/>
        </w:rPr>
      </w:pPr>
    </w:p>
    <w:p w:rsidR="00916A18" w:rsidRPr="002836FA" w:rsidRDefault="00916A18" w:rsidP="00916A18">
      <w:pPr>
        <w:rPr>
          <w:rFonts w:ascii="ＭＳ ゴシック" w:hAnsi="ＭＳ ゴシック"/>
          <w:szCs w:val="22"/>
        </w:rPr>
      </w:pPr>
      <w:r w:rsidRPr="002836FA">
        <w:rPr>
          <w:rFonts w:ascii="ＭＳ ゴシック" w:hAnsi="ＭＳ ゴシック"/>
          <w:szCs w:val="22"/>
        </w:rPr>
        <w:br w:type="page"/>
      </w:r>
      <w:r w:rsidRPr="002836FA">
        <w:rPr>
          <w:rFonts w:ascii="ＭＳ ゴシック" w:hAnsi="ＭＳ ゴシック" w:hint="eastAsia"/>
          <w:szCs w:val="22"/>
        </w:rPr>
        <w:lastRenderedPageBreak/>
        <w:t>５．処理内容</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（１）入力チェック処理</w:t>
      </w:r>
    </w:p>
    <w:p w:rsidR="00916A18" w:rsidRPr="002836FA" w:rsidRDefault="00916A18" w:rsidP="00916A18">
      <w:pPr>
        <w:ind w:leftChars="200" w:left="992" w:hangingChars="300" w:hanging="595"/>
        <w:rPr>
          <w:rFonts w:ascii="ＭＳ ゴシック" w:hAnsi="ＭＳ ゴシック"/>
          <w:noProof/>
          <w:szCs w:val="22"/>
        </w:rPr>
      </w:pPr>
      <w:r w:rsidRPr="002836FA">
        <w:rPr>
          <w:rFonts w:ascii="ＭＳ ゴシック" w:hAnsi="ＭＳ ゴシック" w:hint="eastAsia"/>
          <w:noProof/>
          <w:szCs w:val="22"/>
        </w:rPr>
        <w:t>（Ａ）</w:t>
      </w:r>
      <w:r w:rsidRPr="002836FA">
        <w:rPr>
          <w:rFonts w:ascii="ＭＳ ゴシック" w:hAnsi="ＭＳ ゴシック" w:hint="eastAsia"/>
          <w:szCs w:val="22"/>
        </w:rPr>
        <w:t>受信したＭＰＮ電文種別が「２７１０」（再送確認）で、かつＭＰＮ納付ＤＢに国庫金消込応答電文が存在する場合、出力情報</w:t>
      </w:r>
      <w:r w:rsidRPr="002836FA">
        <w:rPr>
          <w:rFonts w:ascii="ＭＳ ゴシック" w:hAnsi="ＭＳ ゴシック" w:cs="ＭＳ 明朝" w:hint="eastAsia"/>
          <w:noProof/>
          <w:color w:val="000000"/>
          <w:szCs w:val="22"/>
        </w:rPr>
        <w:t>の出力</w:t>
      </w:r>
      <w:r w:rsidRPr="002836FA">
        <w:rPr>
          <w:rFonts w:ascii="ＭＳ ゴシック" w:hAnsi="ＭＳ ゴシック" w:hint="eastAsia"/>
          <w:szCs w:val="22"/>
        </w:rPr>
        <w:t>を行う（当該電文をそのまま出力する）。</w:t>
      </w:r>
    </w:p>
    <w:p w:rsidR="00916A18" w:rsidRPr="002836FA" w:rsidRDefault="00916A18" w:rsidP="00916A18">
      <w:pPr>
        <w:ind w:firstLineChars="200" w:firstLine="397"/>
        <w:rPr>
          <w:rFonts w:ascii="ＭＳ ゴシック" w:hAnsi="ＭＳ ゴシック"/>
          <w:szCs w:val="22"/>
        </w:rPr>
      </w:pPr>
      <w:r w:rsidRPr="002836FA">
        <w:rPr>
          <w:rFonts w:ascii="ＭＳ ゴシック" w:hAnsi="ＭＳ ゴシック" w:hint="eastAsia"/>
          <w:noProof/>
          <w:szCs w:val="22"/>
        </w:rPr>
        <w:t>（Ｂ）開庁時自動起動以外の場合</w:t>
      </w:r>
    </w:p>
    <w:p w:rsidR="00916A18" w:rsidRPr="002836FA" w:rsidRDefault="00916A18" w:rsidP="00916A18">
      <w:pPr>
        <w:ind w:leftChars="300" w:left="1196" w:hangingChars="303" w:hanging="601"/>
        <w:rPr>
          <w:rFonts w:ascii="ＭＳ ゴシック" w:hAnsi="ＭＳ ゴシック"/>
          <w:noProof/>
          <w:szCs w:val="22"/>
        </w:rPr>
      </w:pPr>
      <w:r w:rsidRPr="002836FA">
        <w:rPr>
          <w:rFonts w:ascii="ＭＳ ゴシック" w:hAnsi="ＭＳ ゴシック" w:hint="eastAsia"/>
          <w:noProof/>
          <w:szCs w:val="22"/>
        </w:rPr>
        <w:t>（ａ）</w:t>
      </w:r>
      <w:r w:rsidRPr="002836FA">
        <w:rPr>
          <w:rFonts w:ascii="ＭＳ ゴシック" w:hAnsi="ＭＳ ゴシック" w:hint="eastAsia"/>
          <w:szCs w:val="22"/>
        </w:rPr>
        <w:t>前述の入力条件に合致するかチェックし、確認番号エラーの場合は、レスポンスコード</w:t>
      </w:r>
      <w:r w:rsidRPr="002836FA">
        <w:rPr>
          <w:rFonts w:ascii="ＭＳ ゴシック" w:hAnsi="ＭＳ ゴシック" w:cs="ＭＳ 明朝" w:hint="eastAsia"/>
          <w:noProof/>
          <w:color w:val="000000"/>
          <w:szCs w:val="22"/>
        </w:rPr>
        <w:t>に</w:t>
      </w:r>
      <w:r w:rsidRPr="002836FA">
        <w:rPr>
          <w:rFonts w:ascii="ＭＳ ゴシック" w:hAnsi="ＭＳ ゴシック" w:hint="eastAsia"/>
          <w:szCs w:val="22"/>
        </w:rPr>
        <w:t>「００００」以外のコードを設定の上、不正アクセス処理及び出力情報</w:t>
      </w:r>
      <w:r w:rsidRPr="002836FA">
        <w:rPr>
          <w:rFonts w:ascii="ＭＳ ゴシック" w:hAnsi="ＭＳ ゴシック" w:cs="ＭＳ 明朝" w:hint="eastAsia"/>
          <w:noProof/>
          <w:color w:val="000000"/>
          <w:szCs w:val="22"/>
        </w:rPr>
        <w:t>の出力</w:t>
      </w:r>
      <w:r w:rsidRPr="002836FA">
        <w:rPr>
          <w:rFonts w:ascii="ＭＳ ゴシック" w:hAnsi="ＭＳ ゴシック" w:hint="eastAsia"/>
          <w:szCs w:val="22"/>
        </w:rPr>
        <w:t>を行う。</w:t>
      </w:r>
    </w:p>
    <w:p w:rsidR="00916A18" w:rsidRPr="002836FA" w:rsidRDefault="00916A18" w:rsidP="00916A18">
      <w:pPr>
        <w:ind w:leftChars="299" w:left="1188" w:hangingChars="300" w:hanging="595"/>
        <w:rPr>
          <w:rFonts w:ascii="ＭＳ ゴシック" w:hAnsi="ＭＳ ゴシック"/>
          <w:szCs w:val="22"/>
        </w:rPr>
      </w:pPr>
      <w:r w:rsidRPr="002836FA">
        <w:rPr>
          <w:rFonts w:ascii="ＭＳ ゴシック" w:hAnsi="ＭＳ ゴシック" w:hint="eastAsia"/>
          <w:noProof/>
          <w:szCs w:val="22"/>
        </w:rPr>
        <w:t>（ｂ）</w:t>
      </w:r>
      <w:r w:rsidRPr="002836FA">
        <w:rPr>
          <w:rFonts w:ascii="ＭＳ ゴシック" w:hAnsi="ＭＳ ゴシック" w:hint="eastAsia"/>
          <w:szCs w:val="22"/>
        </w:rPr>
        <w:t>前述の入力条件に合致するかチェックし、時間外執務要請届ＤＢチェックエラーの場合は、レスポンスコード</w:t>
      </w:r>
      <w:r w:rsidRPr="002836FA">
        <w:rPr>
          <w:rFonts w:ascii="ＭＳ ゴシック" w:hAnsi="ＭＳ ゴシック" w:cs="ＭＳ 明朝" w:hint="eastAsia"/>
          <w:noProof/>
          <w:color w:val="000000"/>
          <w:szCs w:val="22"/>
        </w:rPr>
        <w:t>に</w:t>
      </w:r>
      <w:r w:rsidRPr="002836FA">
        <w:rPr>
          <w:rFonts w:ascii="ＭＳ ゴシック" w:hAnsi="ＭＳ ゴシック" w:hint="eastAsia"/>
          <w:szCs w:val="22"/>
        </w:rPr>
        <w:t>「００００」を設定の上、開庁時ＭＰＮ消込登録処理及び出力情報</w:t>
      </w:r>
      <w:r w:rsidRPr="002836FA">
        <w:rPr>
          <w:rFonts w:ascii="ＭＳ ゴシック" w:hAnsi="ＭＳ ゴシック" w:cs="ＭＳ 明朝" w:hint="eastAsia"/>
          <w:noProof/>
          <w:color w:val="000000"/>
          <w:szCs w:val="22"/>
        </w:rPr>
        <w:t>の出力</w:t>
      </w:r>
      <w:r w:rsidRPr="002836FA">
        <w:rPr>
          <w:rFonts w:ascii="ＭＳ ゴシック" w:hAnsi="ＭＳ ゴシック" w:hint="eastAsia"/>
          <w:szCs w:val="22"/>
        </w:rPr>
        <w:t>を行う。</w:t>
      </w:r>
    </w:p>
    <w:p w:rsidR="00916A18" w:rsidRPr="002836FA" w:rsidRDefault="00916A18" w:rsidP="00916A18">
      <w:pPr>
        <w:ind w:leftChars="300" w:left="1196" w:hangingChars="303" w:hanging="601"/>
        <w:rPr>
          <w:rFonts w:ascii="ＭＳ ゴシック" w:hAnsi="ＭＳ ゴシック"/>
          <w:szCs w:val="22"/>
        </w:rPr>
      </w:pPr>
      <w:r w:rsidRPr="002836FA">
        <w:rPr>
          <w:rFonts w:ascii="ＭＳ ゴシック" w:hAnsi="ＭＳ ゴシック" w:hint="eastAsia"/>
          <w:noProof/>
          <w:szCs w:val="22"/>
        </w:rPr>
        <w:t>（ｃ）</w:t>
      </w:r>
      <w:r w:rsidRPr="002836FA">
        <w:rPr>
          <w:rFonts w:ascii="ＭＳ ゴシック" w:hAnsi="ＭＳ ゴシック" w:hint="eastAsia"/>
          <w:szCs w:val="22"/>
        </w:rPr>
        <w:t>前述の入力条件に合致するかチェックし、合致した場合にレスポンスコード</w:t>
      </w:r>
      <w:r w:rsidRPr="002836FA">
        <w:rPr>
          <w:rFonts w:ascii="ＭＳ ゴシック" w:hAnsi="ＭＳ ゴシック" w:cs="ＭＳ 明朝" w:hint="eastAsia"/>
          <w:noProof/>
          <w:color w:val="000000"/>
          <w:szCs w:val="22"/>
        </w:rPr>
        <w:t>に</w:t>
      </w:r>
      <w:r w:rsidRPr="002836FA">
        <w:rPr>
          <w:rFonts w:ascii="ＭＳ ゴシック" w:hAnsi="ＭＳ ゴシック" w:hint="eastAsia"/>
          <w:szCs w:val="22"/>
        </w:rPr>
        <w:t>「００００」を設定の上、以降の処理（不正アクセス処理及び開庁時ＭＰＮ消込登録処理を除く。）を行う。</w:t>
      </w:r>
    </w:p>
    <w:p w:rsidR="00916A18" w:rsidRPr="002836FA" w:rsidRDefault="00916A18" w:rsidP="00916A18">
      <w:pPr>
        <w:ind w:leftChars="600" w:left="1191"/>
        <w:rPr>
          <w:rFonts w:ascii="ＭＳ ゴシック" w:hAnsi="ＭＳ ゴシック"/>
          <w:noProof/>
          <w:szCs w:val="22"/>
        </w:rPr>
      </w:pPr>
      <w:r w:rsidRPr="002836FA">
        <w:rPr>
          <w:rFonts w:ascii="ＭＳ ゴシック" w:hAnsi="ＭＳ ゴシック" w:hint="eastAsia"/>
          <w:szCs w:val="22"/>
        </w:rPr>
        <w:t>合致しなかった場合はエラーとし、レスポンスコード</w:t>
      </w:r>
      <w:r w:rsidRPr="002836FA">
        <w:rPr>
          <w:rFonts w:ascii="ＭＳ ゴシック" w:hAnsi="ＭＳ ゴシック" w:cs="ＭＳ 明朝" w:hint="eastAsia"/>
          <w:noProof/>
          <w:color w:val="000000"/>
          <w:szCs w:val="22"/>
        </w:rPr>
        <w:t>に</w:t>
      </w:r>
      <w:r w:rsidRPr="002836FA">
        <w:rPr>
          <w:rFonts w:ascii="ＭＳ ゴシック" w:hAnsi="ＭＳ ゴシック" w:hint="eastAsia"/>
          <w:szCs w:val="22"/>
        </w:rPr>
        <w:t>「００００」以外のコードを設定の上、出力情報</w:t>
      </w:r>
      <w:r w:rsidRPr="002836FA">
        <w:rPr>
          <w:rFonts w:ascii="ＭＳ ゴシック" w:hAnsi="ＭＳ ゴシック" w:cs="ＭＳ 明朝" w:hint="eastAsia"/>
          <w:noProof/>
          <w:color w:val="000000"/>
          <w:szCs w:val="22"/>
        </w:rPr>
        <w:t>の出力</w:t>
      </w:r>
      <w:r w:rsidRPr="002836FA">
        <w:rPr>
          <w:rFonts w:ascii="ＭＳ ゴシック" w:hAnsi="ＭＳ ゴシック" w:hint="eastAsia"/>
          <w:szCs w:val="22"/>
        </w:rPr>
        <w:t>を行う。</w:t>
      </w:r>
    </w:p>
    <w:p w:rsidR="00916A18" w:rsidRPr="002836FA" w:rsidRDefault="00916A18" w:rsidP="00916A18">
      <w:pPr>
        <w:ind w:firstLineChars="200" w:firstLine="397"/>
        <w:rPr>
          <w:rFonts w:ascii="ＭＳ ゴシック" w:hAnsi="ＭＳ ゴシック"/>
          <w:szCs w:val="22"/>
        </w:rPr>
      </w:pPr>
      <w:r w:rsidRPr="002836FA">
        <w:rPr>
          <w:rFonts w:ascii="ＭＳ ゴシック" w:hAnsi="ＭＳ ゴシック" w:hint="eastAsia"/>
          <w:noProof/>
          <w:szCs w:val="22"/>
        </w:rPr>
        <w:t>（Ｃ）開庁時自動起動の場合</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前述の入力条件に合致するかチェックし、合致した場合は、後述の輸入許可処理以降の処理を行う。</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合致しなかった場合はエラーとし、出力情報</w:t>
      </w:r>
      <w:r w:rsidRPr="002836FA">
        <w:rPr>
          <w:rFonts w:ascii="ＭＳ ゴシック" w:hAnsi="ＭＳ ゴシック" w:cs="ＭＳ 明朝" w:hint="eastAsia"/>
          <w:noProof/>
          <w:color w:val="000000"/>
          <w:szCs w:val="22"/>
        </w:rPr>
        <w:t>の出力</w:t>
      </w:r>
      <w:r w:rsidRPr="002836FA">
        <w:rPr>
          <w:rFonts w:ascii="ＭＳ ゴシック" w:hAnsi="ＭＳ ゴシック" w:hint="eastAsia"/>
          <w:szCs w:val="22"/>
        </w:rPr>
        <w:t>を行う。</w:t>
      </w:r>
    </w:p>
    <w:p w:rsidR="00916A18" w:rsidRPr="002836FA" w:rsidRDefault="00916A18" w:rsidP="00916A18">
      <w:pPr>
        <w:pStyle w:val="a3"/>
        <w:tabs>
          <w:tab w:val="clear" w:pos="4252"/>
          <w:tab w:val="clear" w:pos="8504"/>
        </w:tabs>
        <w:snapToGrid/>
        <w:ind w:firstLineChars="100" w:firstLine="198"/>
        <w:rPr>
          <w:rFonts w:ascii="ＭＳ ゴシック" w:hAnsi="ＭＳ ゴシック"/>
          <w:szCs w:val="22"/>
        </w:rPr>
      </w:pPr>
      <w:r w:rsidRPr="002836FA">
        <w:rPr>
          <w:rFonts w:ascii="ＭＳ ゴシック" w:hAnsi="ＭＳ ゴシック" w:hint="eastAsia"/>
          <w:szCs w:val="22"/>
        </w:rPr>
        <w:t>（２）不正アクセス処理</w:t>
      </w:r>
    </w:p>
    <w:p w:rsidR="00916A18" w:rsidRPr="002836FA" w:rsidRDefault="00916A18" w:rsidP="00916A18">
      <w:pPr>
        <w:ind w:leftChars="200" w:left="397"/>
        <w:rPr>
          <w:rFonts w:ascii="ＭＳ ゴシック" w:hAnsi="ＭＳ ゴシック"/>
          <w:szCs w:val="22"/>
        </w:rPr>
      </w:pPr>
      <w:r w:rsidRPr="002836FA">
        <w:rPr>
          <w:rFonts w:ascii="ＭＳ ゴシック" w:hAnsi="ＭＳ ゴシック" w:hint="eastAsia"/>
          <w:szCs w:val="22"/>
        </w:rPr>
        <w:t>（Ａ）ＭＰＮ納付ＤＢ処理</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不正アクセス回数を１計上する。</w:t>
      </w:r>
    </w:p>
    <w:p w:rsidR="00916A18" w:rsidRPr="002836FA" w:rsidRDefault="00916A18" w:rsidP="00916A18">
      <w:pPr>
        <w:ind w:firstLineChars="200" w:firstLine="397"/>
        <w:rPr>
          <w:rFonts w:ascii="ＭＳ ゴシック" w:hAnsi="ＭＳ ゴシック"/>
          <w:szCs w:val="22"/>
        </w:rPr>
      </w:pPr>
      <w:r w:rsidRPr="002836FA">
        <w:rPr>
          <w:rFonts w:ascii="ＭＳ ゴシック" w:hAnsi="ＭＳ ゴシック" w:hint="eastAsia"/>
          <w:szCs w:val="22"/>
        </w:rPr>
        <w:t>（Ｂ）不正アクセスログＤＢ処理</w:t>
      </w:r>
    </w:p>
    <w:p w:rsidR="00916A18" w:rsidRPr="002836FA" w:rsidRDefault="00916A18" w:rsidP="00916A18">
      <w:pPr>
        <w:ind w:leftChars="500" w:left="992" w:firstLineChars="100" w:firstLine="198"/>
        <w:rPr>
          <w:rFonts w:ascii="ＭＳ ゴシック" w:hAnsi="ＭＳ ゴシック"/>
          <w:szCs w:val="22"/>
        </w:rPr>
      </w:pPr>
      <w:r w:rsidRPr="002836FA">
        <w:rPr>
          <w:rFonts w:ascii="ＭＳ ゴシック" w:hAnsi="ＭＳ ゴシック" w:hint="eastAsia"/>
          <w:szCs w:val="22"/>
        </w:rPr>
        <w:t>納付番号等の情報を登録する。</w:t>
      </w:r>
    </w:p>
    <w:p w:rsidR="00916A18" w:rsidRPr="002836FA" w:rsidRDefault="00916A18" w:rsidP="00916A18">
      <w:pPr>
        <w:ind w:leftChars="200" w:left="796" w:hangingChars="201" w:hanging="399"/>
        <w:rPr>
          <w:rFonts w:ascii="ＭＳ ゴシック" w:hAnsi="ＭＳ ゴシック"/>
          <w:szCs w:val="22"/>
        </w:rPr>
      </w:pPr>
      <w:r w:rsidRPr="002836FA">
        <w:rPr>
          <w:rFonts w:ascii="ＭＳ ゴシック" w:hAnsi="ＭＳ ゴシック" w:hint="eastAsia"/>
          <w:szCs w:val="22"/>
        </w:rPr>
        <w:t>（Ｃ）取引封鎖処理</w:t>
      </w:r>
    </w:p>
    <w:p w:rsidR="00916A18" w:rsidRPr="002836FA" w:rsidRDefault="00916A18" w:rsidP="00916A18">
      <w:pPr>
        <w:ind w:leftChars="100" w:left="992" w:hangingChars="400" w:hanging="794"/>
        <w:rPr>
          <w:rFonts w:ascii="ＭＳ ゴシック" w:hAnsi="ＭＳ ゴシック"/>
          <w:szCs w:val="22"/>
        </w:rPr>
      </w:pPr>
      <w:r w:rsidRPr="002836FA">
        <w:rPr>
          <w:rFonts w:ascii="ＭＳ ゴシック" w:hAnsi="ＭＳ ゴシック" w:hint="eastAsia"/>
          <w:szCs w:val="22"/>
        </w:rPr>
        <w:t xml:space="preserve">　　　　　不正アクセス（確認番号エラー）回数が取引封鎖閾（しきい）値に達した場合は、以下の処理を行う。</w:t>
      </w:r>
    </w:p>
    <w:p w:rsidR="00916A18" w:rsidRPr="002836FA" w:rsidRDefault="00916A18" w:rsidP="00916A18">
      <w:pPr>
        <w:ind w:firstLineChars="200" w:firstLine="397"/>
        <w:rPr>
          <w:rFonts w:ascii="ＭＳ ゴシック" w:hAnsi="ＭＳ ゴシック"/>
          <w:szCs w:val="22"/>
        </w:rPr>
      </w:pPr>
      <w:r w:rsidRPr="002836FA">
        <w:rPr>
          <w:rFonts w:ascii="ＭＳ ゴシック" w:hAnsi="ＭＳ ゴシック" w:hint="eastAsia"/>
          <w:szCs w:val="22"/>
        </w:rPr>
        <w:t xml:space="preserve">　（ａ）ＭＰＮ納付ＤＢ処理</w:t>
      </w:r>
    </w:p>
    <w:p w:rsidR="00916A18" w:rsidRPr="002836FA" w:rsidRDefault="00916A18" w:rsidP="00916A18">
      <w:pPr>
        <w:ind w:firstLineChars="703" w:firstLine="1395"/>
        <w:rPr>
          <w:rFonts w:ascii="ＭＳ ゴシック" w:hAnsi="ＭＳ ゴシック"/>
          <w:szCs w:val="22"/>
        </w:rPr>
      </w:pPr>
      <w:r w:rsidRPr="002836FA">
        <w:rPr>
          <w:rFonts w:ascii="ＭＳ ゴシック" w:hAnsi="ＭＳ ゴシック" w:hint="eastAsia"/>
          <w:szCs w:val="22"/>
        </w:rPr>
        <w:t>取引封鎖の旨を登録する。</w:t>
      </w:r>
    </w:p>
    <w:p w:rsidR="00916A18" w:rsidRPr="002836FA" w:rsidRDefault="00916A18" w:rsidP="00916A18">
      <w:pPr>
        <w:ind w:firstLineChars="602" w:firstLine="1194"/>
        <w:rPr>
          <w:rFonts w:ascii="ＭＳ ゴシック" w:hAnsi="ＭＳ ゴシック"/>
          <w:szCs w:val="22"/>
        </w:rPr>
      </w:pPr>
      <w:r w:rsidRPr="002836FA">
        <w:rPr>
          <w:rFonts w:ascii="ＭＳ ゴシック" w:hAnsi="ＭＳ ゴシック" w:hint="eastAsia"/>
          <w:szCs w:val="22"/>
        </w:rPr>
        <w:t>①取引封鎖年月日時分秒を登録する。</w:t>
      </w:r>
    </w:p>
    <w:p w:rsidR="00916A18" w:rsidRPr="002836FA" w:rsidRDefault="00916A18" w:rsidP="00916A18">
      <w:pPr>
        <w:rPr>
          <w:rFonts w:ascii="ＭＳ ゴシック" w:hAnsi="ＭＳ ゴシック"/>
          <w:szCs w:val="22"/>
        </w:rPr>
      </w:pPr>
      <w:r w:rsidRPr="002836FA">
        <w:rPr>
          <w:rFonts w:ascii="ＭＳ ゴシック" w:hAnsi="ＭＳ ゴシック" w:hint="eastAsia"/>
          <w:szCs w:val="22"/>
        </w:rPr>
        <w:t xml:space="preserve">　　　　　　②取引封鎖回数を１計上する。</w:t>
      </w:r>
    </w:p>
    <w:p w:rsidR="00916A18" w:rsidRPr="002836FA" w:rsidRDefault="00916A18" w:rsidP="00916A18">
      <w:pPr>
        <w:rPr>
          <w:rFonts w:ascii="ＭＳ ゴシック" w:hAnsi="ＭＳ ゴシック"/>
          <w:szCs w:val="22"/>
        </w:rPr>
      </w:pPr>
      <w:r w:rsidRPr="002836FA">
        <w:rPr>
          <w:rFonts w:ascii="ＭＳ ゴシック" w:hAnsi="ＭＳ ゴシック" w:hint="eastAsia"/>
          <w:szCs w:val="22"/>
        </w:rPr>
        <w:t xml:space="preserve">　　　　　　③不正アクセス回数をクリアする。</w:t>
      </w:r>
    </w:p>
    <w:p w:rsidR="00916A18" w:rsidRPr="002836FA" w:rsidRDefault="00916A18" w:rsidP="00916A18">
      <w:pPr>
        <w:ind w:firstLineChars="300" w:firstLine="595"/>
        <w:rPr>
          <w:rFonts w:ascii="ＭＳ ゴシック" w:hAnsi="ＭＳ ゴシック"/>
          <w:szCs w:val="22"/>
        </w:rPr>
      </w:pPr>
      <w:r w:rsidRPr="002836FA">
        <w:rPr>
          <w:rFonts w:ascii="ＭＳ ゴシック" w:hAnsi="ＭＳ ゴシック" w:hint="eastAsia"/>
          <w:szCs w:val="22"/>
        </w:rPr>
        <w:t>（ｂ）完全取引封鎖処理</w:t>
      </w:r>
    </w:p>
    <w:p w:rsidR="00916A18" w:rsidRPr="002836FA" w:rsidRDefault="00916A18" w:rsidP="00916A18">
      <w:pPr>
        <w:pStyle w:val="2"/>
        <w:wordWrap/>
        <w:spacing w:line="240" w:lineRule="auto"/>
        <w:ind w:leftChars="500" w:left="992" w:firstLineChars="203" w:firstLine="403"/>
        <w:rPr>
          <w:rFonts w:ascii="ＭＳ ゴシック" w:eastAsia="ＭＳ ゴシック" w:hAnsi="ＭＳ ゴシック"/>
          <w:szCs w:val="22"/>
        </w:rPr>
      </w:pPr>
      <w:r w:rsidRPr="002836FA">
        <w:rPr>
          <w:rFonts w:ascii="ＭＳ ゴシック" w:eastAsia="ＭＳ ゴシック" w:hAnsi="ＭＳ ゴシック" w:hint="eastAsia"/>
          <w:szCs w:val="22"/>
        </w:rPr>
        <w:t>取引封鎖回数が完全取引封鎖閾値に達した場合は、以下の処理を行う。</w:t>
      </w:r>
    </w:p>
    <w:p w:rsidR="00916A18" w:rsidRPr="002836FA" w:rsidRDefault="00916A18" w:rsidP="00916A18">
      <w:pPr>
        <w:pStyle w:val="2"/>
        <w:wordWrap/>
        <w:spacing w:line="240" w:lineRule="auto"/>
        <w:ind w:left="794"/>
        <w:rPr>
          <w:rFonts w:ascii="ＭＳ ゴシック" w:eastAsia="ＭＳ ゴシック" w:hAnsi="ＭＳ ゴシック"/>
          <w:szCs w:val="22"/>
        </w:rPr>
      </w:pPr>
      <w:r w:rsidRPr="002836FA">
        <w:rPr>
          <w:rFonts w:ascii="ＭＳ ゴシック" w:eastAsia="ＭＳ ゴシック" w:hAnsi="ＭＳ ゴシック" w:hint="eastAsia"/>
          <w:szCs w:val="22"/>
        </w:rPr>
        <w:t>（ア）ＭＰＮ納付ＤＢ処理</w:t>
      </w:r>
    </w:p>
    <w:p w:rsidR="00916A18" w:rsidRPr="002836FA" w:rsidRDefault="00916A18" w:rsidP="00916A18">
      <w:pPr>
        <w:rPr>
          <w:rFonts w:ascii="ＭＳ ゴシック" w:hAnsi="ＭＳ ゴシック"/>
          <w:szCs w:val="22"/>
        </w:rPr>
      </w:pPr>
      <w:r w:rsidRPr="002836FA">
        <w:rPr>
          <w:rFonts w:ascii="ＭＳ ゴシック" w:hAnsi="ＭＳ ゴシック" w:hint="eastAsia"/>
          <w:szCs w:val="22"/>
        </w:rPr>
        <w:t xml:space="preserve">　　　　　　　　完全取引封鎖年月日時分秒を登録し、完全取引封鎖の旨を登録する。</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（３）取引封鎖解除処理</w:t>
      </w:r>
    </w:p>
    <w:p w:rsidR="00916A18" w:rsidRPr="002836FA" w:rsidRDefault="00916A18" w:rsidP="00916A18">
      <w:pPr>
        <w:ind w:leftChars="400" w:left="794" w:firstLineChars="100" w:firstLine="198"/>
        <w:rPr>
          <w:rFonts w:ascii="ＭＳ ゴシック" w:hAnsi="ＭＳ ゴシック"/>
          <w:szCs w:val="22"/>
        </w:rPr>
      </w:pPr>
      <w:r w:rsidRPr="002836FA">
        <w:rPr>
          <w:rFonts w:ascii="ＭＳ ゴシック" w:hAnsi="ＭＳ ゴシック" w:hint="eastAsia"/>
          <w:szCs w:val="22"/>
        </w:rPr>
        <w:t>取引封鎖中で、照会依頼日時が取引封鎖日時から取引封鎖解除期間を経過している場合は、ＭＰＮ納付ＤＢの取引封鎖年月日時分秒をクリアする。</w:t>
      </w:r>
    </w:p>
    <w:p w:rsidR="00916A18" w:rsidRPr="002836FA" w:rsidRDefault="00916A18" w:rsidP="00916A18">
      <w:pPr>
        <w:ind w:leftChars="100" w:left="396" w:hangingChars="100" w:hanging="198"/>
        <w:rPr>
          <w:rFonts w:ascii="ＭＳ ゴシック" w:hAnsi="ＭＳ ゴシック"/>
          <w:szCs w:val="22"/>
        </w:rPr>
      </w:pPr>
      <w:r w:rsidRPr="002836FA">
        <w:rPr>
          <w:rFonts w:ascii="ＭＳ ゴシック" w:hAnsi="ＭＳ ゴシック" w:hint="eastAsia"/>
          <w:szCs w:val="22"/>
        </w:rPr>
        <w:t>（４）開庁時ＭＰＮ消込登録処理</w:t>
      </w:r>
    </w:p>
    <w:p w:rsidR="00916A18" w:rsidRPr="002836FA" w:rsidRDefault="00916A18" w:rsidP="00916A18">
      <w:pPr>
        <w:rPr>
          <w:rFonts w:ascii="ＭＳ ゴシック" w:hAnsi="ＭＳ ゴシック"/>
          <w:szCs w:val="22"/>
        </w:rPr>
      </w:pPr>
      <w:r w:rsidRPr="002836FA">
        <w:rPr>
          <w:rFonts w:ascii="ＭＳ ゴシック" w:hAnsi="ＭＳ ゴシック" w:hint="eastAsia"/>
          <w:szCs w:val="22"/>
        </w:rPr>
        <w:t xml:space="preserve">　　（Ａ）開庁時消込情報登録処理</w:t>
      </w:r>
    </w:p>
    <w:p w:rsidR="00916A18" w:rsidRPr="002836FA" w:rsidRDefault="00916A18" w:rsidP="00916A18">
      <w:pPr>
        <w:pStyle w:val="a3"/>
        <w:tabs>
          <w:tab w:val="clear" w:pos="4252"/>
          <w:tab w:val="clear" w:pos="8504"/>
        </w:tabs>
        <w:snapToGrid/>
        <w:ind w:leftChars="500" w:left="992" w:firstLineChars="100" w:firstLine="198"/>
        <w:rPr>
          <w:rFonts w:ascii="ＭＳ ゴシック" w:hAnsi="ＭＳ ゴシック"/>
          <w:szCs w:val="22"/>
        </w:rPr>
      </w:pPr>
      <w:r w:rsidRPr="002836FA">
        <w:rPr>
          <w:rFonts w:ascii="ＭＳ ゴシック" w:hAnsi="ＭＳ ゴシック" w:hint="eastAsia"/>
          <w:noProof/>
          <w:szCs w:val="22"/>
        </w:rPr>
        <w:t>本業務の実施後最初に到来する予め定められた時刻（ただし、当該時刻の属する日が「行政機関の休日に関する法律」に規定する行政機関の休日に当たるときは、これらの日の翌日の予め定められた時刻）</w:t>
      </w:r>
      <w:r w:rsidRPr="002836FA">
        <w:rPr>
          <w:rFonts w:ascii="ＭＳ ゴシック" w:hAnsi="ＭＳ ゴシック" w:hint="eastAsia"/>
          <w:szCs w:val="22"/>
        </w:rPr>
        <w:t>にＭＰＮ消込処理を自動起動する旨を登録する。</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 xml:space="preserve">　（Ｂ）ＭＰＮ納付ＤＢ処理</w:t>
      </w:r>
    </w:p>
    <w:p w:rsidR="00916A18" w:rsidRPr="002836FA" w:rsidRDefault="00916A18" w:rsidP="00916A18">
      <w:pPr>
        <w:ind w:firstLineChars="602" w:firstLine="1194"/>
        <w:rPr>
          <w:rFonts w:ascii="ＭＳ ゴシック" w:hAnsi="ＭＳ ゴシック"/>
          <w:szCs w:val="22"/>
        </w:rPr>
      </w:pPr>
      <w:r w:rsidRPr="002836FA">
        <w:rPr>
          <w:rFonts w:ascii="ＭＳ ゴシック" w:hAnsi="ＭＳ ゴシック" w:hint="eastAsia"/>
          <w:szCs w:val="22"/>
        </w:rPr>
        <w:t>開庁時ＭＰＮ消込の旨を登録する。</w:t>
      </w:r>
    </w:p>
    <w:p w:rsidR="00916A18" w:rsidRPr="002836FA" w:rsidRDefault="00916A18" w:rsidP="00916A18">
      <w:pPr>
        <w:ind w:firstLineChars="602" w:firstLine="1194"/>
        <w:rPr>
          <w:rFonts w:ascii="ＭＳ ゴシック" w:hAnsi="ＭＳ ゴシック"/>
          <w:szCs w:val="22"/>
        </w:rPr>
      </w:pPr>
    </w:p>
    <w:p w:rsidR="00916A18" w:rsidRPr="002836FA" w:rsidRDefault="00916A18" w:rsidP="00916A18">
      <w:pPr>
        <w:ind w:firstLineChars="602" w:firstLine="1194"/>
        <w:rPr>
          <w:rFonts w:ascii="ＭＳ ゴシック" w:hAnsi="ＭＳ ゴシック"/>
          <w:szCs w:val="22"/>
        </w:rPr>
      </w:pPr>
    </w:p>
    <w:p w:rsidR="00916A18" w:rsidRPr="002836FA" w:rsidRDefault="00916A18" w:rsidP="00916A18">
      <w:pPr>
        <w:ind w:leftChars="100" w:left="198"/>
        <w:rPr>
          <w:rFonts w:ascii="ＭＳ ゴシック" w:hAnsi="ＭＳ ゴシック"/>
          <w:noProof/>
          <w:szCs w:val="22"/>
        </w:rPr>
      </w:pPr>
      <w:r w:rsidRPr="002836FA">
        <w:rPr>
          <w:rFonts w:ascii="ＭＳ ゴシック" w:hAnsi="ＭＳ ゴシック" w:hint="eastAsia"/>
          <w:noProof/>
          <w:szCs w:val="22"/>
        </w:rPr>
        <w:lastRenderedPageBreak/>
        <w:t>（５）リアルタイム口座引落とし結果登録処理</w:t>
      </w:r>
    </w:p>
    <w:p w:rsidR="00916A18" w:rsidRPr="002836FA" w:rsidRDefault="00916A18" w:rsidP="00916A18">
      <w:pPr>
        <w:ind w:leftChars="500" w:left="992"/>
        <w:rPr>
          <w:rFonts w:ascii="ＭＳ ゴシック" w:hAnsi="ＭＳ ゴシック"/>
          <w:noProof/>
          <w:szCs w:val="22"/>
        </w:rPr>
      </w:pPr>
      <w:r w:rsidRPr="002836FA">
        <w:rPr>
          <w:rFonts w:ascii="ＭＳ ゴシック" w:hAnsi="ＭＳ ゴシック" w:hint="eastAsia"/>
          <w:noProof/>
          <w:szCs w:val="22"/>
        </w:rPr>
        <w:t>リアルタイム口座により納付された場合は、以下の処理を行う。</w:t>
      </w:r>
    </w:p>
    <w:p w:rsidR="00916A18" w:rsidRPr="002836FA" w:rsidRDefault="00916A18" w:rsidP="00916A18">
      <w:pPr>
        <w:ind w:leftChars="400" w:left="794"/>
        <w:rPr>
          <w:rFonts w:ascii="ＭＳ ゴシック" w:hAnsi="ＭＳ ゴシック"/>
          <w:noProof/>
          <w:szCs w:val="22"/>
        </w:rPr>
      </w:pPr>
      <w:r w:rsidRPr="002836FA">
        <w:rPr>
          <w:rFonts w:ascii="ＭＳ ゴシック" w:hAnsi="ＭＳ ゴシック" w:hint="eastAsia"/>
          <w:noProof/>
          <w:szCs w:val="22"/>
        </w:rPr>
        <w:t>①口座引落とし結果をリアルタイム口座履歴ＤＢに登録する。</w:t>
      </w:r>
    </w:p>
    <w:p w:rsidR="00916A18" w:rsidRPr="002836FA" w:rsidRDefault="00916A18" w:rsidP="00916A18">
      <w:pPr>
        <w:ind w:leftChars="400" w:left="992" w:hangingChars="100" w:hanging="198"/>
        <w:rPr>
          <w:rFonts w:ascii="ＭＳ ゴシック" w:hAnsi="ＭＳ ゴシック"/>
          <w:noProof/>
          <w:szCs w:val="22"/>
        </w:rPr>
      </w:pPr>
      <w:r w:rsidRPr="002836FA">
        <w:rPr>
          <w:rFonts w:ascii="ＭＳ ゴシック" w:hAnsi="ＭＳ ゴシック" w:hint="eastAsia"/>
          <w:noProof/>
          <w:szCs w:val="22"/>
        </w:rPr>
        <w:t>②</w:t>
      </w:r>
      <w:r w:rsidR="00F324A2" w:rsidRPr="000230E2">
        <w:rPr>
          <w:rFonts w:ascii="ＭＳ ゴシック" w:hAnsi="ＭＳ ゴシック" w:hint="eastAsia"/>
          <w:noProof/>
          <w:szCs w:val="22"/>
          <w:highlight w:val="green"/>
        </w:rPr>
        <w:t>納税方式が納期限延長以外</w:t>
      </w:r>
      <w:r w:rsidR="00F324A2">
        <w:rPr>
          <w:rFonts w:ascii="ＭＳ ゴシック" w:hAnsi="ＭＳ ゴシック" w:hint="eastAsia"/>
          <w:noProof/>
          <w:szCs w:val="22"/>
          <w:highlight w:val="green"/>
        </w:rPr>
        <w:t>の場合、</w:t>
      </w:r>
      <w:r w:rsidRPr="002836FA">
        <w:rPr>
          <w:rFonts w:ascii="ＭＳ ゴシック" w:hAnsi="ＭＳ ゴシック" w:hint="eastAsia"/>
          <w:noProof/>
          <w:szCs w:val="22"/>
        </w:rPr>
        <w:t>口座不足による保留を解除した旨を資金ＤＢに登録する。</w:t>
      </w:r>
    </w:p>
    <w:p w:rsidR="00916A18" w:rsidRPr="002836FA" w:rsidRDefault="00916A18" w:rsidP="00916A18">
      <w:pPr>
        <w:ind w:leftChars="400" w:left="992" w:hangingChars="100" w:hanging="198"/>
        <w:rPr>
          <w:rFonts w:ascii="ＭＳ ゴシック" w:hAnsi="ＭＳ ゴシック"/>
          <w:noProof/>
          <w:szCs w:val="22"/>
        </w:rPr>
      </w:pPr>
      <w:r w:rsidRPr="002836FA">
        <w:rPr>
          <w:rFonts w:ascii="ＭＳ ゴシック" w:hAnsi="ＭＳ ゴシック" w:hint="eastAsia"/>
          <w:noProof/>
          <w:szCs w:val="22"/>
        </w:rPr>
        <w:t>③</w:t>
      </w:r>
      <w:r w:rsidR="00F324A2" w:rsidRPr="000230E2">
        <w:rPr>
          <w:rFonts w:ascii="ＭＳ ゴシック" w:hAnsi="ＭＳ ゴシック" w:hint="eastAsia"/>
          <w:noProof/>
          <w:szCs w:val="22"/>
          <w:highlight w:val="green"/>
        </w:rPr>
        <w:t>納税方式が納期限延長以外で、</w:t>
      </w:r>
      <w:r w:rsidRPr="002836FA">
        <w:rPr>
          <w:rFonts w:ascii="ＭＳ ゴシック" w:hAnsi="ＭＳ ゴシック" w:hint="eastAsia"/>
          <w:noProof/>
          <w:szCs w:val="22"/>
        </w:rPr>
        <w:t>輸入申告、輸入申告（少額関税無税）、蔵出輸入申告、移出輸入申告、総保出輸入申告または輸入申告（沖縄特免制度）の場合は、リアルタイム口座引落とし処理完了の旨を輸入申告ＤＢ等に登録する。</w:t>
      </w:r>
    </w:p>
    <w:p w:rsidR="00916A18" w:rsidRDefault="00916A18" w:rsidP="00916A18">
      <w:pPr>
        <w:ind w:leftChars="400" w:left="992" w:hangingChars="100" w:hanging="198"/>
        <w:rPr>
          <w:rFonts w:ascii="ＭＳ ゴシック" w:hAnsi="ＭＳ ゴシック"/>
          <w:noProof/>
          <w:szCs w:val="22"/>
        </w:rPr>
      </w:pPr>
      <w:r w:rsidRPr="002836FA">
        <w:rPr>
          <w:rFonts w:ascii="ＭＳ ゴシック" w:hAnsi="ＭＳ ゴシック" w:hint="eastAsia"/>
          <w:noProof/>
          <w:szCs w:val="22"/>
        </w:rPr>
        <w:t>④特例申告</w:t>
      </w:r>
      <w:r w:rsidR="007442AA" w:rsidRPr="001A4D6D">
        <w:rPr>
          <w:rFonts w:ascii="ＭＳ ゴシック" w:hAnsi="ＭＳ ゴシック" w:hint="eastAsia"/>
          <w:noProof/>
          <w:szCs w:val="22"/>
          <w:highlight w:val="cyan"/>
        </w:rPr>
        <w:t>または特例申告期限内訂正</w:t>
      </w:r>
      <w:r w:rsidRPr="002836FA">
        <w:rPr>
          <w:rFonts w:ascii="ＭＳ ゴシック" w:hAnsi="ＭＳ ゴシック" w:hint="eastAsia"/>
          <w:noProof/>
          <w:szCs w:val="22"/>
        </w:rPr>
        <w:t>の場合は、リアルタイム口座引落とし処理完了の旨</w:t>
      </w:r>
      <w:r w:rsidRPr="001A4D6D">
        <w:rPr>
          <w:rFonts w:ascii="ＭＳ ゴシック" w:hAnsi="ＭＳ ゴシック" w:hint="eastAsia"/>
          <w:dstrike/>
          <w:noProof/>
          <w:color w:val="FF0000"/>
          <w:szCs w:val="22"/>
          <w:highlight w:val="cyan"/>
        </w:rPr>
        <w:t>及び特例申告受理された旨</w:t>
      </w:r>
      <w:r w:rsidRPr="002836FA">
        <w:rPr>
          <w:rFonts w:ascii="ＭＳ ゴシック" w:hAnsi="ＭＳ ゴシック" w:hint="eastAsia"/>
          <w:noProof/>
          <w:szCs w:val="22"/>
        </w:rPr>
        <w:t>を輸入申告ＤＢに登録する</w:t>
      </w:r>
      <w:r w:rsidRPr="001A4D6D">
        <w:rPr>
          <w:rFonts w:ascii="ＭＳ ゴシック" w:hAnsi="ＭＳ ゴシック" w:hint="eastAsia"/>
          <w:dstrike/>
          <w:noProof/>
          <w:color w:val="FF0000"/>
          <w:szCs w:val="22"/>
          <w:highlight w:val="cyan"/>
        </w:rPr>
        <w:t>（特例申告口座一括引落とし</w:t>
      </w:r>
      <w:r w:rsidR="001A4D6D" w:rsidRPr="001A4D6D">
        <w:rPr>
          <w:rFonts w:ascii="ＭＳ ゴシック" w:hAnsi="ＭＳ ゴシック" w:hint="eastAsia"/>
          <w:dstrike/>
          <w:noProof/>
          <w:color w:val="FF0000"/>
          <w:szCs w:val="22"/>
          <w:highlight w:val="cyan"/>
        </w:rPr>
        <w:t>、または納税方式が納期限延長</w:t>
      </w:r>
      <w:r w:rsidRPr="001A4D6D">
        <w:rPr>
          <w:rFonts w:ascii="ＭＳ ゴシック" w:hAnsi="ＭＳ ゴシック" w:hint="eastAsia"/>
          <w:dstrike/>
          <w:noProof/>
          <w:color w:val="FF0000"/>
          <w:szCs w:val="22"/>
          <w:highlight w:val="cyan"/>
        </w:rPr>
        <w:t>の場合は、特例申告受理された旨は登録しない。）</w:t>
      </w:r>
      <w:r w:rsidRPr="002836FA">
        <w:rPr>
          <w:rFonts w:ascii="ＭＳ ゴシック" w:hAnsi="ＭＳ ゴシック" w:hint="eastAsia"/>
          <w:noProof/>
          <w:szCs w:val="22"/>
        </w:rPr>
        <w:t>。</w:t>
      </w:r>
    </w:p>
    <w:p w:rsidR="00916A18" w:rsidRPr="002836FA" w:rsidRDefault="001775A2" w:rsidP="00916A18">
      <w:pPr>
        <w:ind w:leftChars="400" w:left="992" w:hangingChars="100" w:hanging="198"/>
        <w:rPr>
          <w:rFonts w:ascii="ＭＳ ゴシック" w:hAnsi="ＭＳ ゴシック"/>
          <w:noProof/>
          <w:szCs w:val="22"/>
        </w:rPr>
      </w:pPr>
      <w:r>
        <w:rPr>
          <w:rFonts w:ascii="ＭＳ ゴシック" w:hAnsi="ＭＳ ゴシック" w:hint="eastAsia"/>
          <w:noProof/>
          <w:szCs w:val="22"/>
        </w:rPr>
        <w:t>⑤</w:t>
      </w:r>
      <w:r w:rsidR="00916A18" w:rsidRPr="002836FA">
        <w:rPr>
          <w:rFonts w:ascii="ＭＳ ゴシック" w:hAnsi="ＭＳ ゴシック" w:hint="eastAsia"/>
          <w:noProof/>
          <w:szCs w:val="22"/>
        </w:rPr>
        <w:t>とん税等納付申告の場合は、リアルタイム口座引落とし処理完了の旨をとん税等納付申告ＤＢに登録する。</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（６）輸入許可処理</w:t>
      </w:r>
    </w:p>
    <w:p w:rsidR="00916A18" w:rsidRPr="002836FA" w:rsidRDefault="00916A18" w:rsidP="00916A18">
      <w:pPr>
        <w:ind w:leftChars="400" w:left="794" w:firstLineChars="97" w:firstLine="192"/>
        <w:rPr>
          <w:rFonts w:ascii="ＭＳ ゴシック" w:hAnsi="ＭＳ ゴシック"/>
          <w:noProof/>
          <w:szCs w:val="22"/>
        </w:rPr>
      </w:pPr>
      <w:r w:rsidRPr="002836FA">
        <w:rPr>
          <w:rFonts w:ascii="ＭＳ ゴシック" w:hAnsi="ＭＳ ゴシック" w:hint="eastAsia"/>
          <w:noProof/>
          <w:szCs w:val="22"/>
        </w:rPr>
        <w:t>システムを介して行われた輸入申告、輸入申告（少額関税無税）、蔵出輸入申告、移出輸入申告、総保出輸入申告または輸入申告（沖縄特免制度）に係る即納分が消し込まれた場合は輸入許可処理を行う。詳細はＲＣＣ業務の「輸入許可処理」を参照。</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（７）出港許可保留解除処理（</w:t>
      </w:r>
      <w:r w:rsidRPr="002836FA">
        <w:rPr>
          <w:rFonts w:ascii="ＭＳ ゴシック" w:hAnsi="ＭＳ ゴシック" w:cs="ＭＳ 明朝" w:hint="eastAsia"/>
          <w:noProof/>
          <w:szCs w:val="22"/>
        </w:rPr>
        <w:t>海上</w:t>
      </w:r>
      <w:r w:rsidRPr="002836FA">
        <w:rPr>
          <w:rFonts w:ascii="ＭＳ ゴシック" w:hAnsi="ＭＳ ゴシック" w:hint="eastAsia"/>
          <w:szCs w:val="22"/>
        </w:rPr>
        <w:t>のみ）</w:t>
      </w:r>
    </w:p>
    <w:p w:rsidR="00916A18" w:rsidRPr="002836FA" w:rsidRDefault="00916A18" w:rsidP="00916A18">
      <w:pPr>
        <w:ind w:leftChars="400" w:left="794" w:firstLineChars="100" w:firstLine="198"/>
        <w:rPr>
          <w:rFonts w:ascii="ＭＳ ゴシック" w:hAnsi="ＭＳ ゴシック"/>
          <w:szCs w:val="22"/>
        </w:rPr>
      </w:pPr>
      <w:r w:rsidRPr="002836FA">
        <w:rPr>
          <w:rFonts w:ascii="ＭＳ ゴシック" w:hAnsi="ＭＳ ゴシック" w:hint="eastAsia"/>
          <w:szCs w:val="22"/>
        </w:rPr>
        <w:t>以下の条件をすべて満たす場合は、出港許可保留解除処理を行う。詳細はＲＣＣ業務の「出港許可保留解除処理」を参照。</w:t>
      </w:r>
    </w:p>
    <w:p w:rsidR="00916A18" w:rsidRPr="002836FA" w:rsidRDefault="00916A18" w:rsidP="00916A18">
      <w:pPr>
        <w:ind w:leftChars="400" w:left="794"/>
        <w:rPr>
          <w:rFonts w:ascii="ＭＳ ゴシック" w:hAnsi="ＭＳ ゴシック"/>
          <w:szCs w:val="22"/>
        </w:rPr>
      </w:pPr>
      <w:r w:rsidRPr="002836FA">
        <w:rPr>
          <w:rFonts w:ascii="ＭＳ ゴシック" w:hAnsi="ＭＳ ゴシック" w:hint="eastAsia"/>
          <w:szCs w:val="22"/>
        </w:rPr>
        <w:t>①とん税等納付申告であること。</w:t>
      </w:r>
    </w:p>
    <w:p w:rsidR="00916A18" w:rsidRPr="002836FA" w:rsidRDefault="00916A18" w:rsidP="00916A18">
      <w:pPr>
        <w:ind w:leftChars="400" w:left="794"/>
        <w:rPr>
          <w:rFonts w:ascii="ＭＳ ゴシック" w:hAnsi="ＭＳ ゴシック"/>
          <w:szCs w:val="22"/>
        </w:rPr>
      </w:pPr>
      <w:r w:rsidRPr="002836FA">
        <w:rPr>
          <w:rFonts w:ascii="ＭＳ ゴシック" w:hAnsi="ＭＳ ゴシック" w:hint="eastAsia"/>
          <w:szCs w:val="22"/>
        </w:rPr>
        <w:t>②税関に対する「出港届等（ＶＯＸ）」業務または「出港届等（ＷＯＴ）」業務が行われていること。</w:t>
      </w:r>
    </w:p>
    <w:p w:rsidR="00916A18" w:rsidRPr="002836FA" w:rsidRDefault="00916A18" w:rsidP="00916A18">
      <w:pPr>
        <w:ind w:leftChars="400" w:left="794"/>
        <w:rPr>
          <w:rFonts w:ascii="ＭＳ ゴシック" w:hAnsi="ＭＳ ゴシック"/>
          <w:szCs w:val="22"/>
        </w:rPr>
      </w:pPr>
      <w:r w:rsidRPr="002836FA">
        <w:rPr>
          <w:rFonts w:ascii="ＭＳ ゴシック" w:hAnsi="ＭＳ ゴシック" w:hint="eastAsia"/>
          <w:szCs w:val="22"/>
        </w:rPr>
        <w:t>③出港差止め中でないこと。</w:t>
      </w:r>
    </w:p>
    <w:p w:rsidR="00F324A2" w:rsidRPr="00916A18" w:rsidRDefault="00F324A2" w:rsidP="00F324A2">
      <w:pPr>
        <w:ind w:leftChars="400" w:left="794"/>
        <w:rPr>
          <w:rFonts w:ascii="ＭＳ ゴシック" w:hAnsi="ＭＳ ゴシック"/>
          <w:szCs w:val="22"/>
        </w:rPr>
      </w:pPr>
      <w:r w:rsidRPr="00916A18">
        <w:rPr>
          <w:rFonts w:ascii="ＭＳ ゴシック" w:hAnsi="ＭＳ ゴシック" w:hint="eastAsia"/>
          <w:szCs w:val="22"/>
        </w:rPr>
        <w:t>④</w:t>
      </w:r>
      <w:r w:rsidRPr="00A20853">
        <w:rPr>
          <w:rFonts w:hAnsi="ＭＳ ゴシック" w:hint="eastAsia"/>
        </w:rPr>
        <w:t>次港</w:t>
      </w:r>
      <w:r w:rsidRPr="000830A6">
        <w:rPr>
          <w:rFonts w:hAnsi="ＭＳ ゴシック" w:hint="eastAsia"/>
          <w:highlight w:val="green"/>
        </w:rPr>
        <w:t>以降</w:t>
      </w:r>
      <w:r w:rsidRPr="00A20853">
        <w:rPr>
          <w:rFonts w:hAnsi="ＭＳ ゴシック" w:hint="eastAsia"/>
        </w:rPr>
        <w:t>が不開港の場合は、</w:t>
      </w:r>
      <w:r w:rsidRPr="00080F81">
        <w:rPr>
          <w:rFonts w:hAnsi="ＭＳ ゴシック" w:hint="eastAsia"/>
          <w:highlight w:val="green"/>
        </w:rPr>
        <w:t>当該</w:t>
      </w:r>
      <w:r w:rsidRPr="00947F28">
        <w:rPr>
          <w:rFonts w:hint="eastAsia"/>
          <w:kern w:val="0"/>
          <w:highlight w:val="green"/>
        </w:rPr>
        <w:t>不開港</w:t>
      </w:r>
      <w:r w:rsidRPr="004A6271">
        <w:rPr>
          <w:rFonts w:hint="eastAsia"/>
          <w:kern w:val="0"/>
          <w:highlight w:val="green"/>
        </w:rPr>
        <w:t>がすべて</w:t>
      </w:r>
      <w:r w:rsidRPr="00A20853">
        <w:rPr>
          <w:rFonts w:hAnsi="ＭＳ ゴシック" w:hint="eastAsia"/>
        </w:rPr>
        <w:t>不開港出入許可済みであること。</w:t>
      </w:r>
    </w:p>
    <w:p w:rsidR="00F324A2" w:rsidRDefault="00F324A2" w:rsidP="00F324A2">
      <w:pPr>
        <w:ind w:firstLineChars="400" w:firstLine="794"/>
        <w:rPr>
          <w:rFonts w:hAnsi="ＭＳ ゴシック"/>
          <w:dstrike/>
          <w:color w:val="FF0000"/>
        </w:rPr>
      </w:pPr>
      <w:r w:rsidRPr="000830A6">
        <w:rPr>
          <w:rFonts w:hAnsi="ＭＳ ゴシック" w:hint="eastAsia"/>
          <w:dstrike/>
          <w:color w:val="FF0000"/>
        </w:rPr>
        <w:t>⑤次港が不開港の場合は、出入許可された不開港と同一であること。</w:t>
      </w:r>
    </w:p>
    <w:p w:rsidR="00F324A2" w:rsidRPr="00DE4296" w:rsidRDefault="00F324A2" w:rsidP="00F324A2">
      <w:pPr>
        <w:ind w:firstLineChars="400" w:firstLine="794"/>
        <w:rPr>
          <w:rFonts w:hAnsi="ＭＳ ゴシック"/>
          <w:dstrike/>
          <w:color w:val="FF0000"/>
        </w:rPr>
      </w:pPr>
      <w:r w:rsidRPr="000830A6">
        <w:rPr>
          <w:rFonts w:hAnsi="ＭＳ ゴシック" w:hint="eastAsia"/>
          <w:highlight w:val="green"/>
        </w:rPr>
        <w:t>⑤</w:t>
      </w:r>
      <w:r w:rsidRPr="00463192">
        <w:rPr>
          <w:rFonts w:hint="eastAsia"/>
          <w:highlight w:val="green"/>
        </w:rPr>
        <w:t>出港届情報に登録されている</w:t>
      </w:r>
      <w:r>
        <w:rPr>
          <w:rFonts w:hint="eastAsia"/>
          <w:highlight w:val="green"/>
        </w:rPr>
        <w:t>不開港出入許可申請番号に対する</w:t>
      </w:r>
      <w:r w:rsidRPr="00463192">
        <w:rPr>
          <w:rFonts w:hint="eastAsia"/>
          <w:highlight w:val="green"/>
        </w:rPr>
        <w:t>不開港コードが</w:t>
      </w:r>
      <w:r w:rsidRPr="00947F28">
        <w:rPr>
          <w:rFonts w:hint="eastAsia"/>
          <w:kern w:val="0"/>
          <w:highlight w:val="green"/>
        </w:rPr>
        <w:t>次港以降の不開港</w:t>
      </w:r>
    </w:p>
    <w:p w:rsidR="00F324A2" w:rsidRPr="00291622" w:rsidRDefault="00F324A2" w:rsidP="00F324A2">
      <w:pPr>
        <w:ind w:firstLineChars="500" w:firstLine="992"/>
      </w:pPr>
      <w:r w:rsidRPr="00463192">
        <w:rPr>
          <w:rFonts w:hint="eastAsia"/>
          <w:highlight w:val="green"/>
        </w:rPr>
        <w:t>と同一である</w:t>
      </w:r>
      <w:r w:rsidRPr="000830A6">
        <w:rPr>
          <w:rFonts w:hint="eastAsia"/>
          <w:highlight w:val="green"/>
        </w:rPr>
        <w:t>こと。</w:t>
      </w:r>
    </w:p>
    <w:p w:rsidR="00916A18" w:rsidRPr="002836FA" w:rsidRDefault="00916A18" w:rsidP="00916A18">
      <w:pPr>
        <w:ind w:leftChars="400" w:left="794"/>
        <w:rPr>
          <w:rFonts w:ascii="ＭＳ ゴシック" w:hAnsi="ＭＳ ゴシック"/>
          <w:szCs w:val="22"/>
        </w:rPr>
      </w:pPr>
      <w:r w:rsidRPr="002836FA">
        <w:rPr>
          <w:rFonts w:ascii="ＭＳ ゴシック" w:hAnsi="ＭＳ ゴシック" w:hint="eastAsia"/>
          <w:szCs w:val="22"/>
        </w:rPr>
        <w:t>⑥完納となること。</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（８）資金ＤＢ処理</w:t>
      </w:r>
    </w:p>
    <w:p w:rsidR="00916A18" w:rsidRPr="002836FA" w:rsidRDefault="00916A18" w:rsidP="00916A18">
      <w:pPr>
        <w:ind w:leftChars="400" w:left="992" w:hangingChars="100" w:hanging="198"/>
        <w:rPr>
          <w:rFonts w:ascii="ＭＳ ゴシック" w:hAnsi="ＭＳ ゴシック"/>
          <w:noProof/>
          <w:szCs w:val="22"/>
        </w:rPr>
      </w:pPr>
      <w:r w:rsidRPr="002836FA">
        <w:rPr>
          <w:rFonts w:ascii="ＭＳ ゴシック" w:hAnsi="ＭＳ ゴシック" w:hint="eastAsia"/>
          <w:noProof/>
          <w:szCs w:val="22"/>
        </w:rPr>
        <w:t>①リアルタイム口座以外で納付され、かつ輸入許可または出港許可保留解除が必要な場合は、領収日及び領収済額を登録する。</w:t>
      </w:r>
    </w:p>
    <w:p w:rsidR="00916A18" w:rsidRPr="002836FA" w:rsidRDefault="00916A18" w:rsidP="00916A18">
      <w:pPr>
        <w:ind w:leftChars="400" w:left="992" w:hangingChars="100" w:hanging="198"/>
        <w:rPr>
          <w:rFonts w:ascii="ＭＳ ゴシック" w:hAnsi="ＭＳ ゴシック"/>
          <w:noProof/>
          <w:szCs w:val="22"/>
        </w:rPr>
      </w:pPr>
      <w:r w:rsidRPr="002836FA">
        <w:rPr>
          <w:rFonts w:ascii="ＭＳ ゴシック" w:hAnsi="ＭＳ ゴシック" w:hint="eastAsia"/>
          <w:noProof/>
          <w:szCs w:val="22"/>
        </w:rPr>
        <w:t>②収納日及び収納済額を登録する。</w:t>
      </w:r>
    </w:p>
    <w:p w:rsidR="00916A18" w:rsidRPr="002836FA" w:rsidRDefault="00916A18" w:rsidP="00916A18">
      <w:pPr>
        <w:ind w:leftChars="400" w:left="992" w:hangingChars="100" w:hanging="198"/>
        <w:rPr>
          <w:rFonts w:ascii="ＭＳ ゴシック" w:hAnsi="ＭＳ ゴシック"/>
          <w:noProof/>
          <w:szCs w:val="22"/>
        </w:rPr>
      </w:pPr>
      <w:r w:rsidRPr="002836FA">
        <w:rPr>
          <w:rFonts w:ascii="ＭＳ ゴシック" w:hAnsi="ＭＳ ゴシック" w:hint="eastAsia"/>
          <w:noProof/>
          <w:szCs w:val="22"/>
        </w:rPr>
        <w:t>③納税義務成立前</w:t>
      </w:r>
      <w:r w:rsidR="00C958E6" w:rsidRPr="002836FA">
        <w:rPr>
          <w:rFonts w:hAnsi="ＭＳ ゴシック" w:cs="ＭＳ 明朝" w:hint="eastAsia"/>
          <w:color w:val="000000"/>
          <w:kern w:val="0"/>
          <w:szCs w:val="22"/>
          <w:vertAlign w:val="superscript"/>
        </w:rPr>
        <w:t>＊１</w:t>
      </w:r>
      <w:r w:rsidRPr="002836FA">
        <w:rPr>
          <w:rFonts w:ascii="ＭＳ ゴシック" w:hAnsi="ＭＳ ゴシック" w:hint="eastAsia"/>
          <w:noProof/>
          <w:szCs w:val="22"/>
        </w:rPr>
        <w:t>の場合は、収納日を調定日とし、収納済額を徴定額として登録する。</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（９）担保回復処理</w:t>
      </w:r>
    </w:p>
    <w:p w:rsidR="00916A18" w:rsidRPr="002836FA" w:rsidRDefault="00916A18" w:rsidP="00916A18">
      <w:pPr>
        <w:ind w:leftChars="299" w:left="593" w:firstLineChars="200" w:firstLine="397"/>
        <w:rPr>
          <w:rFonts w:ascii="ＭＳ ゴシック" w:hAnsi="ＭＳ ゴシック"/>
          <w:noProof/>
          <w:szCs w:val="22"/>
        </w:rPr>
      </w:pPr>
      <w:r w:rsidRPr="002836FA">
        <w:rPr>
          <w:rFonts w:ascii="ＭＳ ゴシック" w:hAnsi="ＭＳ ゴシック" w:hint="eastAsia"/>
          <w:color w:val="000000"/>
          <w:szCs w:val="22"/>
        </w:rPr>
        <w:t>ＩＢＰまたは納期限延長した担保引落とし済の輸入申告等の場合は、以下の処理を行う。</w:t>
      </w:r>
    </w:p>
    <w:p w:rsidR="00916A18" w:rsidRPr="002836FA" w:rsidRDefault="00916A18" w:rsidP="00916A18">
      <w:pPr>
        <w:ind w:leftChars="200" w:left="397"/>
        <w:rPr>
          <w:rFonts w:ascii="ＭＳ ゴシック" w:hAnsi="ＭＳ ゴシック"/>
          <w:noProof/>
          <w:szCs w:val="22"/>
        </w:rPr>
      </w:pPr>
      <w:r w:rsidRPr="002836FA">
        <w:rPr>
          <w:rFonts w:ascii="ＭＳ ゴシック" w:hAnsi="ＭＳ ゴシック" w:hint="eastAsia"/>
          <w:noProof/>
          <w:szCs w:val="22"/>
        </w:rPr>
        <w:t>（Ａ）担保ＤＢ処理</w:t>
      </w:r>
    </w:p>
    <w:p w:rsidR="00916A18" w:rsidRPr="002836FA" w:rsidRDefault="00916A18" w:rsidP="00916A18">
      <w:pPr>
        <w:ind w:leftChars="500" w:left="1190" w:hangingChars="100" w:hanging="198"/>
        <w:rPr>
          <w:rFonts w:ascii="ＭＳ ゴシック" w:hAnsi="ＭＳ ゴシック"/>
          <w:noProof/>
          <w:szCs w:val="22"/>
        </w:rPr>
      </w:pPr>
      <w:r w:rsidRPr="002836FA">
        <w:rPr>
          <w:rFonts w:ascii="ＭＳ ゴシック" w:hAnsi="ＭＳ ゴシック" w:hint="eastAsia"/>
          <w:noProof/>
          <w:szCs w:val="22"/>
        </w:rPr>
        <w:t>①回復結果を登録する。</w:t>
      </w:r>
    </w:p>
    <w:p w:rsidR="00916A18" w:rsidRPr="002836FA" w:rsidRDefault="00916A18" w:rsidP="00916A18">
      <w:pPr>
        <w:ind w:leftChars="500" w:left="1190" w:hangingChars="100" w:hanging="198"/>
        <w:rPr>
          <w:rFonts w:ascii="ＭＳ ゴシック" w:hAnsi="ＭＳ ゴシック"/>
          <w:noProof/>
          <w:szCs w:val="22"/>
        </w:rPr>
      </w:pPr>
      <w:r w:rsidRPr="002836FA">
        <w:rPr>
          <w:rFonts w:ascii="ＭＳ ゴシック" w:hAnsi="ＭＳ ゴシック" w:hint="eastAsia"/>
          <w:noProof/>
          <w:szCs w:val="22"/>
        </w:rPr>
        <w:t>②既に一部減額が行われ、引き落とされた担保額の一部が回復している場合は、未回復分の担保額を回復する。</w:t>
      </w:r>
    </w:p>
    <w:p w:rsidR="00916A18" w:rsidRPr="002836FA" w:rsidRDefault="00916A18" w:rsidP="00916A18">
      <w:pPr>
        <w:ind w:leftChars="200" w:left="397"/>
        <w:rPr>
          <w:rFonts w:ascii="ＭＳ ゴシック" w:hAnsi="ＭＳ ゴシック"/>
          <w:noProof/>
          <w:szCs w:val="22"/>
        </w:rPr>
      </w:pPr>
      <w:r w:rsidRPr="002836FA">
        <w:rPr>
          <w:rFonts w:ascii="ＭＳ ゴシック" w:hAnsi="ＭＳ ゴシック" w:hint="eastAsia"/>
          <w:noProof/>
          <w:szCs w:val="22"/>
        </w:rPr>
        <w:t>（Ｂ）担保引落とし回復ＤＢ処理</w:t>
      </w:r>
    </w:p>
    <w:p w:rsidR="00916A18" w:rsidRPr="002836FA" w:rsidRDefault="00916A18" w:rsidP="00916A18">
      <w:pPr>
        <w:ind w:leftChars="600" w:left="1191"/>
        <w:rPr>
          <w:rFonts w:ascii="ＭＳ ゴシック" w:hAnsi="ＭＳ ゴシック"/>
          <w:noProof/>
          <w:szCs w:val="22"/>
        </w:rPr>
      </w:pPr>
      <w:r w:rsidRPr="002836FA">
        <w:rPr>
          <w:rFonts w:ascii="ＭＳ ゴシック" w:hAnsi="ＭＳ ゴシック" w:hint="eastAsia"/>
          <w:noProof/>
          <w:szCs w:val="22"/>
        </w:rPr>
        <w:t>ＩＢＰの場合は、削除対象とする旨を登録する。</w:t>
      </w:r>
    </w:p>
    <w:p w:rsidR="00916A18" w:rsidRPr="002836FA" w:rsidRDefault="00916A18" w:rsidP="00916A18">
      <w:pPr>
        <w:ind w:leftChars="200" w:left="397"/>
        <w:rPr>
          <w:rFonts w:ascii="ＭＳ ゴシック" w:hAnsi="ＭＳ ゴシック"/>
          <w:noProof/>
          <w:szCs w:val="22"/>
        </w:rPr>
      </w:pPr>
      <w:r w:rsidRPr="002836FA">
        <w:rPr>
          <w:rFonts w:ascii="ＭＳ ゴシック" w:hAnsi="ＭＳ ゴシック" w:hint="eastAsia"/>
          <w:noProof/>
          <w:szCs w:val="22"/>
        </w:rPr>
        <w:t>（Ｃ）資金ＤＢ処理</w:t>
      </w:r>
    </w:p>
    <w:p w:rsidR="00916A18" w:rsidRPr="002836FA" w:rsidRDefault="00916A18" w:rsidP="00916A18">
      <w:pPr>
        <w:ind w:leftChars="600" w:left="1191"/>
        <w:rPr>
          <w:rFonts w:ascii="ＭＳ ゴシック" w:hAnsi="ＭＳ ゴシック"/>
          <w:szCs w:val="22"/>
        </w:rPr>
      </w:pPr>
      <w:r w:rsidRPr="002836FA">
        <w:rPr>
          <w:rFonts w:ascii="ＭＳ ゴシック" w:hAnsi="ＭＳ ゴシック" w:hint="eastAsia"/>
          <w:noProof/>
          <w:szCs w:val="22"/>
        </w:rPr>
        <w:t>納期限延長の場合は、回復された旨を登録する。</w:t>
      </w:r>
    </w:p>
    <w:p w:rsidR="00916A18" w:rsidRPr="002836FA" w:rsidRDefault="00916A18" w:rsidP="00916A18">
      <w:pPr>
        <w:ind w:firstLineChars="100" w:firstLine="198"/>
        <w:rPr>
          <w:rFonts w:ascii="ＭＳ ゴシック" w:hAnsi="ＭＳ ゴシック"/>
          <w:szCs w:val="22"/>
        </w:rPr>
      </w:pPr>
      <w:r w:rsidRPr="002836FA">
        <w:rPr>
          <w:rFonts w:ascii="ＭＳ ゴシック" w:hAnsi="ＭＳ ゴシック" w:hint="eastAsia"/>
          <w:szCs w:val="22"/>
        </w:rPr>
        <w:t>（</w:t>
      </w:r>
      <w:r w:rsidRPr="002836FA">
        <w:rPr>
          <w:rFonts w:ascii="ＭＳ ゴシック" w:hAnsi="ＭＳ ゴシック"/>
          <w:szCs w:val="22"/>
        </w:rPr>
        <w:t>10</w:t>
      </w:r>
      <w:r w:rsidRPr="002836FA">
        <w:rPr>
          <w:rFonts w:ascii="ＭＳ ゴシック" w:hAnsi="ＭＳ ゴシック" w:hint="eastAsia"/>
          <w:szCs w:val="22"/>
        </w:rPr>
        <w:t>）ＭＰＮ納付ＤＢ処理</w:t>
      </w:r>
    </w:p>
    <w:p w:rsidR="00916A18" w:rsidRPr="002836FA" w:rsidRDefault="00916A18" w:rsidP="00916A18">
      <w:pPr>
        <w:ind w:firstLineChars="400" w:firstLine="794"/>
        <w:rPr>
          <w:rFonts w:ascii="ＭＳ ゴシック" w:hAnsi="ＭＳ ゴシック"/>
          <w:szCs w:val="22"/>
        </w:rPr>
      </w:pPr>
      <w:r w:rsidRPr="002836FA">
        <w:rPr>
          <w:rFonts w:ascii="ＭＳ ゴシック" w:hAnsi="ＭＳ ゴシック" w:hint="eastAsia"/>
          <w:szCs w:val="22"/>
        </w:rPr>
        <w:t>①再送確認用に国庫金消込応答電文を登録する。</w:t>
      </w:r>
    </w:p>
    <w:p w:rsidR="00916A18" w:rsidRPr="002836FA" w:rsidRDefault="00916A18" w:rsidP="00916A18">
      <w:pPr>
        <w:ind w:leftChars="400" w:left="794"/>
        <w:rPr>
          <w:rFonts w:ascii="ＭＳ ゴシック" w:hAnsi="ＭＳ ゴシック"/>
          <w:szCs w:val="22"/>
        </w:rPr>
      </w:pPr>
      <w:r w:rsidRPr="002836FA">
        <w:rPr>
          <w:rFonts w:ascii="ＭＳ ゴシック" w:hAnsi="ＭＳ ゴシック" w:hint="eastAsia"/>
          <w:szCs w:val="22"/>
        </w:rPr>
        <w:t>②消込済みによる支払不可の旨を登録し、削除対象とする旨を登録する。</w:t>
      </w:r>
    </w:p>
    <w:p w:rsidR="00916A18" w:rsidRPr="002836FA" w:rsidRDefault="00916A18" w:rsidP="00916A18">
      <w:pPr>
        <w:ind w:leftChars="100" w:left="198"/>
        <w:rPr>
          <w:rFonts w:ascii="ＭＳ ゴシック" w:hAnsi="ＭＳ ゴシック"/>
          <w:noProof/>
          <w:szCs w:val="22"/>
        </w:rPr>
      </w:pPr>
      <w:r w:rsidRPr="002836FA">
        <w:rPr>
          <w:rFonts w:ascii="ＭＳ ゴシック" w:hAnsi="ＭＳ ゴシック" w:hint="eastAsia"/>
          <w:noProof/>
          <w:szCs w:val="22"/>
        </w:rPr>
        <w:lastRenderedPageBreak/>
        <w:t>（</w:t>
      </w:r>
      <w:r w:rsidRPr="002836FA">
        <w:rPr>
          <w:rFonts w:ascii="ＭＳ ゴシック" w:hAnsi="ＭＳ ゴシック"/>
          <w:noProof/>
          <w:szCs w:val="22"/>
        </w:rPr>
        <w:t>11</w:t>
      </w:r>
      <w:r w:rsidRPr="002836FA">
        <w:rPr>
          <w:rFonts w:ascii="ＭＳ ゴシック" w:hAnsi="ＭＳ ゴシック" w:hint="eastAsia"/>
          <w:noProof/>
          <w:szCs w:val="22"/>
        </w:rPr>
        <w:t>）済通登録処理結果確認ＤＢ処理</w:t>
      </w:r>
    </w:p>
    <w:p w:rsidR="00F324A2" w:rsidRDefault="00916A18" w:rsidP="00F324A2">
      <w:pPr>
        <w:ind w:leftChars="500" w:left="992"/>
        <w:rPr>
          <w:rFonts w:ascii="ＭＳ ゴシック" w:hAnsi="ＭＳ ゴシック"/>
          <w:noProof/>
          <w:szCs w:val="22"/>
        </w:rPr>
      </w:pPr>
      <w:r w:rsidRPr="002836FA">
        <w:rPr>
          <w:rFonts w:ascii="ＭＳ ゴシック" w:hAnsi="ＭＳ ゴシック" w:hint="eastAsia"/>
          <w:noProof/>
          <w:szCs w:val="22"/>
        </w:rPr>
        <w:t>処理結果を登録する。</w:t>
      </w:r>
    </w:p>
    <w:p w:rsidR="00834BDF" w:rsidRPr="002836FA" w:rsidRDefault="00834BDF" w:rsidP="00F324A2">
      <w:pPr>
        <w:ind w:leftChars="100" w:left="198"/>
        <w:rPr>
          <w:rFonts w:ascii="ＭＳ ゴシック" w:hAnsi="ＭＳ ゴシック"/>
          <w:noProof/>
          <w:szCs w:val="22"/>
          <w:highlight w:val="green"/>
        </w:rPr>
      </w:pPr>
      <w:r w:rsidRPr="002836FA">
        <w:rPr>
          <w:rFonts w:ascii="ＭＳ ゴシック" w:hAnsi="ＭＳ ゴシック" w:hint="eastAsia"/>
          <w:noProof/>
          <w:szCs w:val="22"/>
        </w:rPr>
        <w:t>（</w:t>
      </w:r>
      <w:r w:rsidRPr="002836FA">
        <w:rPr>
          <w:rFonts w:ascii="ＭＳ ゴシック" w:hAnsi="ＭＳ ゴシック"/>
          <w:noProof/>
          <w:szCs w:val="22"/>
        </w:rPr>
        <w:t>1</w:t>
      </w:r>
      <w:r w:rsidRPr="002836FA">
        <w:rPr>
          <w:rFonts w:ascii="ＭＳ ゴシック" w:hAnsi="ＭＳ ゴシック" w:hint="eastAsia"/>
          <w:noProof/>
          <w:szCs w:val="22"/>
        </w:rPr>
        <w:t>2）納付ステータス管理ＤＢ処理</w:t>
      </w:r>
    </w:p>
    <w:p w:rsidR="00834BDF" w:rsidRPr="002836FA" w:rsidRDefault="00834BDF" w:rsidP="00834BDF">
      <w:pPr>
        <w:ind w:leftChars="400" w:left="794" w:firstLineChars="100" w:firstLine="198"/>
        <w:rPr>
          <w:rFonts w:ascii="ＭＳ ゴシック" w:hAnsi="ＭＳ ゴシック"/>
          <w:noProof/>
          <w:szCs w:val="22"/>
        </w:rPr>
      </w:pPr>
      <w:r w:rsidRPr="002836FA">
        <w:rPr>
          <w:rFonts w:ascii="ＭＳ ゴシック" w:hAnsi="ＭＳ ゴシック" w:hint="eastAsia"/>
          <w:noProof/>
          <w:szCs w:val="22"/>
        </w:rPr>
        <w:t>「納付登録（ＲＣＬ０１）」にて口座引落とし対象となった徴収決定情報に紐づく一括納付書番号及び受入科目が全て処理完了となった場合は、処理状況を「通常」に変更する。</w:t>
      </w:r>
    </w:p>
    <w:p w:rsidR="00916A18" w:rsidRPr="002836FA" w:rsidRDefault="00916A18" w:rsidP="00555E43">
      <w:pPr>
        <w:ind w:leftChars="100" w:left="198"/>
        <w:rPr>
          <w:rFonts w:ascii="ＭＳ ゴシック" w:hAnsi="ＭＳ ゴシック"/>
          <w:noProof/>
          <w:szCs w:val="22"/>
        </w:rPr>
      </w:pPr>
      <w:r w:rsidRPr="002836FA">
        <w:rPr>
          <w:rFonts w:ascii="ＭＳ ゴシック" w:hAnsi="ＭＳ ゴシック" w:hint="eastAsia"/>
          <w:noProof/>
          <w:szCs w:val="22"/>
        </w:rPr>
        <w:t>（</w:t>
      </w:r>
      <w:r w:rsidRPr="002836FA">
        <w:rPr>
          <w:rFonts w:ascii="ＭＳ ゴシック" w:hAnsi="ＭＳ ゴシック"/>
          <w:noProof/>
          <w:color w:val="000000"/>
          <w:szCs w:val="22"/>
        </w:rPr>
        <w:t>1</w:t>
      </w:r>
      <w:r w:rsidR="00834BDF" w:rsidRPr="002836FA">
        <w:rPr>
          <w:rFonts w:ascii="ＭＳ ゴシック" w:hAnsi="ＭＳ ゴシック" w:hint="eastAsia"/>
          <w:noProof/>
          <w:color w:val="000000"/>
          <w:szCs w:val="22"/>
        </w:rPr>
        <w:t>3</w:t>
      </w:r>
      <w:r w:rsidRPr="002836FA">
        <w:rPr>
          <w:rFonts w:ascii="ＭＳ ゴシック" w:hAnsi="ＭＳ ゴシック" w:hint="eastAsia"/>
          <w:noProof/>
          <w:szCs w:val="22"/>
        </w:rPr>
        <w:t>）出力情報出力処理</w:t>
      </w:r>
    </w:p>
    <w:p w:rsidR="00916A18" w:rsidRDefault="00916A18" w:rsidP="00555E43">
      <w:pPr>
        <w:ind w:leftChars="500" w:left="992"/>
        <w:rPr>
          <w:rFonts w:ascii="ＭＳ ゴシック" w:hAnsi="ＭＳ ゴシック"/>
          <w:noProof/>
          <w:szCs w:val="22"/>
        </w:rPr>
      </w:pPr>
      <w:r w:rsidRPr="002836FA">
        <w:rPr>
          <w:rFonts w:ascii="ＭＳ ゴシック" w:hAnsi="ＭＳ ゴシック" w:hint="eastAsia"/>
          <w:noProof/>
          <w:szCs w:val="22"/>
        </w:rPr>
        <w:t>後述の出力情報出力処理を行う。出力項目については「出力項目表」を参照。</w:t>
      </w:r>
    </w:p>
    <w:p w:rsidR="001775A2" w:rsidRPr="002836FA" w:rsidRDefault="001775A2" w:rsidP="00555E43">
      <w:pPr>
        <w:ind w:leftChars="500" w:left="992"/>
        <w:rPr>
          <w:rFonts w:ascii="ＭＳ ゴシック" w:hAnsi="ＭＳ ゴシック"/>
          <w:noProof/>
          <w:szCs w:val="22"/>
        </w:rPr>
      </w:pPr>
    </w:p>
    <w:p w:rsidR="00916A18" w:rsidRDefault="00916A18" w:rsidP="00916A18">
      <w:pPr>
        <w:rPr>
          <w:rFonts w:ascii="ＭＳ ゴシック" w:hAnsi="ＭＳ ゴシック"/>
          <w:szCs w:val="22"/>
        </w:rPr>
      </w:pPr>
      <w:r w:rsidRPr="002836FA">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16A18" w:rsidRPr="002836FA" w:rsidTr="00ED79CE">
        <w:trPr>
          <w:trHeight w:val="397"/>
          <w:tblHeader/>
        </w:trPr>
        <w:tc>
          <w:tcPr>
            <w:tcW w:w="2410" w:type="dxa"/>
            <w:vAlign w:val="center"/>
          </w:tcPr>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情報名</w:t>
            </w:r>
          </w:p>
        </w:tc>
        <w:tc>
          <w:tcPr>
            <w:tcW w:w="4820" w:type="dxa"/>
            <w:vAlign w:val="center"/>
          </w:tcPr>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出力条件</w:t>
            </w:r>
          </w:p>
        </w:tc>
        <w:tc>
          <w:tcPr>
            <w:tcW w:w="2410" w:type="dxa"/>
            <w:vAlign w:val="center"/>
          </w:tcPr>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出力先</w:t>
            </w:r>
          </w:p>
        </w:tc>
      </w:tr>
      <w:tr w:rsidR="00916A18" w:rsidRPr="002836FA" w:rsidTr="00ED79CE">
        <w:trPr>
          <w:trHeight w:val="397"/>
        </w:trPr>
        <w:tc>
          <w:tcPr>
            <w:tcW w:w="2410" w:type="dxa"/>
            <w:tcBorders>
              <w:bottom w:val="single" w:sz="4" w:space="0" w:color="auto"/>
            </w:tcBorders>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国庫金消込応答電文</w:t>
            </w:r>
          </w:p>
        </w:tc>
        <w:tc>
          <w:tcPr>
            <w:tcW w:w="4820" w:type="dxa"/>
            <w:tcBorders>
              <w:bottom w:val="single" w:sz="4" w:space="0" w:color="auto"/>
            </w:tcBorders>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開庁時自動起動以外の場合</w:t>
            </w:r>
          </w:p>
        </w:tc>
        <w:tc>
          <w:tcPr>
            <w:tcW w:w="2410" w:type="dxa"/>
            <w:tcBorders>
              <w:bottom w:val="single" w:sz="4" w:space="0" w:color="auto"/>
            </w:tcBorders>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ＭＰＮ</w:t>
            </w:r>
          </w:p>
        </w:tc>
      </w:tr>
      <w:tr w:rsidR="00916A18" w:rsidRPr="002836FA" w:rsidTr="00ED79CE">
        <w:trPr>
          <w:trHeight w:val="397"/>
        </w:trPr>
        <w:tc>
          <w:tcPr>
            <w:tcW w:w="2410" w:type="dxa"/>
            <w:vMerge w:val="restart"/>
          </w:tcPr>
          <w:p w:rsidR="00916A18" w:rsidRPr="002836FA" w:rsidRDefault="00916A18" w:rsidP="004939E5">
            <w:pPr>
              <w:ind w:right="-57"/>
              <w:rPr>
                <w:rFonts w:ascii="ＭＳ ゴシック" w:hAnsi="ＭＳ ゴシック"/>
                <w:noProof/>
                <w:szCs w:val="22"/>
              </w:rPr>
            </w:pPr>
            <w:r w:rsidRPr="002836FA">
              <w:rPr>
                <w:rFonts w:ascii="ＭＳ ゴシック" w:hAnsi="ＭＳ ゴシック" w:hint="eastAsia"/>
                <w:noProof/>
                <w:szCs w:val="22"/>
              </w:rPr>
              <w:t>輸入許可等通知情報</w:t>
            </w:r>
            <w:r w:rsidRPr="002836FA">
              <w:rPr>
                <w:rFonts w:ascii="ＭＳ ゴシック" w:hAnsi="ＭＳ ゴシック" w:hint="eastAsia"/>
                <w:noProof/>
                <w:szCs w:val="22"/>
                <w:vertAlign w:val="superscript"/>
              </w:rPr>
              <w:t>＊</w:t>
            </w:r>
            <w:r w:rsidR="00C958E6" w:rsidRPr="002836FA">
              <w:rPr>
                <w:rFonts w:ascii="ＭＳ ゴシック" w:hAnsi="ＭＳ ゴシック" w:hint="eastAsia"/>
                <w:noProof/>
                <w:szCs w:val="22"/>
                <w:vertAlign w:val="superscript"/>
              </w:rPr>
              <w:t>４</w:t>
            </w:r>
          </w:p>
        </w:tc>
        <w:tc>
          <w:tcPr>
            <w:tcW w:w="4820" w:type="dxa"/>
            <w:vMerge w:val="restart"/>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輸入許可された場合</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①輸入許可通知</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②輸入許可通知（少額関税無税）</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③蔵出輸入許可通知</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④移出輸入許可通知</w:t>
            </w:r>
          </w:p>
          <w:p w:rsidR="00916A18" w:rsidRPr="002836FA" w:rsidRDefault="00916A18" w:rsidP="00ED79CE">
            <w:pPr>
              <w:ind w:right="-57"/>
              <w:rPr>
                <w:rFonts w:ascii="ＭＳ ゴシック" w:hAnsi="ＭＳ ゴシック"/>
                <w:szCs w:val="22"/>
              </w:rPr>
            </w:pPr>
            <w:r w:rsidRPr="002836FA">
              <w:rPr>
                <w:rFonts w:ascii="ＭＳ ゴシック" w:hAnsi="ＭＳ ゴシック" w:hint="eastAsia"/>
                <w:szCs w:val="22"/>
              </w:rPr>
              <w:t>⑤総保出輸入許可通知</w:t>
            </w:r>
          </w:p>
        </w:tc>
        <w:tc>
          <w:tcPr>
            <w:tcW w:w="2410" w:type="dxa"/>
            <w:tcBorders>
              <w:bottom w:val="single" w:sz="4" w:space="0" w:color="auto"/>
            </w:tcBorders>
          </w:tcPr>
          <w:p w:rsidR="00916A18" w:rsidRPr="002836FA" w:rsidRDefault="00916A18" w:rsidP="004939E5">
            <w:pPr>
              <w:ind w:right="-57"/>
              <w:rPr>
                <w:rFonts w:ascii="ＭＳ ゴシック" w:hAnsi="ＭＳ ゴシック"/>
                <w:noProof/>
                <w:szCs w:val="22"/>
              </w:rPr>
            </w:pPr>
            <w:r w:rsidRPr="002836FA">
              <w:rPr>
                <w:rFonts w:ascii="ＭＳ ゴシック" w:hAnsi="ＭＳ ゴシック" w:hint="eastAsia"/>
                <w:noProof/>
                <w:szCs w:val="22"/>
              </w:rPr>
              <w:t>申告者</w:t>
            </w:r>
            <w:r w:rsidRPr="002836FA">
              <w:rPr>
                <w:rFonts w:ascii="ＭＳ ゴシック" w:hAnsi="ＭＳ ゴシック" w:hint="eastAsia"/>
                <w:noProof/>
                <w:szCs w:val="22"/>
                <w:vertAlign w:val="superscript"/>
              </w:rPr>
              <w:t>＊</w:t>
            </w:r>
            <w:r w:rsidR="00C958E6" w:rsidRPr="002836FA">
              <w:rPr>
                <w:rFonts w:ascii="ＭＳ ゴシック" w:hAnsi="ＭＳ ゴシック" w:hint="eastAsia"/>
                <w:noProof/>
                <w:szCs w:val="22"/>
                <w:vertAlign w:val="superscript"/>
              </w:rPr>
              <w:t>５</w:t>
            </w:r>
          </w:p>
        </w:tc>
      </w:tr>
      <w:tr w:rsidR="00916A18" w:rsidRPr="002836FA" w:rsidTr="006D5C8A">
        <w:trPr>
          <w:trHeight w:val="1549"/>
        </w:trPr>
        <w:tc>
          <w:tcPr>
            <w:tcW w:w="2410" w:type="dxa"/>
            <w:vMerge/>
          </w:tcPr>
          <w:p w:rsidR="00916A18" w:rsidRPr="002836FA" w:rsidRDefault="00916A18" w:rsidP="00ED79CE">
            <w:pPr>
              <w:ind w:right="-57"/>
              <w:rPr>
                <w:rFonts w:ascii="ＭＳ ゴシック" w:hAnsi="ＭＳ ゴシック"/>
                <w:noProof/>
                <w:szCs w:val="22"/>
              </w:rPr>
            </w:pPr>
          </w:p>
        </w:tc>
        <w:tc>
          <w:tcPr>
            <w:tcW w:w="4820" w:type="dxa"/>
            <w:vMerge/>
          </w:tcPr>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4939E5">
            <w:pPr>
              <w:ind w:right="37"/>
              <w:rPr>
                <w:rFonts w:ascii="ＭＳ ゴシック" w:hAnsi="ＭＳ ゴシック"/>
                <w:dstrike/>
                <w:noProof/>
                <w:color w:val="FF0000"/>
                <w:szCs w:val="22"/>
              </w:rPr>
            </w:pPr>
            <w:r w:rsidRPr="002836FA">
              <w:rPr>
                <w:rFonts w:ascii="ＭＳ ゴシック" w:hAnsi="ＭＳ ゴシック" w:hint="eastAsia"/>
                <w:szCs w:val="22"/>
              </w:rPr>
              <w:t>輸入者および輸入取引者</w:t>
            </w:r>
            <w:r w:rsidRPr="002836FA">
              <w:rPr>
                <w:rFonts w:ascii="ＭＳ ゴシック" w:hAnsi="ＭＳ ゴシック" w:cs="ＭＳ 明朝" w:hint="eastAsia"/>
                <w:szCs w:val="22"/>
                <w:vertAlign w:val="superscript"/>
              </w:rPr>
              <w:t>＊</w:t>
            </w:r>
            <w:r w:rsidR="00C958E6" w:rsidRPr="002836FA">
              <w:rPr>
                <w:rFonts w:ascii="ＭＳ ゴシック" w:hAnsi="ＭＳ ゴシック" w:cs="ＭＳ 明朝" w:hint="eastAsia"/>
                <w:szCs w:val="22"/>
                <w:vertAlign w:val="superscript"/>
              </w:rPr>
              <w:t>６</w:t>
            </w:r>
          </w:p>
        </w:tc>
      </w:tr>
      <w:tr w:rsidR="00916A18" w:rsidRPr="002836FA" w:rsidTr="00ED79CE">
        <w:trPr>
          <w:trHeight w:val="397"/>
        </w:trPr>
        <w:tc>
          <w:tcPr>
            <w:tcW w:w="2410" w:type="dxa"/>
            <w:vMerge w:val="restart"/>
          </w:tcPr>
          <w:p w:rsidR="00916A18" w:rsidRPr="001A4D6D" w:rsidRDefault="00916A18" w:rsidP="004939E5">
            <w:pPr>
              <w:ind w:right="57"/>
              <w:rPr>
                <w:rFonts w:ascii="ＭＳ ゴシック" w:hAnsi="ＭＳ ゴシック"/>
                <w:dstrike/>
                <w:color w:val="FF0000"/>
                <w:szCs w:val="22"/>
                <w:highlight w:val="cyan"/>
              </w:rPr>
            </w:pPr>
            <w:r w:rsidRPr="001A4D6D">
              <w:rPr>
                <w:rFonts w:ascii="ＭＳ ゴシック" w:hAnsi="ＭＳ ゴシック" w:hint="eastAsia"/>
                <w:dstrike/>
                <w:color w:val="FF0000"/>
                <w:szCs w:val="22"/>
                <w:highlight w:val="cyan"/>
              </w:rPr>
              <w:t>輸入申告等控情報</w:t>
            </w:r>
            <w:r w:rsidRPr="001A4D6D">
              <w:rPr>
                <w:rFonts w:ascii="ＭＳ ゴシック" w:hAnsi="ＭＳ ゴシック" w:hint="eastAsia"/>
                <w:dstrike/>
                <w:color w:val="FF0000"/>
                <w:szCs w:val="22"/>
                <w:highlight w:val="cyan"/>
                <w:vertAlign w:val="superscript"/>
              </w:rPr>
              <w:t>＊</w:t>
            </w:r>
            <w:r w:rsidR="00C958E6" w:rsidRPr="001A4D6D">
              <w:rPr>
                <w:rFonts w:ascii="ＭＳ ゴシック" w:hAnsi="ＭＳ ゴシック" w:hint="eastAsia"/>
                <w:dstrike/>
                <w:color w:val="FF0000"/>
                <w:szCs w:val="22"/>
                <w:highlight w:val="cyan"/>
                <w:vertAlign w:val="superscript"/>
              </w:rPr>
              <w:t>７</w:t>
            </w:r>
          </w:p>
        </w:tc>
        <w:tc>
          <w:tcPr>
            <w:tcW w:w="4820" w:type="dxa"/>
            <w:vMerge w:val="restart"/>
          </w:tcPr>
          <w:p w:rsidR="00A0129F" w:rsidRPr="001A4D6D" w:rsidRDefault="00A0129F" w:rsidP="00A0129F">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以下の条件をすべて満たす場合は、特例申告控として出力</w:t>
            </w:r>
          </w:p>
          <w:p w:rsidR="00A0129F" w:rsidRPr="001A4D6D" w:rsidRDefault="00A0129F" w:rsidP="00A0129F">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①特例申告受理された場合（一括特例申告を除く）</w:t>
            </w:r>
          </w:p>
          <w:p w:rsidR="00916A18" w:rsidRPr="001A4D6D" w:rsidRDefault="00A0129F" w:rsidP="00A0129F">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②リアルタイム口座により納付された場合</w:t>
            </w:r>
          </w:p>
        </w:tc>
        <w:tc>
          <w:tcPr>
            <w:tcW w:w="2410" w:type="dxa"/>
          </w:tcPr>
          <w:p w:rsidR="00916A18" w:rsidRPr="001A4D6D" w:rsidRDefault="00916A18" w:rsidP="00ED79CE">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申告者</w:t>
            </w:r>
          </w:p>
        </w:tc>
      </w:tr>
      <w:tr w:rsidR="00916A18" w:rsidRPr="002836FA" w:rsidTr="00ED79CE">
        <w:trPr>
          <w:trHeight w:val="397"/>
        </w:trPr>
        <w:tc>
          <w:tcPr>
            <w:tcW w:w="2410" w:type="dxa"/>
            <w:vMerge/>
          </w:tcPr>
          <w:p w:rsidR="00916A18" w:rsidRPr="001A4D6D" w:rsidRDefault="00916A18" w:rsidP="00ED79CE">
            <w:pPr>
              <w:ind w:right="57"/>
              <w:rPr>
                <w:rFonts w:ascii="ＭＳ ゴシック" w:hAnsi="ＭＳ ゴシック"/>
                <w:dstrike/>
                <w:color w:val="FF0000"/>
                <w:szCs w:val="22"/>
                <w:highlight w:val="cyan"/>
              </w:rPr>
            </w:pPr>
          </w:p>
        </w:tc>
        <w:tc>
          <w:tcPr>
            <w:tcW w:w="4820" w:type="dxa"/>
            <w:vMerge/>
          </w:tcPr>
          <w:p w:rsidR="00916A18" w:rsidRPr="001A4D6D" w:rsidRDefault="00916A18" w:rsidP="00ED79CE">
            <w:pPr>
              <w:ind w:right="57"/>
              <w:rPr>
                <w:rFonts w:ascii="ＭＳ ゴシック" w:hAnsi="ＭＳ ゴシック"/>
                <w:dstrike/>
                <w:noProof/>
                <w:color w:val="FF0000"/>
                <w:szCs w:val="22"/>
                <w:highlight w:val="cyan"/>
              </w:rPr>
            </w:pPr>
          </w:p>
        </w:tc>
        <w:tc>
          <w:tcPr>
            <w:tcW w:w="2410" w:type="dxa"/>
          </w:tcPr>
          <w:p w:rsidR="00916A18" w:rsidRPr="001A4D6D" w:rsidRDefault="00916A18" w:rsidP="004939E5">
            <w:pPr>
              <w:ind w:right="-57"/>
              <w:rPr>
                <w:rFonts w:ascii="ＭＳ ゴシック" w:hAnsi="ＭＳ ゴシック"/>
                <w:dstrike/>
                <w:noProof/>
                <w:color w:val="FF0000"/>
                <w:szCs w:val="22"/>
                <w:highlight w:val="cyan"/>
              </w:rPr>
            </w:pPr>
            <w:r w:rsidRPr="001A4D6D">
              <w:rPr>
                <w:rFonts w:ascii="ＭＳ ゴシック" w:hAnsi="ＭＳ ゴシック" w:hint="eastAsia"/>
                <w:dstrike/>
                <w:color w:val="FF0000"/>
                <w:szCs w:val="22"/>
                <w:highlight w:val="cyan"/>
              </w:rPr>
              <w:t>輸入者および輸入取引者</w:t>
            </w:r>
            <w:r w:rsidRPr="001A4D6D">
              <w:rPr>
                <w:rFonts w:ascii="ＭＳ ゴシック" w:hAnsi="ＭＳ ゴシック" w:cs="ＭＳ 明朝" w:hint="eastAsia"/>
                <w:dstrike/>
                <w:color w:val="FF0000"/>
                <w:szCs w:val="22"/>
                <w:highlight w:val="cyan"/>
                <w:vertAlign w:val="superscript"/>
              </w:rPr>
              <w:t>＊</w:t>
            </w:r>
            <w:r w:rsidR="00C958E6" w:rsidRPr="001A4D6D">
              <w:rPr>
                <w:rFonts w:ascii="ＭＳ ゴシック" w:hAnsi="ＭＳ ゴシック" w:cs="ＭＳ 明朝" w:hint="eastAsia"/>
                <w:dstrike/>
                <w:color w:val="FF0000"/>
                <w:szCs w:val="22"/>
                <w:highlight w:val="cyan"/>
                <w:vertAlign w:val="superscript"/>
              </w:rPr>
              <w:t>６</w:t>
            </w:r>
          </w:p>
        </w:tc>
      </w:tr>
      <w:tr w:rsidR="00916A18" w:rsidRPr="002836FA" w:rsidTr="00ED79CE">
        <w:trPr>
          <w:trHeight w:val="397"/>
        </w:trPr>
        <w:tc>
          <w:tcPr>
            <w:tcW w:w="2410" w:type="dxa"/>
            <w:vMerge w:val="restart"/>
          </w:tcPr>
          <w:p w:rsidR="00916A18" w:rsidRPr="001A4D6D" w:rsidRDefault="00916A18" w:rsidP="00ED79CE">
            <w:pPr>
              <w:ind w:right="57"/>
              <w:rPr>
                <w:rFonts w:ascii="ＭＳ ゴシック" w:hAnsi="ＭＳ ゴシック"/>
                <w:dstrike/>
                <w:color w:val="FF0000"/>
                <w:szCs w:val="22"/>
                <w:highlight w:val="cyan"/>
              </w:rPr>
            </w:pPr>
            <w:r w:rsidRPr="001A4D6D">
              <w:rPr>
                <w:rFonts w:ascii="ＭＳ ゴシック" w:hAnsi="ＭＳ ゴシック" w:hint="eastAsia"/>
                <w:dstrike/>
                <w:color w:val="FF0000"/>
                <w:szCs w:val="22"/>
                <w:highlight w:val="cyan"/>
              </w:rPr>
              <w:t>一括特例申告控情報</w:t>
            </w:r>
          </w:p>
        </w:tc>
        <w:tc>
          <w:tcPr>
            <w:tcW w:w="4820" w:type="dxa"/>
            <w:vMerge w:val="restart"/>
          </w:tcPr>
          <w:p w:rsidR="00916A18" w:rsidRPr="001A4D6D" w:rsidRDefault="00916A18" w:rsidP="00ED79CE">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以下の条件をすべて満たす場合に出力</w:t>
            </w:r>
          </w:p>
          <w:p w:rsidR="00916A18" w:rsidRPr="001A4D6D" w:rsidRDefault="00916A18" w:rsidP="00ED79CE">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①一括特例申告について、特例申告受理された場合</w:t>
            </w:r>
          </w:p>
          <w:p w:rsidR="00916A18" w:rsidRPr="001A4D6D" w:rsidRDefault="00916A18" w:rsidP="00ED79CE">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②リアルタイム口座により納付された場合</w:t>
            </w:r>
          </w:p>
        </w:tc>
        <w:tc>
          <w:tcPr>
            <w:tcW w:w="2410" w:type="dxa"/>
          </w:tcPr>
          <w:p w:rsidR="00916A18" w:rsidRPr="001A4D6D" w:rsidRDefault="00916A18" w:rsidP="00ED79CE">
            <w:pPr>
              <w:ind w:right="-57"/>
              <w:rPr>
                <w:rFonts w:ascii="ＭＳ ゴシック" w:hAnsi="ＭＳ ゴシック"/>
                <w:dstrike/>
                <w:noProof/>
                <w:color w:val="FF0000"/>
                <w:szCs w:val="22"/>
                <w:highlight w:val="cyan"/>
              </w:rPr>
            </w:pPr>
            <w:r w:rsidRPr="001A4D6D">
              <w:rPr>
                <w:rFonts w:ascii="ＭＳ ゴシック" w:hAnsi="ＭＳ ゴシック" w:hint="eastAsia"/>
                <w:dstrike/>
                <w:noProof/>
                <w:color w:val="FF0000"/>
                <w:szCs w:val="22"/>
                <w:highlight w:val="cyan"/>
              </w:rPr>
              <w:t>申告者</w:t>
            </w:r>
          </w:p>
        </w:tc>
      </w:tr>
      <w:tr w:rsidR="00916A18" w:rsidRPr="002836FA" w:rsidTr="00ED79CE">
        <w:trPr>
          <w:trHeight w:val="397"/>
        </w:trPr>
        <w:tc>
          <w:tcPr>
            <w:tcW w:w="2410" w:type="dxa"/>
            <w:vMerge/>
          </w:tcPr>
          <w:p w:rsidR="00916A18" w:rsidRPr="001A4D6D" w:rsidRDefault="00916A18" w:rsidP="00ED79CE">
            <w:pPr>
              <w:ind w:right="57"/>
              <w:rPr>
                <w:rFonts w:ascii="ＭＳ ゴシック" w:hAnsi="ＭＳ ゴシック"/>
                <w:dstrike/>
                <w:color w:val="FF0000"/>
                <w:szCs w:val="22"/>
                <w:highlight w:val="cyan"/>
              </w:rPr>
            </w:pPr>
          </w:p>
        </w:tc>
        <w:tc>
          <w:tcPr>
            <w:tcW w:w="4820" w:type="dxa"/>
            <w:vMerge/>
          </w:tcPr>
          <w:p w:rsidR="00916A18" w:rsidRPr="001A4D6D" w:rsidRDefault="00916A18" w:rsidP="00ED79CE">
            <w:pPr>
              <w:ind w:right="57"/>
              <w:rPr>
                <w:rFonts w:ascii="ＭＳ ゴシック" w:hAnsi="ＭＳ ゴシック"/>
                <w:dstrike/>
                <w:noProof/>
                <w:color w:val="FF0000"/>
                <w:szCs w:val="22"/>
                <w:highlight w:val="cyan"/>
              </w:rPr>
            </w:pPr>
          </w:p>
        </w:tc>
        <w:tc>
          <w:tcPr>
            <w:tcW w:w="2410" w:type="dxa"/>
          </w:tcPr>
          <w:p w:rsidR="00916A18" w:rsidRPr="001A4D6D" w:rsidRDefault="00916A18" w:rsidP="004939E5">
            <w:pPr>
              <w:ind w:right="-57"/>
              <w:rPr>
                <w:rFonts w:ascii="ＭＳ ゴシック" w:hAnsi="ＭＳ ゴシック"/>
                <w:dstrike/>
                <w:noProof/>
                <w:color w:val="FF0000"/>
                <w:szCs w:val="22"/>
                <w:highlight w:val="cyan"/>
              </w:rPr>
            </w:pPr>
            <w:r w:rsidRPr="001A4D6D">
              <w:rPr>
                <w:rFonts w:ascii="ＭＳ ゴシック" w:hAnsi="ＭＳ ゴシック" w:hint="eastAsia"/>
                <w:dstrike/>
                <w:color w:val="FF0000"/>
                <w:szCs w:val="22"/>
                <w:highlight w:val="cyan"/>
              </w:rPr>
              <w:t>輸入者および輸入取引者</w:t>
            </w:r>
            <w:r w:rsidRPr="001A4D6D">
              <w:rPr>
                <w:rFonts w:ascii="ＭＳ ゴシック" w:hAnsi="ＭＳ ゴシック" w:cs="ＭＳ 明朝" w:hint="eastAsia"/>
                <w:dstrike/>
                <w:color w:val="FF0000"/>
                <w:szCs w:val="22"/>
                <w:highlight w:val="cyan"/>
                <w:vertAlign w:val="superscript"/>
              </w:rPr>
              <w:t>＊</w:t>
            </w:r>
            <w:r w:rsidR="00C958E6" w:rsidRPr="001A4D6D">
              <w:rPr>
                <w:rFonts w:ascii="ＭＳ ゴシック" w:hAnsi="ＭＳ ゴシック" w:cs="ＭＳ 明朝" w:hint="eastAsia"/>
                <w:dstrike/>
                <w:color w:val="FF0000"/>
                <w:szCs w:val="22"/>
                <w:highlight w:val="cyan"/>
                <w:vertAlign w:val="superscript"/>
              </w:rPr>
              <w:t>６</w:t>
            </w:r>
          </w:p>
        </w:tc>
      </w:tr>
      <w:tr w:rsidR="00916A18" w:rsidRPr="002836FA" w:rsidTr="00ED79CE">
        <w:trPr>
          <w:trHeight w:val="397"/>
        </w:trPr>
        <w:tc>
          <w:tcPr>
            <w:tcW w:w="2410" w:type="dxa"/>
            <w:vMerge w:val="restart"/>
          </w:tcPr>
          <w:p w:rsidR="00916A18" w:rsidRPr="002836FA" w:rsidRDefault="00916A18" w:rsidP="004939E5">
            <w:pPr>
              <w:rPr>
                <w:rFonts w:ascii="ＭＳ ゴシック" w:hAnsi="ＭＳ ゴシック" w:cs="ＭＳ Ｐゴシック"/>
                <w:szCs w:val="22"/>
              </w:rPr>
            </w:pPr>
            <w:r w:rsidRPr="002836FA">
              <w:rPr>
                <w:rFonts w:ascii="ＭＳ ゴシック" w:hAnsi="ＭＳ ゴシック" w:cs="ＭＳ Ｐゴシック" w:hint="eastAsia"/>
                <w:szCs w:val="22"/>
              </w:rPr>
              <w:t>石油製品等移出（総保出）輸入許可通知情報</w:t>
            </w:r>
            <w:r w:rsidRPr="002836FA">
              <w:rPr>
                <w:rFonts w:ascii="ＭＳ ゴシック" w:hAnsi="ＭＳ ゴシック" w:hint="eastAsia"/>
                <w:noProof/>
                <w:szCs w:val="22"/>
                <w:vertAlign w:val="superscript"/>
              </w:rPr>
              <w:t>＊</w:t>
            </w:r>
            <w:r w:rsidR="00C958E6" w:rsidRPr="001A4D6D">
              <w:rPr>
                <w:rFonts w:ascii="ＭＳ ゴシック" w:hAnsi="ＭＳ ゴシック" w:hint="eastAsia"/>
                <w:dstrike/>
                <w:noProof/>
                <w:color w:val="FF0000"/>
                <w:szCs w:val="22"/>
                <w:highlight w:val="cyan"/>
                <w:vertAlign w:val="superscript"/>
              </w:rPr>
              <w:t>８</w:t>
            </w:r>
            <w:r w:rsidR="001A4D6D" w:rsidRPr="001A4D6D">
              <w:rPr>
                <w:rFonts w:ascii="ＭＳ ゴシック" w:hAnsi="ＭＳ ゴシック" w:hint="eastAsia"/>
                <w:b/>
                <w:noProof/>
                <w:szCs w:val="22"/>
                <w:highlight w:val="cyan"/>
                <w:vertAlign w:val="superscript"/>
              </w:rPr>
              <w:t>７</w:t>
            </w:r>
          </w:p>
        </w:tc>
        <w:tc>
          <w:tcPr>
            <w:tcW w:w="4820" w:type="dxa"/>
            <w:vMerge w:val="restart"/>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（１）</w:t>
            </w:r>
            <w:bookmarkStart w:id="2" w:name="OLE_LINK1"/>
            <w:r w:rsidRPr="002836FA">
              <w:rPr>
                <w:rFonts w:ascii="ＭＳ ゴシック" w:hAnsi="ＭＳ ゴシック" w:hint="eastAsia"/>
                <w:noProof/>
                <w:szCs w:val="22"/>
              </w:rPr>
              <w:t>ＭＷＣ業務による移出輸入申告の場合で、移出輸入許可となった場合は、石油製品等移出輸入許可通知として出力</w:t>
            </w:r>
            <w:bookmarkEnd w:id="2"/>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（２）ＭＷＣ業務による総保出輸入申告の場合で、総保出輸入許可となった場合は、石油製品等総保出輸入許可通知として出力</w:t>
            </w:r>
          </w:p>
          <w:p w:rsidR="00916A18" w:rsidRPr="002836FA" w:rsidRDefault="00916A18" w:rsidP="00ED79CE">
            <w:pPr>
              <w:ind w:right="57"/>
              <w:rPr>
                <w:rFonts w:ascii="ＭＳ ゴシック" w:hAnsi="ＭＳ ゴシック"/>
                <w:szCs w:val="22"/>
              </w:rPr>
            </w:pPr>
          </w:p>
        </w:tc>
        <w:tc>
          <w:tcPr>
            <w:tcW w:w="2410" w:type="dxa"/>
            <w:tcBorders>
              <w:bottom w:val="single" w:sz="4" w:space="0" w:color="auto"/>
            </w:tcBorders>
          </w:tcPr>
          <w:p w:rsidR="00916A18" w:rsidRPr="002836FA" w:rsidRDefault="00916A18" w:rsidP="004939E5">
            <w:pPr>
              <w:ind w:right="-57"/>
              <w:rPr>
                <w:rFonts w:ascii="ＭＳ ゴシック" w:hAnsi="ＭＳ ゴシック"/>
                <w:noProof/>
                <w:szCs w:val="22"/>
              </w:rPr>
            </w:pPr>
            <w:r w:rsidRPr="002836FA">
              <w:rPr>
                <w:rFonts w:ascii="ＭＳ ゴシック" w:hAnsi="ＭＳ ゴシック" w:hint="eastAsia"/>
                <w:noProof/>
                <w:szCs w:val="22"/>
              </w:rPr>
              <w:t>申告者</w:t>
            </w:r>
            <w:r w:rsidRPr="002836FA">
              <w:rPr>
                <w:rFonts w:ascii="ＭＳ ゴシック" w:hAnsi="ＭＳ ゴシック" w:hint="eastAsia"/>
                <w:noProof/>
                <w:szCs w:val="22"/>
                <w:vertAlign w:val="superscript"/>
              </w:rPr>
              <w:t>＊</w:t>
            </w:r>
            <w:r w:rsidR="00C958E6" w:rsidRPr="002836FA">
              <w:rPr>
                <w:rFonts w:ascii="ＭＳ ゴシック" w:hAnsi="ＭＳ ゴシック" w:hint="eastAsia"/>
                <w:noProof/>
                <w:szCs w:val="22"/>
                <w:vertAlign w:val="superscript"/>
              </w:rPr>
              <w:t>５</w:t>
            </w:r>
          </w:p>
        </w:tc>
      </w:tr>
      <w:tr w:rsidR="00916A18" w:rsidRPr="002836FA" w:rsidTr="00ED79CE">
        <w:trPr>
          <w:trHeight w:val="397"/>
        </w:trPr>
        <w:tc>
          <w:tcPr>
            <w:tcW w:w="2410" w:type="dxa"/>
            <w:vMerge/>
            <w:tcBorders>
              <w:bottom w:val="single" w:sz="4" w:space="0" w:color="auto"/>
            </w:tcBorders>
          </w:tcPr>
          <w:p w:rsidR="00916A18" w:rsidRPr="002836FA" w:rsidRDefault="00916A18" w:rsidP="00ED79CE">
            <w:pPr>
              <w:ind w:right="-57"/>
              <w:rPr>
                <w:rFonts w:ascii="ＭＳ ゴシック" w:hAnsi="ＭＳ ゴシック" w:cs="ＭＳ Ｐゴシック"/>
                <w:szCs w:val="22"/>
              </w:rPr>
            </w:pPr>
          </w:p>
        </w:tc>
        <w:tc>
          <w:tcPr>
            <w:tcW w:w="4820" w:type="dxa"/>
            <w:vMerge/>
            <w:tcBorders>
              <w:bottom w:val="single" w:sz="4" w:space="0" w:color="auto"/>
            </w:tcBorders>
          </w:tcPr>
          <w:p w:rsidR="00916A18" w:rsidRPr="002836FA" w:rsidRDefault="00916A18" w:rsidP="00ED79CE">
            <w:pPr>
              <w:ind w:left="561" w:hanging="561"/>
              <w:rPr>
                <w:rFonts w:ascii="ＭＳ ゴシック" w:hAnsi="ＭＳ ゴシック"/>
                <w:szCs w:val="22"/>
              </w:rPr>
            </w:pPr>
          </w:p>
        </w:tc>
        <w:tc>
          <w:tcPr>
            <w:tcW w:w="2410" w:type="dxa"/>
            <w:tcBorders>
              <w:bottom w:val="single" w:sz="4" w:space="0" w:color="auto"/>
            </w:tcBorders>
          </w:tcPr>
          <w:p w:rsidR="00916A18" w:rsidRPr="002836FA" w:rsidRDefault="00916A18" w:rsidP="00ED79CE">
            <w:pPr>
              <w:rPr>
                <w:rFonts w:ascii="ＭＳ ゴシック" w:hAnsi="ＭＳ ゴシック"/>
                <w:noProof/>
                <w:szCs w:val="22"/>
                <w:vertAlign w:val="superscript"/>
              </w:rPr>
            </w:pPr>
            <w:r w:rsidRPr="002836FA">
              <w:rPr>
                <w:rFonts w:ascii="ＭＳ ゴシック" w:hAnsi="ＭＳ ゴシック" w:hint="eastAsia"/>
                <w:noProof/>
                <w:szCs w:val="22"/>
              </w:rPr>
              <w:t>輸入者</w:t>
            </w:r>
            <w:r w:rsidRPr="002836FA">
              <w:rPr>
                <w:rFonts w:ascii="ＭＳ ゴシック" w:hAnsi="ＭＳ ゴシック" w:hint="eastAsia"/>
                <w:noProof/>
                <w:szCs w:val="22"/>
                <w:vertAlign w:val="superscript"/>
              </w:rPr>
              <w:t>＊</w:t>
            </w:r>
            <w:r w:rsidR="00C958E6" w:rsidRPr="002836FA">
              <w:rPr>
                <w:rFonts w:ascii="ＭＳ ゴシック" w:hAnsi="ＭＳ ゴシック" w:hint="eastAsia"/>
                <w:noProof/>
                <w:szCs w:val="22"/>
                <w:vertAlign w:val="superscript"/>
              </w:rPr>
              <w:t>６</w:t>
            </w:r>
          </w:p>
          <w:p w:rsidR="00916A18" w:rsidRPr="002836FA" w:rsidRDefault="00916A18" w:rsidP="00ED79CE">
            <w:pPr>
              <w:rPr>
                <w:rFonts w:ascii="ＭＳ ゴシック" w:hAnsi="ＭＳ ゴシック"/>
                <w:dstrike/>
                <w:noProof/>
                <w:szCs w:val="22"/>
              </w:rPr>
            </w:pP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cs="ＭＳ 明朝"/>
                <w:color w:val="000000"/>
                <w:szCs w:val="22"/>
                <w:vertAlign w:val="superscript"/>
              </w:rPr>
            </w:pPr>
            <w:r w:rsidRPr="002836FA">
              <w:rPr>
                <w:rFonts w:ascii="ＭＳ ゴシック" w:hAnsi="ＭＳ ゴシック" w:hint="eastAsia"/>
                <w:color w:val="000000"/>
                <w:szCs w:val="22"/>
              </w:rPr>
              <w:t>輸入申告控（沖縄特免制度）情報等</w:t>
            </w:r>
            <w:r w:rsidRPr="002836FA">
              <w:rPr>
                <w:rFonts w:ascii="ＭＳ ゴシック" w:hAnsi="ＭＳ ゴシック" w:cs="ＭＳ 明朝" w:hint="eastAsia"/>
                <w:color w:val="000000"/>
                <w:szCs w:val="22"/>
                <w:vertAlign w:val="superscript"/>
              </w:rPr>
              <w:t>＊</w:t>
            </w:r>
            <w:r w:rsidR="001A4D6D">
              <w:rPr>
                <w:rFonts w:ascii="ＭＳ ゴシック" w:hAnsi="ＭＳ ゴシック" w:hint="eastAsia"/>
                <w:dstrike/>
                <w:noProof/>
                <w:color w:val="FF0000"/>
                <w:szCs w:val="22"/>
                <w:highlight w:val="cyan"/>
                <w:vertAlign w:val="superscript"/>
              </w:rPr>
              <w:t>９</w:t>
            </w:r>
            <w:r w:rsidR="001A4D6D">
              <w:rPr>
                <w:rFonts w:ascii="ＭＳ ゴシック" w:hAnsi="ＭＳ ゴシック" w:hint="eastAsia"/>
                <w:b/>
                <w:noProof/>
                <w:szCs w:val="22"/>
                <w:highlight w:val="cyan"/>
                <w:vertAlign w:val="superscript"/>
              </w:rPr>
              <w:t>８</w:t>
            </w:r>
            <w:r w:rsidRPr="002836FA">
              <w:rPr>
                <w:rFonts w:ascii="ＭＳ ゴシック" w:hAnsi="ＭＳ ゴシック" w:hint="eastAsia"/>
                <w:color w:val="000000"/>
                <w:szCs w:val="22"/>
              </w:rPr>
              <w:t>（</w:t>
            </w:r>
            <w:r w:rsidRPr="002836FA">
              <w:rPr>
                <w:rFonts w:ascii="ＭＳ ゴシック" w:hAnsi="ＭＳ ゴシック" w:cs="ＭＳ 明朝" w:hint="eastAsia"/>
                <w:noProof/>
                <w:szCs w:val="22"/>
              </w:rPr>
              <w:t>海上</w:t>
            </w:r>
            <w:r w:rsidRPr="002836FA">
              <w:rPr>
                <w:rFonts w:ascii="ＭＳ ゴシック" w:hAnsi="ＭＳ ゴシック" w:hint="eastAsia"/>
                <w:color w:val="000000"/>
                <w:szCs w:val="22"/>
              </w:rPr>
              <w:t>のみ）</w:t>
            </w:r>
          </w:p>
          <w:p w:rsidR="00916A18" w:rsidRPr="002836FA" w:rsidRDefault="00916A18" w:rsidP="00ED79CE">
            <w:pPr>
              <w:ind w:right="57"/>
              <w:rPr>
                <w:rFonts w:ascii="ＭＳ ゴシック" w:hAnsi="ＭＳ ゴシック"/>
                <w:noProof/>
                <w:szCs w:val="22"/>
              </w:rPr>
            </w:pPr>
          </w:p>
        </w:tc>
        <w:tc>
          <w:tcPr>
            <w:tcW w:w="482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（１）</w:t>
            </w:r>
            <w:r w:rsidRPr="002836FA">
              <w:rPr>
                <w:rFonts w:ascii="ＭＳ ゴシック" w:hAnsi="ＭＳ ゴシック" w:hint="eastAsia"/>
                <w:szCs w:val="22"/>
              </w:rPr>
              <w:t>輸入申告（沖縄特免制度）（ＩＢＰを含む。）</w:t>
            </w:r>
            <w:r w:rsidRPr="002836FA">
              <w:rPr>
                <w:rFonts w:ascii="ＭＳ ゴシック" w:hAnsi="ＭＳ ゴシック" w:hint="eastAsia"/>
                <w:noProof/>
                <w:szCs w:val="22"/>
              </w:rPr>
              <w:t>（申告）で、リアルタイム口座により納付され輸入許可となった場合は輸入許可通知兼申告控（沖縄特免制度）として出力</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（２）</w:t>
            </w:r>
            <w:r w:rsidRPr="002836FA">
              <w:rPr>
                <w:rFonts w:ascii="ＭＳ ゴシック" w:hAnsi="ＭＳ ゴシック" w:hint="eastAsia"/>
                <w:szCs w:val="22"/>
              </w:rPr>
              <w:t>輸入申告（沖縄特免制度）（ＩＢＰを含む。）</w:t>
            </w:r>
            <w:r w:rsidRPr="002836FA">
              <w:rPr>
                <w:rFonts w:ascii="ＭＳ ゴシック" w:hAnsi="ＭＳ ゴシック" w:hint="eastAsia"/>
                <w:noProof/>
                <w:szCs w:val="22"/>
              </w:rPr>
              <w:t>（申告変更）で、リアルタイム口座により納付され輸入許可となった場合は輸入許可通知兼申告変更控（沖縄特免制度）として出力</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（３）ＭＰＮで納付され輸入許可となった場合は、</w:t>
            </w:r>
            <w:r w:rsidRPr="002836FA">
              <w:rPr>
                <w:rFonts w:ascii="ＭＳ ゴシック" w:hAnsi="ＭＳ ゴシック" w:hint="eastAsia"/>
                <w:szCs w:val="22"/>
              </w:rPr>
              <w:t>輸入許可通知（沖縄特免制度）情報として出力</w:t>
            </w:r>
          </w:p>
        </w:tc>
        <w:tc>
          <w:tcPr>
            <w:tcW w:w="2410" w:type="dxa"/>
          </w:tcPr>
          <w:p w:rsidR="00916A18" w:rsidRPr="002836FA" w:rsidRDefault="00916A18" w:rsidP="004939E5">
            <w:pPr>
              <w:ind w:right="-57"/>
              <w:rPr>
                <w:rFonts w:ascii="ＭＳ ゴシック" w:hAnsi="ＭＳ ゴシック"/>
                <w:noProof/>
                <w:szCs w:val="22"/>
              </w:rPr>
            </w:pPr>
            <w:r w:rsidRPr="002836FA">
              <w:rPr>
                <w:rFonts w:ascii="ＭＳ ゴシック" w:hAnsi="ＭＳ ゴシック" w:hint="eastAsia"/>
                <w:noProof/>
                <w:szCs w:val="22"/>
              </w:rPr>
              <w:t>申告者</w:t>
            </w:r>
            <w:r w:rsidRPr="002836FA">
              <w:rPr>
                <w:rFonts w:ascii="ＭＳ ゴシック" w:hAnsi="ＭＳ ゴシック" w:hint="eastAsia"/>
                <w:noProof/>
                <w:szCs w:val="22"/>
                <w:vertAlign w:val="superscript"/>
              </w:rPr>
              <w:t>＊</w:t>
            </w:r>
            <w:r w:rsidR="00C958E6" w:rsidRPr="002836FA">
              <w:rPr>
                <w:rFonts w:ascii="ＭＳ ゴシック" w:hAnsi="ＭＳ ゴシック" w:hint="eastAsia"/>
                <w:noProof/>
                <w:szCs w:val="22"/>
                <w:vertAlign w:val="superscript"/>
              </w:rPr>
              <w:t>５</w:t>
            </w:r>
          </w:p>
        </w:tc>
      </w:tr>
      <w:tr w:rsidR="00916A18" w:rsidRPr="002836FA" w:rsidTr="00ED79CE">
        <w:trPr>
          <w:trHeight w:val="840"/>
        </w:trPr>
        <w:tc>
          <w:tcPr>
            <w:tcW w:w="2410" w:type="dxa"/>
            <w:vMerge w:val="restart"/>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szCs w:val="22"/>
              </w:rPr>
              <w:br w:type="page"/>
            </w:r>
            <w:r w:rsidRPr="002836FA">
              <w:rPr>
                <w:rFonts w:ascii="ＭＳ ゴシック" w:hAnsi="ＭＳ ゴシック" w:hint="eastAsia"/>
                <w:noProof/>
                <w:szCs w:val="22"/>
              </w:rPr>
              <w:t>許可・承認貨物（輸入）情報</w:t>
            </w:r>
          </w:p>
        </w:tc>
        <w:tc>
          <w:tcPr>
            <w:tcW w:w="4820" w:type="dxa"/>
            <w:vMerge w:val="restart"/>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輸入許可となった場合（ＩＢＰ許可を除く）</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szCs w:val="22"/>
              </w:rPr>
              <w:t>ただし、最初蔵入等承認年月日が登録されている場合で、複数のＢ／Ｌ番号が登録されている場合は出力しない</w:t>
            </w:r>
          </w:p>
        </w:tc>
        <w:tc>
          <w:tcPr>
            <w:tcW w:w="2410" w:type="dxa"/>
          </w:tcPr>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通関蔵置場</w:t>
            </w:r>
            <w:r w:rsidRPr="002836FA">
              <w:rPr>
                <w:rFonts w:ascii="ＭＳ ゴシック" w:hAnsi="ＭＳ ゴシック" w:cs="ＭＳ 明朝" w:hint="eastAsia"/>
                <w:color w:val="000000"/>
                <w:szCs w:val="22"/>
                <w:vertAlign w:val="superscript"/>
              </w:rPr>
              <w:t>＊</w:t>
            </w:r>
            <w:r w:rsidR="001A4D6D">
              <w:rPr>
                <w:rFonts w:ascii="ＭＳ ゴシック" w:hAnsi="ＭＳ ゴシック" w:hint="eastAsia"/>
                <w:dstrike/>
                <w:noProof/>
                <w:color w:val="FF0000"/>
                <w:szCs w:val="22"/>
                <w:highlight w:val="cyan"/>
                <w:vertAlign w:val="superscript"/>
              </w:rPr>
              <w:t>１０</w:t>
            </w:r>
            <w:r w:rsidR="001A4D6D">
              <w:rPr>
                <w:rFonts w:ascii="ＭＳ ゴシック" w:hAnsi="ＭＳ ゴシック" w:hint="eastAsia"/>
                <w:b/>
                <w:noProof/>
                <w:szCs w:val="22"/>
                <w:highlight w:val="cyan"/>
                <w:vertAlign w:val="superscript"/>
              </w:rPr>
              <w:t>９</w:t>
            </w:r>
          </w:p>
          <w:p w:rsidR="00916A18" w:rsidRPr="002836FA" w:rsidRDefault="00916A18" w:rsidP="00ED79CE">
            <w:pPr>
              <w:rPr>
                <w:rFonts w:ascii="ＭＳ ゴシック" w:hAnsi="ＭＳ ゴシック"/>
                <w:noProof/>
                <w:szCs w:val="22"/>
              </w:rPr>
            </w:pPr>
            <w:r w:rsidRPr="002836FA">
              <w:rPr>
                <w:rFonts w:ascii="ＭＳ ゴシック" w:hAnsi="ＭＳ ゴシック" w:cs="ＭＳ 明朝" w:hint="eastAsia"/>
                <w:color w:val="000000"/>
                <w:szCs w:val="22"/>
              </w:rPr>
              <w:t>（一括申告した場合または複数Ｂ／Ｌ番号を通関した場合はすべての通関蔵置場）</w:t>
            </w:r>
          </w:p>
        </w:tc>
      </w:tr>
      <w:tr w:rsidR="00916A18" w:rsidRPr="002836FA" w:rsidTr="00ED79CE">
        <w:trPr>
          <w:trHeight w:val="420"/>
        </w:trPr>
        <w:tc>
          <w:tcPr>
            <w:tcW w:w="2410" w:type="dxa"/>
            <w:vMerge/>
          </w:tcPr>
          <w:p w:rsidR="00916A18" w:rsidRPr="002836FA" w:rsidRDefault="00916A18" w:rsidP="00ED79CE">
            <w:pPr>
              <w:ind w:right="57"/>
              <w:rPr>
                <w:rFonts w:ascii="ＭＳ ゴシック" w:hAnsi="ＭＳ ゴシック"/>
                <w:noProof/>
                <w:szCs w:val="22"/>
              </w:rPr>
            </w:pPr>
          </w:p>
        </w:tc>
        <w:tc>
          <w:tcPr>
            <w:tcW w:w="4820" w:type="dxa"/>
            <w:vMerge/>
          </w:tcPr>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4939E5">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保税蔵置場</w:t>
            </w:r>
            <w:r w:rsidRPr="002836FA">
              <w:rPr>
                <w:rFonts w:ascii="ＭＳ ゴシック" w:hAnsi="ＭＳ ゴシック" w:cs="ＭＳ 明朝" w:hint="eastAsia"/>
                <w:color w:val="000000"/>
                <w:szCs w:val="22"/>
                <w:vertAlign w:val="superscript"/>
              </w:rPr>
              <w:t>＊</w:t>
            </w:r>
            <w:r w:rsidR="00C958E6" w:rsidRPr="002836FA">
              <w:rPr>
                <w:rFonts w:ascii="ＭＳ ゴシック" w:hAnsi="ＭＳ ゴシック" w:cs="ＭＳ 明朝" w:hint="eastAsia"/>
                <w:color w:val="000000"/>
                <w:szCs w:val="22"/>
                <w:vertAlign w:val="superscript"/>
              </w:rPr>
              <w:t>６</w:t>
            </w:r>
            <w:r w:rsidRPr="002836FA">
              <w:rPr>
                <w:rFonts w:ascii="ＭＳ ゴシック" w:hAnsi="ＭＳ ゴシック" w:cs="ＭＳ 明朝" w:hint="eastAsia"/>
                <w:color w:val="000000"/>
                <w:szCs w:val="22"/>
              </w:rPr>
              <w:t>（</w:t>
            </w:r>
            <w:r w:rsidRPr="002836FA">
              <w:rPr>
                <w:rFonts w:ascii="ＭＳ ゴシック" w:hAnsi="ＭＳ ゴシック" w:hint="eastAsia"/>
                <w:szCs w:val="22"/>
              </w:rPr>
              <w:t>航空</w:t>
            </w:r>
            <w:r w:rsidRPr="002836FA">
              <w:rPr>
                <w:rFonts w:ascii="ＭＳ ゴシック" w:hAnsi="ＭＳ ゴシック" w:cs="ＭＳ 明朝" w:hint="eastAsia"/>
                <w:color w:val="000000"/>
                <w:szCs w:val="22"/>
              </w:rPr>
              <w:t>のみ）</w:t>
            </w:r>
          </w:p>
        </w:tc>
      </w:tr>
      <w:tr w:rsidR="00916A18" w:rsidRPr="002836FA" w:rsidTr="00ED79CE">
        <w:trPr>
          <w:trHeight w:val="420"/>
        </w:trPr>
        <w:tc>
          <w:tcPr>
            <w:tcW w:w="2410" w:type="dxa"/>
            <w:vMerge/>
          </w:tcPr>
          <w:p w:rsidR="00916A18" w:rsidRPr="002836FA" w:rsidRDefault="00916A18" w:rsidP="00ED79CE">
            <w:pPr>
              <w:ind w:right="57"/>
              <w:rPr>
                <w:rFonts w:ascii="ＭＳ ゴシック" w:hAnsi="ＭＳ ゴシック"/>
                <w:noProof/>
                <w:szCs w:val="22"/>
              </w:rPr>
            </w:pPr>
          </w:p>
        </w:tc>
        <w:tc>
          <w:tcPr>
            <w:tcW w:w="4820" w:type="dxa"/>
            <w:vMerge/>
          </w:tcPr>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4939E5">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搬入予定場所</w:t>
            </w:r>
            <w:r w:rsidRPr="002836FA">
              <w:rPr>
                <w:rFonts w:ascii="ＭＳ ゴシック" w:hAnsi="ＭＳ ゴシック" w:cs="ＭＳ 明朝" w:hint="eastAsia"/>
                <w:color w:val="000000"/>
                <w:szCs w:val="22"/>
                <w:vertAlign w:val="superscript"/>
              </w:rPr>
              <w:t>＊</w:t>
            </w:r>
            <w:r w:rsidR="00C958E6" w:rsidRPr="002836FA">
              <w:rPr>
                <w:rFonts w:ascii="ＭＳ ゴシック" w:hAnsi="ＭＳ ゴシック" w:cs="ＭＳ 明朝" w:hint="eastAsia"/>
                <w:color w:val="000000"/>
                <w:szCs w:val="22"/>
                <w:vertAlign w:val="superscript"/>
              </w:rPr>
              <w:t>６</w:t>
            </w:r>
            <w:r w:rsidRPr="002836FA">
              <w:rPr>
                <w:rFonts w:ascii="ＭＳ ゴシック" w:hAnsi="ＭＳ ゴシック" w:cs="ＭＳ 明朝" w:hint="eastAsia"/>
                <w:color w:val="000000"/>
                <w:szCs w:val="22"/>
              </w:rPr>
              <w:t>（予備申告時に本申告の起動方法を税関空港で貨物引取時自動起動とされた場合）（</w:t>
            </w:r>
            <w:r w:rsidRPr="002836FA">
              <w:rPr>
                <w:rFonts w:ascii="ＭＳ ゴシック" w:hAnsi="ＭＳ ゴシック" w:hint="eastAsia"/>
                <w:szCs w:val="22"/>
              </w:rPr>
              <w:t>航空</w:t>
            </w:r>
            <w:r w:rsidRPr="002836FA">
              <w:rPr>
                <w:rFonts w:ascii="ＭＳ ゴシック" w:hAnsi="ＭＳ ゴシック" w:cs="ＭＳ 明朝" w:hint="eastAsia"/>
                <w:color w:val="000000"/>
                <w:szCs w:val="22"/>
              </w:rPr>
              <w:t>のみ）</w:t>
            </w: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szCs w:val="22"/>
              </w:rPr>
            </w:pPr>
            <w:r w:rsidRPr="002836FA">
              <w:rPr>
                <w:rFonts w:ascii="ＭＳ ゴシック" w:hAnsi="ＭＳ ゴシック" w:hint="eastAsia"/>
                <w:szCs w:val="22"/>
              </w:rPr>
              <w:t>納付書情報（直納）</w:t>
            </w:r>
          </w:p>
        </w:tc>
        <w:tc>
          <w:tcPr>
            <w:tcW w:w="482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①納税方式が即納と個別納期限延長の混在している輸入申告等の場合</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②即納分がリアルタイム口座により納付され、個別納期限延長分を直納で納付する場合</w:t>
            </w:r>
          </w:p>
        </w:tc>
        <w:tc>
          <w:tcPr>
            <w:tcW w:w="2410" w:type="dxa"/>
          </w:tcPr>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申告者</w:t>
            </w: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納付番号通知情報</w:t>
            </w:r>
          </w:p>
        </w:tc>
        <w:tc>
          <w:tcPr>
            <w:tcW w:w="4820" w:type="dxa"/>
          </w:tcPr>
          <w:p w:rsidR="00916A18" w:rsidRPr="002836FA" w:rsidRDefault="00916A18" w:rsidP="00ED79CE">
            <w:pPr>
              <w:ind w:rightChars="1" w:right="2"/>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916A18" w:rsidRPr="002836FA" w:rsidRDefault="00916A18" w:rsidP="00ED79CE">
            <w:pPr>
              <w:ind w:rightChars="1" w:right="2"/>
              <w:rPr>
                <w:rFonts w:ascii="ＭＳ ゴシック" w:hAnsi="ＭＳ ゴシック"/>
                <w:noProof/>
                <w:szCs w:val="22"/>
              </w:rPr>
            </w:pPr>
            <w:r w:rsidRPr="002836FA">
              <w:rPr>
                <w:rFonts w:ascii="ＭＳ ゴシック" w:hAnsi="ＭＳ ゴシック" w:hint="eastAsia"/>
                <w:noProof/>
                <w:szCs w:val="22"/>
              </w:rPr>
              <w:t>①納税方式が即納と個別納期限延長の混在している輸入申告等の場合</w:t>
            </w:r>
          </w:p>
          <w:p w:rsidR="00916A18" w:rsidRPr="002836FA" w:rsidRDefault="00916A18" w:rsidP="00ED79CE">
            <w:pPr>
              <w:ind w:rightChars="1" w:right="2"/>
              <w:rPr>
                <w:rFonts w:ascii="ＭＳ ゴシック" w:hAnsi="ＭＳ ゴシック"/>
                <w:noProof/>
                <w:szCs w:val="22"/>
              </w:rPr>
            </w:pPr>
            <w:r w:rsidRPr="002836FA">
              <w:rPr>
                <w:rFonts w:ascii="ＭＳ ゴシック" w:hAnsi="ＭＳ ゴシック" w:hint="eastAsia"/>
                <w:noProof/>
                <w:szCs w:val="22"/>
              </w:rPr>
              <w:t>②即納分がＭＰＮまたはリアルタイム口座で納付され、個別延長分をＭＰＮで納付する場合</w:t>
            </w:r>
          </w:p>
        </w:tc>
        <w:tc>
          <w:tcPr>
            <w:tcW w:w="2410" w:type="dxa"/>
          </w:tcPr>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以下のいずれか</w:t>
            </w:r>
            <w:r w:rsidRPr="002836FA">
              <w:rPr>
                <w:rFonts w:ascii="ＭＳ ゴシック" w:hAnsi="ＭＳ ゴシック" w:hint="eastAsia"/>
                <w:szCs w:val="22"/>
                <w:vertAlign w:val="superscript"/>
              </w:rPr>
              <w:t>＊</w:t>
            </w:r>
            <w:r w:rsidR="001A4D6D">
              <w:rPr>
                <w:rFonts w:ascii="ＭＳ ゴシック" w:hAnsi="ＭＳ ゴシック" w:hint="eastAsia"/>
                <w:dstrike/>
                <w:noProof/>
                <w:color w:val="FF0000"/>
                <w:szCs w:val="22"/>
                <w:highlight w:val="cyan"/>
                <w:vertAlign w:val="superscript"/>
              </w:rPr>
              <w:t>１１</w:t>
            </w:r>
            <w:r w:rsidR="001A4D6D">
              <w:rPr>
                <w:rFonts w:ascii="ＭＳ ゴシック" w:hAnsi="ＭＳ ゴシック" w:hint="eastAsia"/>
                <w:b/>
                <w:noProof/>
                <w:szCs w:val="22"/>
                <w:highlight w:val="cyan"/>
                <w:vertAlign w:val="superscript"/>
              </w:rPr>
              <w:t>１０</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・申告者</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・輸入者</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・輸入者に係る代表通関業者</w:t>
            </w:r>
          </w:p>
          <w:p w:rsidR="00916A18" w:rsidRPr="002836FA" w:rsidRDefault="00916A18" w:rsidP="00ED79CE">
            <w:pPr>
              <w:rPr>
                <w:rFonts w:ascii="ＭＳ ゴシック" w:hAnsi="ＭＳ ゴシック"/>
                <w:szCs w:val="22"/>
              </w:rPr>
            </w:pPr>
            <w:r w:rsidRPr="002836FA">
              <w:rPr>
                <w:rFonts w:ascii="ＭＳ ゴシック" w:hAnsi="ＭＳ ゴシック" w:hint="eastAsia"/>
                <w:szCs w:val="22"/>
              </w:rPr>
              <w:t>・輸入取引者</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szCs w:val="22"/>
              </w:rPr>
              <w:t>・輸入取引者に係る代表通関業者</w:t>
            </w: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許可・承認貨物（沖縄特免制度）情報</w:t>
            </w:r>
            <w:r w:rsidRPr="002836FA">
              <w:rPr>
                <w:rFonts w:ascii="ＭＳ ゴシック" w:hAnsi="ＭＳ ゴシック" w:hint="eastAsia"/>
                <w:color w:val="000000"/>
                <w:szCs w:val="22"/>
              </w:rPr>
              <w:t>（海上のみ）</w:t>
            </w:r>
          </w:p>
        </w:tc>
        <w:tc>
          <w:tcPr>
            <w:tcW w:w="482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輸入許可（沖縄特免制度）となった場合</w:t>
            </w:r>
          </w:p>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通関蔵置場</w:t>
            </w:r>
            <w:r w:rsidRPr="002836FA">
              <w:rPr>
                <w:rFonts w:ascii="ＭＳ ゴシック" w:hAnsi="ＭＳ ゴシック" w:hint="eastAsia"/>
                <w:noProof/>
                <w:szCs w:val="22"/>
                <w:vertAlign w:val="superscript"/>
              </w:rPr>
              <w:t>＊</w:t>
            </w:r>
            <w:r w:rsidR="00C958E6" w:rsidRPr="002836FA">
              <w:rPr>
                <w:rFonts w:ascii="ＭＳ ゴシック" w:hAnsi="ＭＳ ゴシック" w:hint="eastAsia"/>
                <w:noProof/>
                <w:szCs w:val="22"/>
                <w:vertAlign w:val="superscript"/>
              </w:rPr>
              <w:t>６</w:t>
            </w:r>
            <w:r w:rsidRPr="002836FA">
              <w:rPr>
                <w:rFonts w:ascii="ＭＳ ゴシック" w:hAnsi="ＭＳ ゴシック" w:cs="ＭＳ 明朝" w:hint="eastAsia"/>
                <w:color w:val="000000"/>
                <w:szCs w:val="22"/>
              </w:rPr>
              <w:t>及び</w:t>
            </w:r>
          </w:p>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税関（通関担当部門）</w:t>
            </w: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リアルタイム口座振替完了通知情報</w:t>
            </w:r>
          </w:p>
        </w:tc>
        <w:tc>
          <w:tcPr>
            <w:tcW w:w="482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593133" w:rsidRPr="00593133" w:rsidRDefault="00916A18" w:rsidP="00ED79CE">
            <w:pPr>
              <w:ind w:right="57"/>
              <w:rPr>
                <w:rFonts w:ascii="ＭＳ ゴシック" w:hAnsi="ＭＳ ゴシック"/>
                <w:noProof/>
                <w:szCs w:val="22"/>
                <w:highlight w:val="cyan"/>
              </w:rPr>
            </w:pPr>
            <w:r w:rsidRPr="00593133">
              <w:rPr>
                <w:rFonts w:ascii="ＭＳ ゴシック" w:hAnsi="ＭＳ ゴシック" w:hint="eastAsia"/>
                <w:noProof/>
                <w:szCs w:val="22"/>
                <w:highlight w:val="cyan"/>
              </w:rPr>
              <w:t>①</w:t>
            </w:r>
            <w:r w:rsidR="00593133" w:rsidRPr="00593133">
              <w:rPr>
                <w:rFonts w:ascii="ＭＳ ゴシック" w:hAnsi="ＭＳ ゴシック" w:hint="eastAsia"/>
                <w:noProof/>
                <w:szCs w:val="22"/>
                <w:highlight w:val="cyan"/>
              </w:rPr>
              <w:t>石油石炭税納税申告以外の場合</w:t>
            </w:r>
          </w:p>
          <w:p w:rsidR="00916A18" w:rsidRPr="002836FA" w:rsidRDefault="00593133" w:rsidP="00ED79CE">
            <w:pPr>
              <w:ind w:right="57"/>
              <w:rPr>
                <w:rFonts w:ascii="ＭＳ ゴシック" w:hAnsi="ＭＳ ゴシック"/>
                <w:noProof/>
                <w:szCs w:val="22"/>
              </w:rPr>
            </w:pPr>
            <w:r w:rsidRPr="00593133">
              <w:rPr>
                <w:rFonts w:ascii="ＭＳ ゴシック" w:hAnsi="ＭＳ ゴシック" w:hint="eastAsia"/>
                <w:noProof/>
                <w:szCs w:val="22"/>
                <w:highlight w:val="cyan"/>
              </w:rPr>
              <w:t>②</w:t>
            </w:r>
            <w:r w:rsidR="00916A18" w:rsidRPr="002836FA">
              <w:rPr>
                <w:rFonts w:ascii="ＭＳ ゴシック" w:hAnsi="ＭＳ ゴシック" w:hint="eastAsia"/>
                <w:noProof/>
                <w:szCs w:val="22"/>
              </w:rPr>
              <w:t>リアルタイム口座により納付された場合</w:t>
            </w:r>
          </w:p>
          <w:p w:rsidR="0042611B" w:rsidRPr="002836FA" w:rsidRDefault="00593133" w:rsidP="00ED79CE">
            <w:pPr>
              <w:ind w:right="57"/>
              <w:rPr>
                <w:rFonts w:ascii="ＭＳ ゴシック" w:hAnsi="ＭＳ ゴシック"/>
                <w:noProof/>
                <w:szCs w:val="22"/>
              </w:rPr>
            </w:pPr>
            <w:r w:rsidRPr="00593133">
              <w:rPr>
                <w:rFonts w:ascii="ＭＳ ゴシック" w:hAnsi="ＭＳ ゴシック" w:hint="eastAsia"/>
                <w:noProof/>
                <w:szCs w:val="22"/>
                <w:highlight w:val="cyan"/>
              </w:rPr>
              <w:t>③</w:t>
            </w:r>
            <w:r w:rsidR="00916A18" w:rsidRPr="002836FA">
              <w:rPr>
                <w:rFonts w:ascii="ＭＳ ゴシック" w:hAnsi="ＭＳ ゴシック" w:hint="eastAsia"/>
                <w:noProof/>
                <w:szCs w:val="22"/>
              </w:rPr>
              <w:t>本帳票を必要とする旨がシステムに登録されている申告者の場合</w:t>
            </w:r>
          </w:p>
        </w:tc>
        <w:tc>
          <w:tcPr>
            <w:tcW w:w="2410" w:type="dxa"/>
          </w:tcPr>
          <w:p w:rsidR="00F324A2"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申告者</w:t>
            </w:r>
          </w:p>
          <w:p w:rsidR="00916A18" w:rsidRPr="002836FA" w:rsidRDefault="00F324A2" w:rsidP="00ED79CE">
            <w:pPr>
              <w:rPr>
                <w:rFonts w:ascii="ＭＳ ゴシック" w:hAnsi="ＭＳ ゴシック" w:cs="ＭＳ 明朝"/>
                <w:color w:val="000000"/>
                <w:szCs w:val="22"/>
              </w:rPr>
            </w:pPr>
            <w:r>
              <w:rPr>
                <w:rFonts w:ascii="ＭＳ ゴシック" w:hAnsi="ＭＳ ゴシック" w:cs="ＭＳ 明朝" w:hint="eastAsia"/>
                <w:kern w:val="0"/>
                <w:szCs w:val="22"/>
                <w:highlight w:val="green"/>
              </w:rPr>
              <w:t>（申告者がシステムに登録されている場合）</w:t>
            </w: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リアルタイム口座支払完了通知情報</w:t>
            </w:r>
          </w:p>
        </w:tc>
        <w:tc>
          <w:tcPr>
            <w:tcW w:w="482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①修正申告の場合</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②リアルタイム口座により納付された場合</w:t>
            </w:r>
          </w:p>
        </w:tc>
        <w:tc>
          <w:tcPr>
            <w:tcW w:w="2410" w:type="dxa"/>
          </w:tcPr>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hint="eastAsia"/>
                <w:szCs w:val="22"/>
              </w:rPr>
              <w:t>申告者</w:t>
            </w:r>
          </w:p>
        </w:tc>
      </w:tr>
      <w:tr w:rsidR="00916A18" w:rsidRPr="002836FA" w:rsidTr="00ED79CE">
        <w:trPr>
          <w:trHeight w:val="397"/>
        </w:trPr>
        <w:tc>
          <w:tcPr>
            <w:tcW w:w="2410" w:type="dxa"/>
          </w:tcPr>
          <w:p w:rsidR="00916A18" w:rsidRPr="002836FA" w:rsidRDefault="00916A18" w:rsidP="00ED79CE">
            <w:pPr>
              <w:ind w:right="57"/>
              <w:rPr>
                <w:rFonts w:ascii="ＭＳ ゴシック" w:hAnsi="ＭＳ ゴシック"/>
                <w:szCs w:val="22"/>
              </w:rPr>
            </w:pPr>
            <w:r w:rsidRPr="002836FA">
              <w:rPr>
                <w:rFonts w:ascii="ＭＳ ゴシック" w:hAnsi="ＭＳ ゴシック" w:hint="eastAsia"/>
                <w:szCs w:val="22"/>
              </w:rPr>
              <w:t>特例申告口座一括引落とし結果通知情報</w:t>
            </w:r>
          </w:p>
        </w:tc>
        <w:tc>
          <w:tcPr>
            <w:tcW w:w="4820" w:type="dxa"/>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916A18" w:rsidRPr="002836FA" w:rsidRDefault="006F5B75" w:rsidP="00F324A2">
            <w:pPr>
              <w:ind w:right="57"/>
              <w:rPr>
                <w:rFonts w:ascii="ＭＳ ゴシック" w:hAnsi="ＭＳ ゴシック"/>
                <w:noProof/>
                <w:szCs w:val="22"/>
              </w:rPr>
            </w:pPr>
            <w:r w:rsidRPr="002836FA">
              <w:rPr>
                <w:rFonts w:ascii="ＭＳ ゴシック" w:hAnsi="ＭＳ ゴシック" w:hint="eastAsia"/>
                <w:noProof/>
                <w:szCs w:val="22"/>
              </w:rPr>
              <w:t>①</w:t>
            </w:r>
            <w:r w:rsidR="00F324A2" w:rsidRPr="00663C88">
              <w:rPr>
                <w:rFonts w:ascii="ＭＳ ゴシック" w:hAnsi="ＭＳ ゴシック" w:hint="eastAsia"/>
                <w:szCs w:val="22"/>
                <w:highlight w:val="green"/>
              </w:rPr>
              <w:t>納税方式が即納の</w:t>
            </w:r>
            <w:r w:rsidR="00916A18" w:rsidRPr="002836FA">
              <w:rPr>
                <w:rFonts w:ascii="ＭＳ ゴシック" w:hAnsi="ＭＳ ゴシック" w:hint="eastAsia"/>
                <w:szCs w:val="22"/>
              </w:rPr>
              <w:t>一括特例申告口座一括引落とし</w:t>
            </w:r>
            <w:r w:rsidR="00916A18" w:rsidRPr="002836FA">
              <w:rPr>
                <w:rFonts w:ascii="ＭＳ ゴシック" w:hAnsi="ＭＳ ゴシック" w:hint="eastAsia"/>
                <w:noProof/>
                <w:szCs w:val="22"/>
              </w:rPr>
              <w:t>の場合</w:t>
            </w:r>
          </w:p>
          <w:p w:rsidR="00916A18" w:rsidRPr="002836FA" w:rsidRDefault="00916A18" w:rsidP="00ED79CE">
            <w:pPr>
              <w:ind w:right="57"/>
              <w:rPr>
                <w:rFonts w:ascii="ＭＳ ゴシック" w:hAnsi="ＭＳ ゴシック"/>
                <w:szCs w:val="22"/>
              </w:rPr>
            </w:pPr>
            <w:r w:rsidRPr="002836FA">
              <w:rPr>
                <w:rFonts w:ascii="ＭＳ ゴシック" w:hAnsi="ＭＳ ゴシック" w:hint="eastAsia"/>
                <w:noProof/>
                <w:szCs w:val="22"/>
              </w:rPr>
              <w:t>②リアルタイム口座により納付された場合</w:t>
            </w:r>
          </w:p>
        </w:tc>
        <w:tc>
          <w:tcPr>
            <w:tcW w:w="2410" w:type="dxa"/>
          </w:tcPr>
          <w:p w:rsidR="00916A18" w:rsidRDefault="00916A18" w:rsidP="00ED79CE">
            <w:pPr>
              <w:rPr>
                <w:rFonts w:ascii="ＭＳ ゴシック" w:hAnsi="ＭＳ ゴシック"/>
                <w:szCs w:val="22"/>
              </w:rPr>
            </w:pPr>
            <w:r w:rsidRPr="002836FA">
              <w:rPr>
                <w:rFonts w:ascii="ＭＳ ゴシック" w:hAnsi="ＭＳ ゴシック" w:hint="eastAsia"/>
                <w:szCs w:val="22"/>
              </w:rPr>
              <w:t>申告者</w:t>
            </w:r>
          </w:p>
          <w:p w:rsidR="006F5B75" w:rsidRPr="002836FA" w:rsidRDefault="006F5B75" w:rsidP="00ED79CE">
            <w:pPr>
              <w:rPr>
                <w:rFonts w:ascii="ＭＳ ゴシック" w:hAnsi="ＭＳ ゴシック"/>
                <w:szCs w:val="22"/>
              </w:rPr>
            </w:pPr>
            <w:r>
              <w:rPr>
                <w:rFonts w:ascii="ＭＳ ゴシック" w:hAnsi="ＭＳ ゴシック" w:cs="ＭＳ 明朝" w:hint="eastAsia"/>
                <w:kern w:val="0"/>
                <w:szCs w:val="22"/>
                <w:highlight w:val="green"/>
              </w:rPr>
              <w:t>（申告者がシステムに登録されている場合）</w:t>
            </w:r>
          </w:p>
        </w:tc>
      </w:tr>
      <w:tr w:rsidR="00916A18" w:rsidRPr="002836FA" w:rsidTr="00ED79CE">
        <w:trPr>
          <w:trHeight w:val="397"/>
        </w:trPr>
        <w:tc>
          <w:tcPr>
            <w:tcW w:w="2410" w:type="dxa"/>
            <w:vMerge w:val="restart"/>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とん税等納付申告控情報</w:t>
            </w:r>
            <w:r w:rsidRPr="002836FA">
              <w:rPr>
                <w:rFonts w:ascii="ＭＳ ゴシック" w:hAnsi="ＭＳ ゴシック" w:hint="eastAsia"/>
                <w:color w:val="000000"/>
                <w:szCs w:val="22"/>
              </w:rPr>
              <w:t>（</w:t>
            </w:r>
            <w:r w:rsidRPr="002836FA">
              <w:rPr>
                <w:rFonts w:ascii="ＭＳ ゴシック" w:hAnsi="ＭＳ ゴシック" w:cs="ＭＳ 明朝" w:hint="eastAsia"/>
                <w:noProof/>
                <w:szCs w:val="22"/>
              </w:rPr>
              <w:t>海上</w:t>
            </w:r>
            <w:r w:rsidRPr="002836FA">
              <w:rPr>
                <w:rFonts w:ascii="ＭＳ ゴシック" w:hAnsi="ＭＳ ゴシック" w:hint="eastAsia"/>
                <w:color w:val="000000"/>
                <w:szCs w:val="22"/>
              </w:rPr>
              <w:t>のみ）</w:t>
            </w:r>
          </w:p>
        </w:tc>
        <w:tc>
          <w:tcPr>
            <w:tcW w:w="4820" w:type="dxa"/>
            <w:vMerge w:val="restart"/>
          </w:tcPr>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①とん税等納付申告の場合</w:t>
            </w:r>
          </w:p>
          <w:p w:rsidR="00916A18" w:rsidRPr="002836FA" w:rsidRDefault="00916A18" w:rsidP="00ED79CE">
            <w:pPr>
              <w:ind w:right="57"/>
              <w:rPr>
                <w:rFonts w:ascii="ＭＳ ゴシック" w:hAnsi="ＭＳ ゴシック"/>
                <w:noProof/>
                <w:szCs w:val="22"/>
              </w:rPr>
            </w:pPr>
            <w:r w:rsidRPr="002836FA">
              <w:rPr>
                <w:rFonts w:ascii="ＭＳ ゴシック" w:hAnsi="ＭＳ ゴシック" w:hint="eastAsia"/>
                <w:noProof/>
                <w:szCs w:val="22"/>
              </w:rPr>
              <w:t>②リアルタイム口座により納付された場合</w:t>
            </w:r>
          </w:p>
        </w:tc>
        <w:tc>
          <w:tcPr>
            <w:tcW w:w="2410" w:type="dxa"/>
          </w:tcPr>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申告者</w:t>
            </w:r>
          </w:p>
        </w:tc>
      </w:tr>
      <w:tr w:rsidR="00916A18" w:rsidRPr="002836FA" w:rsidTr="00ED79CE">
        <w:trPr>
          <w:trHeight w:val="397"/>
        </w:trPr>
        <w:tc>
          <w:tcPr>
            <w:tcW w:w="2410" w:type="dxa"/>
            <w:vMerge/>
          </w:tcPr>
          <w:p w:rsidR="00916A18" w:rsidRPr="002836FA" w:rsidRDefault="00916A18" w:rsidP="00ED79CE">
            <w:pPr>
              <w:ind w:right="57"/>
              <w:rPr>
                <w:rFonts w:ascii="ＭＳ ゴシック" w:hAnsi="ＭＳ ゴシック"/>
                <w:noProof/>
                <w:szCs w:val="22"/>
              </w:rPr>
            </w:pPr>
          </w:p>
        </w:tc>
        <w:tc>
          <w:tcPr>
            <w:tcW w:w="4820" w:type="dxa"/>
            <w:vMerge/>
          </w:tcPr>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申告先税関</w:t>
            </w:r>
          </w:p>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（収納担当部門）</w:t>
            </w:r>
          </w:p>
        </w:tc>
      </w:tr>
      <w:tr w:rsidR="00916A18" w:rsidRPr="002836FA" w:rsidTr="00ED79CE">
        <w:trPr>
          <w:trHeight w:val="397"/>
        </w:trPr>
        <w:tc>
          <w:tcPr>
            <w:tcW w:w="2410" w:type="dxa"/>
            <w:vMerge/>
          </w:tcPr>
          <w:p w:rsidR="00916A18" w:rsidRPr="002836FA" w:rsidRDefault="00916A18" w:rsidP="00ED79CE">
            <w:pPr>
              <w:ind w:right="57"/>
              <w:rPr>
                <w:rFonts w:ascii="ＭＳ ゴシック" w:hAnsi="ＭＳ ゴシック"/>
                <w:noProof/>
                <w:szCs w:val="22"/>
              </w:rPr>
            </w:pPr>
          </w:p>
        </w:tc>
        <w:tc>
          <w:tcPr>
            <w:tcW w:w="4820" w:type="dxa"/>
            <w:vMerge/>
          </w:tcPr>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申告先税関</w:t>
            </w:r>
          </w:p>
          <w:p w:rsidR="00916A18" w:rsidRPr="002836FA" w:rsidRDefault="00916A18" w:rsidP="00ED79CE">
            <w:pPr>
              <w:rPr>
                <w:rFonts w:ascii="ＭＳ ゴシック" w:hAnsi="ＭＳ ゴシック" w:cs="ＭＳ 明朝"/>
                <w:color w:val="000000"/>
                <w:szCs w:val="22"/>
              </w:rPr>
            </w:pPr>
            <w:r w:rsidRPr="002836FA">
              <w:rPr>
                <w:rFonts w:ascii="ＭＳ ゴシック" w:hAnsi="ＭＳ ゴシック" w:cs="ＭＳ 明朝" w:hint="eastAsia"/>
                <w:color w:val="000000"/>
                <w:szCs w:val="22"/>
              </w:rPr>
              <w:t>（監視担当部門）</w:t>
            </w:r>
          </w:p>
        </w:tc>
      </w:tr>
      <w:tr w:rsidR="00916A18" w:rsidRPr="002836FA" w:rsidTr="00593133">
        <w:trPr>
          <w:trHeight w:val="397"/>
        </w:trPr>
        <w:tc>
          <w:tcPr>
            <w:tcW w:w="2410" w:type="dxa"/>
          </w:tcPr>
          <w:p w:rsidR="00916A18" w:rsidRPr="002836FA" w:rsidRDefault="00916A18" w:rsidP="001A56E0">
            <w:pPr>
              <w:suppressAutoHyphens/>
              <w:textAlignment w:val="baseline"/>
              <w:rPr>
                <w:rFonts w:ascii="ＭＳ ゴシック" w:hAnsi="ＭＳ ゴシック"/>
                <w:color w:val="000000"/>
                <w:spacing w:val="2"/>
                <w:szCs w:val="22"/>
              </w:rPr>
            </w:pPr>
            <w:r w:rsidRPr="002836FA">
              <w:rPr>
                <w:rFonts w:ascii="ＭＳ ゴシック" w:hAnsi="ＭＳ ゴシック" w:cs="ＭＳ 明朝" w:hint="eastAsia"/>
                <w:color w:val="000000"/>
                <w:szCs w:val="22"/>
              </w:rPr>
              <w:t>出港許可（転錨</w:t>
            </w:r>
            <w:r w:rsidR="001A56E0" w:rsidRPr="002836FA">
              <w:rPr>
                <w:rFonts w:ascii="ＭＳ ゴシック" w:hAnsi="ＭＳ ゴシック" w:cs="ＭＳ 明朝" w:hint="eastAsia"/>
                <w:color w:val="000000"/>
                <w:szCs w:val="22"/>
              </w:rPr>
              <w:t>・出港</w:t>
            </w:r>
            <w:r w:rsidRPr="002836FA">
              <w:rPr>
                <w:rFonts w:ascii="ＭＳ ゴシック" w:hAnsi="ＭＳ ゴシック" w:cs="ＭＳ 明朝" w:hint="eastAsia"/>
                <w:color w:val="000000"/>
                <w:szCs w:val="22"/>
              </w:rPr>
              <w:t>届受理）通知情報</w:t>
            </w:r>
            <w:r w:rsidRPr="002836FA">
              <w:rPr>
                <w:rFonts w:ascii="ＭＳ ゴシック" w:hAnsi="ＭＳ ゴシック" w:hint="eastAsia"/>
                <w:color w:val="000000"/>
                <w:szCs w:val="22"/>
              </w:rPr>
              <w:t>（</w:t>
            </w:r>
            <w:r w:rsidRPr="002836FA">
              <w:rPr>
                <w:rFonts w:ascii="ＭＳ ゴシック" w:hAnsi="ＭＳ ゴシック" w:cs="ＭＳ 明朝" w:hint="eastAsia"/>
                <w:noProof/>
                <w:szCs w:val="22"/>
              </w:rPr>
              <w:t>海上</w:t>
            </w:r>
            <w:r w:rsidRPr="002836FA">
              <w:rPr>
                <w:rFonts w:ascii="ＭＳ ゴシック" w:hAnsi="ＭＳ ゴシック" w:hint="eastAsia"/>
                <w:color w:val="000000"/>
                <w:szCs w:val="22"/>
              </w:rPr>
              <w:t>のみ）</w:t>
            </w:r>
          </w:p>
        </w:tc>
        <w:tc>
          <w:tcPr>
            <w:tcW w:w="4820" w:type="dxa"/>
          </w:tcPr>
          <w:p w:rsidR="00916A18" w:rsidRPr="002836FA" w:rsidRDefault="00916A18" w:rsidP="00ED79CE">
            <w:pPr>
              <w:suppressAutoHyphens/>
              <w:textAlignment w:val="baseline"/>
              <w:rPr>
                <w:rFonts w:ascii="ＭＳ ゴシック" w:hAnsi="ＭＳ ゴシック"/>
                <w:color w:val="000000"/>
                <w:spacing w:val="2"/>
                <w:szCs w:val="22"/>
              </w:rPr>
            </w:pPr>
            <w:r w:rsidRPr="002836FA">
              <w:rPr>
                <w:rFonts w:ascii="ＭＳ ゴシック" w:hAnsi="ＭＳ ゴシック" w:cs="ＭＳ 明朝" w:hint="eastAsia"/>
                <w:color w:val="000000"/>
                <w:szCs w:val="22"/>
              </w:rPr>
              <w:t>出港許可となった場合</w:t>
            </w:r>
          </w:p>
          <w:p w:rsidR="00916A18" w:rsidRPr="002836FA" w:rsidRDefault="00916A18" w:rsidP="00ED79CE">
            <w:pPr>
              <w:ind w:right="57"/>
              <w:rPr>
                <w:rFonts w:ascii="ＭＳ ゴシック" w:hAnsi="ＭＳ ゴシック"/>
                <w:noProof/>
                <w:szCs w:val="22"/>
              </w:rPr>
            </w:pPr>
          </w:p>
        </w:tc>
        <w:tc>
          <w:tcPr>
            <w:tcW w:w="2410" w:type="dxa"/>
          </w:tcPr>
          <w:p w:rsidR="00916A18" w:rsidRPr="002836FA" w:rsidRDefault="00916A18" w:rsidP="001A4D6D">
            <w:pPr>
              <w:ind w:right="-57"/>
              <w:rPr>
                <w:rFonts w:ascii="ＭＳ ゴシック" w:hAnsi="ＭＳ ゴシック"/>
                <w:noProof/>
                <w:szCs w:val="22"/>
              </w:rPr>
            </w:pPr>
            <w:r w:rsidRPr="002836FA">
              <w:rPr>
                <w:rFonts w:ascii="ＭＳ ゴシック" w:hAnsi="ＭＳ ゴシック" w:hint="eastAsia"/>
                <w:szCs w:val="22"/>
              </w:rPr>
              <w:t>届出者</w:t>
            </w:r>
            <w:r w:rsidRPr="002836FA">
              <w:rPr>
                <w:rFonts w:ascii="ＭＳ ゴシック" w:hAnsi="ＭＳ ゴシック" w:hint="eastAsia"/>
                <w:szCs w:val="22"/>
                <w:vertAlign w:val="superscript"/>
              </w:rPr>
              <w:t>＊</w:t>
            </w:r>
            <w:r w:rsidR="001A4D6D">
              <w:rPr>
                <w:rFonts w:ascii="ＭＳ ゴシック" w:hAnsi="ＭＳ ゴシック" w:hint="eastAsia"/>
                <w:dstrike/>
                <w:noProof/>
                <w:color w:val="FF0000"/>
                <w:szCs w:val="22"/>
                <w:highlight w:val="cyan"/>
                <w:vertAlign w:val="superscript"/>
              </w:rPr>
              <w:t>１２</w:t>
            </w:r>
            <w:r w:rsidR="001A4D6D">
              <w:rPr>
                <w:rFonts w:ascii="ＭＳ ゴシック" w:hAnsi="ＭＳ ゴシック" w:hint="eastAsia"/>
                <w:b/>
                <w:noProof/>
                <w:szCs w:val="22"/>
                <w:highlight w:val="cyan"/>
                <w:vertAlign w:val="superscript"/>
              </w:rPr>
              <w:t>１１</w:t>
            </w:r>
          </w:p>
        </w:tc>
      </w:tr>
      <w:tr w:rsidR="00593133" w:rsidRPr="002836FA" w:rsidTr="00593133">
        <w:trPr>
          <w:trHeight w:val="397"/>
        </w:trPr>
        <w:tc>
          <w:tcPr>
            <w:tcW w:w="2410" w:type="dxa"/>
          </w:tcPr>
          <w:p w:rsidR="00593133" w:rsidRPr="002836FA" w:rsidRDefault="00593133" w:rsidP="00593133">
            <w:pPr>
              <w:ind w:right="57"/>
              <w:rPr>
                <w:rFonts w:ascii="ＭＳ ゴシック" w:hAnsi="ＭＳ ゴシック" w:cs="ＭＳ 明朝"/>
                <w:color w:val="000000"/>
                <w:szCs w:val="22"/>
              </w:rPr>
            </w:pPr>
            <w:r w:rsidRPr="002836FA">
              <w:rPr>
                <w:rFonts w:ascii="ＭＳ ゴシック" w:hAnsi="ＭＳ ゴシック" w:hint="eastAsia"/>
                <w:szCs w:val="22"/>
              </w:rPr>
              <w:t>出港許可（転錨届受理）情報</w:t>
            </w:r>
            <w:r w:rsidRPr="002836FA">
              <w:rPr>
                <w:rFonts w:ascii="ＭＳ ゴシック" w:hAnsi="ＭＳ ゴシック" w:hint="eastAsia"/>
                <w:color w:val="000000"/>
                <w:szCs w:val="22"/>
              </w:rPr>
              <w:t>（</w:t>
            </w:r>
            <w:r w:rsidRPr="002836FA">
              <w:rPr>
                <w:rFonts w:ascii="ＭＳ ゴシック" w:hAnsi="ＭＳ ゴシック" w:cs="ＭＳ 明朝" w:hint="eastAsia"/>
                <w:noProof/>
                <w:szCs w:val="22"/>
              </w:rPr>
              <w:t>海上</w:t>
            </w:r>
            <w:r w:rsidRPr="002836FA">
              <w:rPr>
                <w:rFonts w:ascii="ＭＳ ゴシック" w:hAnsi="ＭＳ ゴシック" w:hint="eastAsia"/>
                <w:color w:val="000000"/>
                <w:szCs w:val="22"/>
              </w:rPr>
              <w:t>のみ）</w:t>
            </w:r>
          </w:p>
        </w:tc>
        <w:tc>
          <w:tcPr>
            <w:tcW w:w="4820" w:type="dxa"/>
          </w:tcPr>
          <w:p w:rsidR="00593133" w:rsidRPr="002836FA" w:rsidRDefault="00593133" w:rsidP="00593133">
            <w:pPr>
              <w:ind w:right="57"/>
              <w:rPr>
                <w:rFonts w:ascii="ＭＳ ゴシック" w:hAnsi="ＭＳ ゴシック" w:cs="ＭＳ 明朝"/>
                <w:color w:val="000000"/>
                <w:szCs w:val="22"/>
              </w:rPr>
            </w:pPr>
            <w:r w:rsidRPr="002836FA">
              <w:rPr>
                <w:rFonts w:ascii="ＭＳ ゴシック" w:hAnsi="ＭＳ ゴシック" w:hint="eastAsia"/>
                <w:szCs w:val="22"/>
              </w:rPr>
              <w:t>出港許可となった場合</w:t>
            </w:r>
          </w:p>
        </w:tc>
        <w:tc>
          <w:tcPr>
            <w:tcW w:w="2410" w:type="dxa"/>
          </w:tcPr>
          <w:p w:rsidR="00593133" w:rsidRPr="002836FA" w:rsidRDefault="00593133" w:rsidP="00593133">
            <w:pPr>
              <w:rPr>
                <w:rFonts w:ascii="ＭＳ ゴシック" w:hAnsi="ＭＳ ゴシック"/>
                <w:szCs w:val="22"/>
              </w:rPr>
            </w:pPr>
            <w:r w:rsidRPr="002836FA">
              <w:rPr>
                <w:rFonts w:ascii="ＭＳ ゴシック" w:hAnsi="ＭＳ ゴシック" w:hint="eastAsia"/>
                <w:szCs w:val="22"/>
              </w:rPr>
              <w:t>出港届の書類提出先税関</w:t>
            </w:r>
            <w:r w:rsidRPr="002836FA">
              <w:rPr>
                <w:rFonts w:ascii="ＭＳ ゴシック" w:hAnsi="ＭＳ ゴシック"/>
                <w:szCs w:val="22"/>
              </w:rPr>
              <w:t>(</w:t>
            </w:r>
            <w:r w:rsidRPr="002836FA">
              <w:rPr>
                <w:rFonts w:ascii="ＭＳ ゴシック" w:hAnsi="ＭＳ ゴシック" w:hint="eastAsia"/>
                <w:szCs w:val="22"/>
              </w:rPr>
              <w:t>監視担当部門</w:t>
            </w:r>
            <w:r w:rsidRPr="002836FA">
              <w:rPr>
                <w:rFonts w:ascii="ＭＳ ゴシック" w:hAnsi="ＭＳ ゴシック"/>
                <w:szCs w:val="22"/>
              </w:rPr>
              <w:t>)</w:t>
            </w:r>
          </w:p>
        </w:tc>
      </w:tr>
      <w:tr w:rsidR="00593133" w:rsidRPr="002836FA" w:rsidTr="00593133">
        <w:trPr>
          <w:trHeight w:val="397"/>
        </w:trPr>
        <w:tc>
          <w:tcPr>
            <w:tcW w:w="2410" w:type="dxa"/>
          </w:tcPr>
          <w:p w:rsidR="00593133" w:rsidRPr="002836FA" w:rsidRDefault="00593133" w:rsidP="00593133">
            <w:pPr>
              <w:ind w:right="57"/>
              <w:rPr>
                <w:rFonts w:ascii="ＭＳ ゴシック" w:hAnsi="ＭＳ ゴシック"/>
                <w:szCs w:val="22"/>
              </w:rPr>
            </w:pPr>
            <w:r w:rsidRPr="002836FA">
              <w:rPr>
                <w:rFonts w:ascii="ＭＳ ゴシック" w:hAnsi="ＭＳ ゴシック" w:cs="ＭＳ 明朝" w:hint="eastAsia"/>
                <w:szCs w:val="22"/>
              </w:rPr>
              <w:t>予備申告（Ｓ）通知情報（</w:t>
            </w:r>
            <w:r w:rsidRPr="002836FA">
              <w:rPr>
                <w:rFonts w:ascii="ＭＳ ゴシック" w:hAnsi="ＭＳ ゴシック" w:hint="eastAsia"/>
                <w:szCs w:val="22"/>
              </w:rPr>
              <w:t>航空</w:t>
            </w:r>
            <w:r w:rsidRPr="002836FA">
              <w:rPr>
                <w:rFonts w:ascii="ＭＳ ゴシック" w:hAnsi="ＭＳ ゴシック" w:cs="ＭＳ 明朝" w:hint="eastAsia"/>
                <w:szCs w:val="22"/>
              </w:rPr>
              <w:t>のみ）</w:t>
            </w:r>
          </w:p>
        </w:tc>
        <w:tc>
          <w:tcPr>
            <w:tcW w:w="4820" w:type="dxa"/>
          </w:tcPr>
          <w:p w:rsidR="00593133" w:rsidRPr="002836FA" w:rsidRDefault="00593133" w:rsidP="00593133">
            <w:pPr>
              <w:ind w:right="57"/>
              <w:rPr>
                <w:rFonts w:ascii="ＭＳ ゴシック" w:hAnsi="ＭＳ ゴシック"/>
                <w:szCs w:val="22"/>
              </w:rPr>
            </w:pPr>
            <w:r w:rsidRPr="002836FA">
              <w:rPr>
                <w:rFonts w:ascii="ＭＳ ゴシック" w:hAnsi="ＭＳ ゴシック" w:hint="eastAsia"/>
                <w:noProof/>
                <w:szCs w:val="22"/>
              </w:rPr>
              <w:t>予備申告（航空貨物の集積場所で貨物引取時自動起動）に係る本申告自動起動が行われており、許可・承認となった場合（ＩＢＰ許可を除く）</w:t>
            </w:r>
          </w:p>
        </w:tc>
        <w:tc>
          <w:tcPr>
            <w:tcW w:w="2410" w:type="dxa"/>
          </w:tcPr>
          <w:p w:rsidR="00593133" w:rsidRPr="002836FA" w:rsidRDefault="00593133" w:rsidP="00593133">
            <w:pPr>
              <w:rPr>
                <w:rFonts w:ascii="ＭＳ ゴシック" w:hAnsi="ＭＳ ゴシック"/>
                <w:szCs w:val="22"/>
              </w:rPr>
            </w:pPr>
            <w:r w:rsidRPr="002836FA">
              <w:rPr>
                <w:rFonts w:ascii="ＭＳ ゴシック" w:hAnsi="ＭＳ ゴシック" w:hint="eastAsia"/>
                <w:szCs w:val="22"/>
              </w:rPr>
              <w:t>保税蔵置場</w:t>
            </w:r>
            <w:r w:rsidRPr="002836FA">
              <w:rPr>
                <w:rFonts w:ascii="ＭＳ ゴシック" w:hAnsi="ＭＳ ゴシック" w:hint="eastAsia"/>
                <w:szCs w:val="22"/>
                <w:vertAlign w:val="superscript"/>
              </w:rPr>
              <w:t>＊６</w:t>
            </w:r>
          </w:p>
        </w:tc>
      </w:tr>
      <w:tr w:rsidR="00593133" w:rsidRPr="002836FA" w:rsidTr="00593133">
        <w:trPr>
          <w:trHeight w:val="397"/>
        </w:trPr>
        <w:tc>
          <w:tcPr>
            <w:tcW w:w="241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ＭＰＮ支払完了通知情報（許可用）</w:t>
            </w:r>
          </w:p>
        </w:tc>
        <w:tc>
          <w:tcPr>
            <w:tcW w:w="4820" w:type="dxa"/>
          </w:tcPr>
          <w:p w:rsidR="00593133" w:rsidRPr="002836FA" w:rsidRDefault="00593133" w:rsidP="00593133">
            <w:pPr>
              <w:ind w:rightChars="-28" w:right="-56"/>
              <w:rPr>
                <w:rFonts w:ascii="ＭＳ ゴシック" w:hAnsi="ＭＳ ゴシック"/>
                <w:noProof/>
                <w:szCs w:val="22"/>
              </w:rPr>
            </w:pPr>
            <w:r w:rsidRPr="002836FA">
              <w:rPr>
                <w:rFonts w:ascii="ＭＳ ゴシック" w:hAnsi="ＭＳ ゴシック" w:hint="eastAsia"/>
                <w:noProof/>
                <w:szCs w:val="22"/>
              </w:rPr>
              <w:t>申告等区分コードがＡ（当初申告）であるマニュアル申告の場合、または申告等区分コードがＥ（国際観光旅客税）である場合</w:t>
            </w:r>
          </w:p>
        </w:tc>
        <w:tc>
          <w:tcPr>
            <w:tcW w:w="2410" w:type="dxa"/>
          </w:tcPr>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申告先税関官署</w:t>
            </w:r>
          </w:p>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（収納担当部門）</w:t>
            </w:r>
          </w:p>
        </w:tc>
      </w:tr>
      <w:tr w:rsidR="00593133" w:rsidRPr="002836FA" w:rsidTr="00593133">
        <w:trPr>
          <w:trHeight w:val="397"/>
        </w:trPr>
        <w:tc>
          <w:tcPr>
            <w:tcW w:w="241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lastRenderedPageBreak/>
              <w:t>ＭＰＮ支払完了通知情報（延滞税・担保回復用）</w:t>
            </w:r>
          </w:p>
        </w:tc>
        <w:tc>
          <w:tcPr>
            <w:tcW w:w="482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一括納付対象でないマニュアル申告の場合（申告等区分コードがＡ（当初申告）であるマニュアル申告の場合、または申告等区分コードがＥ（国際観光旅客税）の場合を除く）</w:t>
            </w:r>
          </w:p>
        </w:tc>
        <w:tc>
          <w:tcPr>
            <w:tcW w:w="2410" w:type="dxa"/>
          </w:tcPr>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申告先税関官署</w:t>
            </w:r>
          </w:p>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（収納担当部門）</w:t>
            </w:r>
          </w:p>
        </w:tc>
      </w:tr>
      <w:tr w:rsidR="00593133" w:rsidRPr="002836FA" w:rsidTr="00593133">
        <w:trPr>
          <w:trHeight w:val="397"/>
        </w:trPr>
        <w:tc>
          <w:tcPr>
            <w:tcW w:w="241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ＭＰＮ消込エラー通知情報</w:t>
            </w:r>
          </w:p>
        </w:tc>
        <w:tc>
          <w:tcPr>
            <w:tcW w:w="482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前述の入力条件の以下のいずれかに合致しなかった場合</w:t>
            </w:r>
          </w:p>
          <w:p w:rsidR="00593133" w:rsidRPr="002836FA" w:rsidRDefault="00593133" w:rsidP="00593133">
            <w:pPr>
              <w:ind w:rightChars="-28" w:right="-56"/>
              <w:rPr>
                <w:rFonts w:ascii="ＭＳ ゴシック" w:hAnsi="ＭＳ ゴシック"/>
                <w:noProof/>
                <w:szCs w:val="22"/>
              </w:rPr>
            </w:pPr>
            <w:r w:rsidRPr="002836FA">
              <w:rPr>
                <w:rFonts w:ascii="ＭＳ ゴシック" w:hAnsi="ＭＳ ゴシック" w:hint="eastAsia"/>
                <w:noProof/>
                <w:szCs w:val="22"/>
              </w:rPr>
              <w:t>・ＭＰＮ納付ＤＢチェック（納付番号存在エラーおよび、再送確認以外で消込済エラーの場合を除く）</w:t>
            </w:r>
          </w:p>
          <w:p w:rsidR="00593133" w:rsidRPr="002836FA" w:rsidRDefault="00593133" w:rsidP="00593133">
            <w:pPr>
              <w:ind w:rightChars="-28" w:right="-56"/>
              <w:rPr>
                <w:rFonts w:ascii="ＭＳ ゴシック" w:hAnsi="ＭＳ ゴシック"/>
                <w:noProof/>
                <w:szCs w:val="22"/>
              </w:rPr>
            </w:pPr>
            <w:r w:rsidRPr="002836FA">
              <w:rPr>
                <w:rFonts w:ascii="ＭＳ ゴシック" w:hAnsi="ＭＳ ゴシック" w:hint="eastAsia"/>
                <w:noProof/>
                <w:szCs w:val="22"/>
              </w:rPr>
              <w:t>・適用法令チェック</w:t>
            </w:r>
          </w:p>
          <w:p w:rsidR="00593133" w:rsidRPr="002836FA" w:rsidRDefault="00593133" w:rsidP="00593133">
            <w:pPr>
              <w:ind w:rightChars="-28" w:right="-56"/>
              <w:rPr>
                <w:rFonts w:ascii="ＭＳ ゴシック" w:hAnsi="ＭＳ ゴシック"/>
                <w:noProof/>
                <w:szCs w:val="22"/>
              </w:rPr>
            </w:pPr>
            <w:r w:rsidRPr="002836FA">
              <w:rPr>
                <w:rFonts w:ascii="ＭＳ ゴシック" w:hAnsi="ＭＳ ゴシック" w:hint="eastAsia"/>
                <w:noProof/>
                <w:szCs w:val="22"/>
              </w:rPr>
              <w:t>・輸入申告ＤＢ等チェック</w:t>
            </w:r>
          </w:p>
          <w:p w:rsidR="00593133" w:rsidRPr="002836FA" w:rsidRDefault="00593133" w:rsidP="00593133">
            <w:pPr>
              <w:ind w:rightChars="-28" w:right="-56"/>
              <w:rPr>
                <w:rFonts w:ascii="ＭＳ ゴシック" w:hAnsi="ＭＳ ゴシック"/>
                <w:noProof/>
                <w:szCs w:val="22"/>
              </w:rPr>
            </w:pPr>
            <w:r w:rsidRPr="002836FA">
              <w:rPr>
                <w:rFonts w:ascii="ＭＳ ゴシック" w:hAnsi="ＭＳ ゴシック" w:hint="eastAsia"/>
                <w:noProof/>
                <w:szCs w:val="22"/>
              </w:rPr>
              <w:t>・貨物情報関連チェック</w:t>
            </w:r>
          </w:p>
          <w:p w:rsidR="00593133" w:rsidRPr="002836FA" w:rsidRDefault="00593133" w:rsidP="00593133">
            <w:pPr>
              <w:ind w:rightChars="-28" w:right="-56"/>
              <w:rPr>
                <w:rFonts w:ascii="ＭＳ ゴシック" w:hAnsi="ＭＳ ゴシック"/>
                <w:noProof/>
                <w:szCs w:val="22"/>
              </w:rPr>
            </w:pPr>
            <w:r w:rsidRPr="002836FA">
              <w:rPr>
                <w:rFonts w:ascii="ＭＳ ゴシック" w:hAnsi="ＭＳ ゴシック" w:hint="eastAsia"/>
                <w:noProof/>
                <w:szCs w:val="22"/>
              </w:rPr>
              <w:t>・資金ＤＢチェック</w:t>
            </w:r>
          </w:p>
          <w:p w:rsidR="00593133" w:rsidRPr="002836FA" w:rsidRDefault="00593133" w:rsidP="00593133">
            <w:pPr>
              <w:ind w:left="397" w:rightChars="-28" w:right="-56" w:hangingChars="200" w:hanging="397"/>
              <w:rPr>
                <w:rFonts w:ascii="ＭＳ ゴシック" w:hAnsi="ＭＳ ゴシック"/>
                <w:noProof/>
                <w:szCs w:val="22"/>
              </w:rPr>
            </w:pPr>
            <w:r w:rsidRPr="002836FA">
              <w:rPr>
                <w:rFonts w:ascii="ＭＳ ゴシック" w:hAnsi="ＭＳ ゴシック" w:hint="eastAsia"/>
                <w:noProof/>
                <w:szCs w:val="22"/>
              </w:rPr>
              <w:t>・担保ＤＢチェック</w:t>
            </w:r>
          </w:p>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・担保引落とし回復ＤＢチェック</w:t>
            </w:r>
          </w:p>
        </w:tc>
        <w:tc>
          <w:tcPr>
            <w:tcW w:w="2410" w:type="dxa"/>
          </w:tcPr>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申告先税関官署</w:t>
            </w:r>
          </w:p>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（収納担当部門）</w:t>
            </w:r>
          </w:p>
        </w:tc>
      </w:tr>
      <w:tr w:rsidR="00593133" w:rsidRPr="002836FA" w:rsidTr="00593133">
        <w:trPr>
          <w:trHeight w:val="397"/>
        </w:trPr>
        <w:tc>
          <w:tcPr>
            <w:tcW w:w="241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旅具収納済情報</w:t>
            </w:r>
          </w:p>
        </w:tc>
        <w:tc>
          <w:tcPr>
            <w:tcW w:w="4820" w:type="dxa"/>
          </w:tcPr>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以下の条件をすべて満たす場合に出力</w:t>
            </w:r>
          </w:p>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①申告等区分コードが５の場合</w:t>
            </w:r>
          </w:p>
          <w:p w:rsidR="00593133" w:rsidRPr="002836FA" w:rsidRDefault="00593133" w:rsidP="00593133">
            <w:pPr>
              <w:rPr>
                <w:rFonts w:ascii="ＭＳ ゴシック" w:hAnsi="ＭＳ ゴシック"/>
                <w:noProof/>
                <w:szCs w:val="22"/>
              </w:rPr>
            </w:pPr>
            <w:r w:rsidRPr="002836FA">
              <w:rPr>
                <w:rFonts w:ascii="ＭＳ ゴシック" w:hAnsi="ＭＳ ゴシック" w:hint="eastAsia"/>
                <w:noProof/>
                <w:szCs w:val="22"/>
              </w:rPr>
              <w:t>②リアルタイム口座により納付された場合</w:t>
            </w:r>
          </w:p>
        </w:tc>
        <w:tc>
          <w:tcPr>
            <w:tcW w:w="2410" w:type="dxa"/>
          </w:tcPr>
          <w:p w:rsidR="00593133" w:rsidRPr="002836FA" w:rsidRDefault="00593133" w:rsidP="00593133">
            <w:pPr>
              <w:ind w:right="-57"/>
              <w:rPr>
                <w:rFonts w:ascii="ＭＳ ゴシック" w:hAnsi="ＭＳ ゴシック"/>
                <w:noProof/>
                <w:szCs w:val="22"/>
              </w:rPr>
            </w:pPr>
            <w:r w:rsidRPr="002836FA">
              <w:rPr>
                <w:rFonts w:ascii="ＭＳ ゴシック" w:hAnsi="ＭＳ ゴシック" w:hint="eastAsia"/>
                <w:noProof/>
                <w:szCs w:val="22"/>
              </w:rPr>
              <w:t>税関（ＣＩＳ）</w:t>
            </w:r>
          </w:p>
        </w:tc>
      </w:tr>
      <w:tr w:rsidR="00593133" w:rsidRPr="002836FA" w:rsidTr="00593133">
        <w:trPr>
          <w:trHeight w:val="130"/>
        </w:trPr>
        <w:tc>
          <w:tcPr>
            <w:tcW w:w="2410" w:type="dxa"/>
            <w:vMerge w:val="restart"/>
          </w:tcPr>
          <w:p w:rsidR="00593133" w:rsidRPr="008D4580" w:rsidRDefault="00593133" w:rsidP="00593133">
            <w:pPr>
              <w:rPr>
                <w:rFonts w:hAnsi="ＭＳ ゴシック" w:cs="ＭＳ Ｐゴシック"/>
                <w:kern w:val="0"/>
                <w:szCs w:val="22"/>
              </w:rPr>
            </w:pPr>
            <w:r w:rsidRPr="008D4580">
              <w:rPr>
                <w:rFonts w:hAnsi="ＭＳ ゴシック" w:cs="ＭＳ Ｐゴシック" w:hint="eastAsia"/>
                <w:kern w:val="0"/>
                <w:szCs w:val="22"/>
              </w:rPr>
              <w:t>原産地証明書情報確認結果通知情報</w:t>
            </w:r>
          </w:p>
        </w:tc>
        <w:tc>
          <w:tcPr>
            <w:tcW w:w="4820" w:type="dxa"/>
            <w:vMerge w:val="restart"/>
          </w:tcPr>
          <w:p w:rsidR="00593133" w:rsidRPr="008D4580" w:rsidRDefault="00593133" w:rsidP="00593133">
            <w:pPr>
              <w:autoSpaceDE w:val="0"/>
              <w:autoSpaceDN w:val="0"/>
              <w:adjustRightInd w:val="0"/>
              <w:ind w:leftChars="-18" w:left="-36" w:firstLineChars="17" w:firstLine="34"/>
              <w:rPr>
                <w:rFonts w:ascii="ＭＳ ゴシック" w:hAnsi="ＭＳ ゴシック" w:cs="ＭＳ 明朝"/>
                <w:color w:val="000000"/>
                <w:kern w:val="0"/>
                <w:szCs w:val="22"/>
              </w:rPr>
            </w:pPr>
            <w:r w:rsidRPr="008D4580">
              <w:rPr>
                <w:rFonts w:ascii="ＭＳ ゴシック" w:hAnsi="ＭＳ ゴシック" w:cs="ＭＳ 明朝" w:hint="eastAsia"/>
                <w:color w:val="000000"/>
                <w:kern w:val="0"/>
                <w:szCs w:val="22"/>
              </w:rPr>
              <w:t>以下の条件を全て満たす場合</w:t>
            </w:r>
            <w:r w:rsidRPr="008D4580">
              <w:rPr>
                <w:rFonts w:ascii="ＭＳ ゴシック" w:hAnsi="ＭＳ ゴシック" w:cs="ＭＳ 明朝" w:hint="eastAsia"/>
                <w:kern w:val="0"/>
                <w:szCs w:val="22"/>
                <w:vertAlign w:val="superscript"/>
              </w:rPr>
              <w:t>＊</w:t>
            </w:r>
            <w:r>
              <w:rPr>
                <w:rFonts w:ascii="ＭＳ ゴシック" w:hAnsi="ＭＳ ゴシック" w:hint="eastAsia"/>
                <w:dstrike/>
                <w:noProof/>
                <w:color w:val="FF0000"/>
                <w:szCs w:val="22"/>
                <w:highlight w:val="cyan"/>
                <w:vertAlign w:val="superscript"/>
              </w:rPr>
              <w:t>１３</w:t>
            </w:r>
            <w:r>
              <w:rPr>
                <w:rFonts w:ascii="ＭＳ ゴシック" w:hAnsi="ＭＳ ゴシック" w:hint="eastAsia"/>
                <w:b/>
                <w:noProof/>
                <w:szCs w:val="22"/>
                <w:highlight w:val="cyan"/>
                <w:vertAlign w:val="superscript"/>
              </w:rPr>
              <w:t>１２</w:t>
            </w:r>
          </w:p>
          <w:p w:rsidR="00593133" w:rsidRPr="008D4580" w:rsidRDefault="00593133" w:rsidP="00593133">
            <w:pPr>
              <w:autoSpaceDE w:val="0"/>
              <w:autoSpaceDN w:val="0"/>
              <w:adjustRightInd w:val="0"/>
              <w:ind w:leftChars="-18" w:left="-36" w:firstLineChars="17" w:firstLine="34"/>
              <w:rPr>
                <w:rFonts w:ascii="ＭＳ ゴシック" w:hAnsi="ＭＳ ゴシック" w:cs="ＭＳ 明朝"/>
                <w:strike/>
                <w:color w:val="FF0000"/>
                <w:kern w:val="0"/>
                <w:szCs w:val="22"/>
              </w:rPr>
            </w:pPr>
            <w:r w:rsidRPr="008D4580">
              <w:rPr>
                <w:rFonts w:ascii="ＭＳ ゴシック" w:hAnsi="ＭＳ ゴシック" w:cs="ＭＳ 明朝" w:hint="eastAsia"/>
                <w:color w:val="000000"/>
                <w:kern w:val="0"/>
                <w:szCs w:val="22"/>
              </w:rPr>
              <w:t>①輸入申告ＤＢの輸入承認証等識別に電子原産地証明書に対応するコードが登録されている</w:t>
            </w:r>
          </w:p>
          <w:p w:rsidR="00593133" w:rsidRPr="008D4580" w:rsidRDefault="00593133" w:rsidP="00593133">
            <w:pPr>
              <w:autoSpaceDE w:val="0"/>
              <w:autoSpaceDN w:val="0"/>
              <w:adjustRightInd w:val="0"/>
              <w:ind w:leftChars="-18" w:left="-36" w:firstLineChars="17" w:firstLine="34"/>
              <w:rPr>
                <w:rFonts w:ascii="ＭＳ ゴシック" w:hAnsi="ＭＳ ゴシック" w:cs="ＭＳ 明朝"/>
                <w:strike/>
                <w:color w:val="FF0000"/>
                <w:kern w:val="0"/>
                <w:szCs w:val="22"/>
                <w:vertAlign w:val="superscript"/>
              </w:rPr>
            </w:pPr>
            <w:r w:rsidRPr="008D4580">
              <w:rPr>
                <w:rFonts w:ascii="ＭＳ ゴシック" w:hAnsi="ＭＳ ゴシック" w:cs="ＭＳ 明朝" w:hint="eastAsia"/>
                <w:color w:val="000000"/>
                <w:kern w:val="0"/>
                <w:szCs w:val="22"/>
              </w:rPr>
              <w:t>②許可・承認</w:t>
            </w:r>
            <w:r w:rsidRPr="008D4580">
              <w:rPr>
                <w:rFonts w:ascii="ＭＳ ゴシック" w:hAnsi="ＭＳ ゴシック" w:cs="ＭＳ 明朝" w:hint="eastAsia"/>
                <w:kern w:val="0"/>
                <w:szCs w:val="22"/>
              </w:rPr>
              <w:t>（ＢＰ承認は除く）</w:t>
            </w:r>
            <w:r w:rsidRPr="008D4580">
              <w:rPr>
                <w:rFonts w:ascii="ＭＳ ゴシック" w:hAnsi="ＭＳ ゴシック" w:cs="ＭＳ 明朝" w:hint="eastAsia"/>
                <w:color w:val="000000"/>
                <w:kern w:val="0"/>
                <w:szCs w:val="22"/>
              </w:rPr>
              <w:t>となった</w:t>
            </w:r>
          </w:p>
          <w:p w:rsidR="00593133" w:rsidRPr="008D4580" w:rsidRDefault="00593133" w:rsidP="00593133">
            <w:pPr>
              <w:rPr>
                <w:rFonts w:hAnsi="ＭＳ ゴシック" w:cs="ＭＳ 明朝"/>
                <w:color w:val="000000"/>
                <w:kern w:val="0"/>
                <w:szCs w:val="22"/>
              </w:rPr>
            </w:pPr>
            <w:r w:rsidRPr="008D4580">
              <w:rPr>
                <w:rFonts w:ascii="ＭＳ ゴシック" w:hAnsi="ＭＳ ゴシック" w:cs="ＭＳ 明朝" w:hint="eastAsia"/>
                <w:color w:val="000000"/>
                <w:kern w:val="0"/>
                <w:szCs w:val="22"/>
              </w:rPr>
              <w:t>③全欄に対して内取内容税関確認後取消されていない</w:t>
            </w:r>
          </w:p>
        </w:tc>
        <w:tc>
          <w:tcPr>
            <w:tcW w:w="2410" w:type="dxa"/>
          </w:tcPr>
          <w:p w:rsidR="00593133" w:rsidRPr="008D4580" w:rsidRDefault="00593133" w:rsidP="00593133">
            <w:pPr>
              <w:rPr>
                <w:rFonts w:hAnsi="ＭＳ ゴシック"/>
                <w:szCs w:val="22"/>
              </w:rPr>
            </w:pPr>
            <w:r w:rsidRPr="008D4580">
              <w:rPr>
                <w:rFonts w:hAnsi="ＭＳ ゴシック" w:cs="ＭＳ 明朝" w:hint="eastAsia"/>
                <w:color w:val="000000"/>
                <w:kern w:val="0"/>
                <w:szCs w:val="22"/>
              </w:rPr>
              <w:t>原産地証明書内取内容の仮登録者</w:t>
            </w:r>
            <w:r w:rsidRPr="008D4580">
              <w:rPr>
                <w:rFonts w:ascii="ＭＳ ゴシック" w:hAnsi="ＭＳ ゴシック" w:cs="ＭＳ 明朝" w:hint="eastAsia"/>
                <w:kern w:val="0"/>
                <w:szCs w:val="22"/>
                <w:vertAlign w:val="superscript"/>
              </w:rPr>
              <w:t>＊</w:t>
            </w:r>
            <w:r>
              <w:rPr>
                <w:rFonts w:ascii="ＭＳ ゴシック" w:hAnsi="ＭＳ ゴシック" w:hint="eastAsia"/>
                <w:dstrike/>
                <w:noProof/>
                <w:color w:val="FF0000"/>
                <w:szCs w:val="22"/>
                <w:highlight w:val="cyan"/>
                <w:vertAlign w:val="superscript"/>
              </w:rPr>
              <w:t>１４</w:t>
            </w:r>
            <w:r>
              <w:rPr>
                <w:rFonts w:ascii="ＭＳ ゴシック" w:hAnsi="ＭＳ ゴシック" w:hint="eastAsia"/>
                <w:b/>
                <w:noProof/>
                <w:szCs w:val="22"/>
                <w:highlight w:val="cyan"/>
                <w:vertAlign w:val="superscript"/>
              </w:rPr>
              <w:t>１３</w:t>
            </w:r>
          </w:p>
        </w:tc>
      </w:tr>
      <w:tr w:rsidR="00593133" w:rsidRPr="002836FA" w:rsidTr="00593133">
        <w:trPr>
          <w:trHeight w:val="130"/>
        </w:trPr>
        <w:tc>
          <w:tcPr>
            <w:tcW w:w="2410" w:type="dxa"/>
            <w:vMerge/>
          </w:tcPr>
          <w:p w:rsidR="00593133" w:rsidRPr="002836FA" w:rsidRDefault="00593133" w:rsidP="00593133">
            <w:pPr>
              <w:rPr>
                <w:rFonts w:ascii="ＭＳ ゴシック" w:hAnsi="ＭＳ ゴシック" w:hint="eastAsia"/>
                <w:noProof/>
                <w:szCs w:val="22"/>
              </w:rPr>
            </w:pPr>
          </w:p>
        </w:tc>
        <w:tc>
          <w:tcPr>
            <w:tcW w:w="4820" w:type="dxa"/>
            <w:vMerge/>
          </w:tcPr>
          <w:p w:rsidR="00593133" w:rsidRPr="002836FA" w:rsidRDefault="00593133" w:rsidP="00593133">
            <w:pPr>
              <w:rPr>
                <w:rFonts w:ascii="ＭＳ ゴシック" w:hAnsi="ＭＳ ゴシック" w:hint="eastAsia"/>
                <w:noProof/>
                <w:szCs w:val="22"/>
              </w:rPr>
            </w:pPr>
          </w:p>
        </w:tc>
        <w:tc>
          <w:tcPr>
            <w:tcW w:w="2410" w:type="dxa"/>
          </w:tcPr>
          <w:p w:rsidR="00593133" w:rsidRPr="002836FA" w:rsidRDefault="00593133" w:rsidP="00593133">
            <w:pPr>
              <w:ind w:right="-57"/>
              <w:rPr>
                <w:rFonts w:ascii="ＭＳ ゴシック" w:hAnsi="ＭＳ ゴシック" w:hint="eastAsia"/>
                <w:noProof/>
                <w:szCs w:val="22"/>
              </w:rPr>
            </w:pPr>
            <w:r w:rsidRPr="008D4580">
              <w:rPr>
                <w:rFonts w:ascii="ＭＳ ゴシック" w:hAnsi="ＭＳ ゴシック" w:cs="ＭＳ 明朝" w:hint="eastAsia"/>
                <w:color w:val="000000"/>
                <w:kern w:val="0"/>
                <w:szCs w:val="22"/>
              </w:rPr>
              <w:t>申告者</w:t>
            </w:r>
            <w:r w:rsidRPr="008D4580">
              <w:rPr>
                <w:rFonts w:ascii="ＭＳ ゴシック" w:hAnsi="ＭＳ ゴシック" w:cs="ＭＳ 明朝" w:hint="eastAsia"/>
                <w:kern w:val="0"/>
                <w:szCs w:val="22"/>
                <w:vertAlign w:val="superscript"/>
              </w:rPr>
              <w:t>＊</w:t>
            </w:r>
            <w:r>
              <w:rPr>
                <w:rFonts w:ascii="ＭＳ ゴシック" w:hAnsi="ＭＳ ゴシック" w:hint="eastAsia"/>
                <w:dstrike/>
                <w:noProof/>
                <w:color w:val="FF0000"/>
                <w:szCs w:val="22"/>
                <w:highlight w:val="cyan"/>
                <w:vertAlign w:val="superscript"/>
              </w:rPr>
              <w:t>１４</w:t>
            </w:r>
            <w:r>
              <w:rPr>
                <w:rFonts w:ascii="ＭＳ ゴシック" w:hAnsi="ＭＳ ゴシック" w:hint="eastAsia"/>
                <w:b/>
                <w:noProof/>
                <w:szCs w:val="22"/>
                <w:highlight w:val="cyan"/>
                <w:vertAlign w:val="superscript"/>
              </w:rPr>
              <w:t>１３</w:t>
            </w:r>
          </w:p>
        </w:tc>
      </w:tr>
      <w:tr w:rsidR="00593133" w:rsidRPr="002836FA" w:rsidTr="00593133">
        <w:trPr>
          <w:trHeight w:val="130"/>
        </w:trPr>
        <w:tc>
          <w:tcPr>
            <w:tcW w:w="2410" w:type="dxa"/>
            <w:vMerge w:val="restart"/>
          </w:tcPr>
          <w:p w:rsidR="00593133" w:rsidRPr="008D4580" w:rsidRDefault="00593133" w:rsidP="00593133">
            <w:pPr>
              <w:widowControl/>
              <w:rPr>
                <w:rFonts w:ascii="ＭＳ ゴシック" w:hAnsi="ＭＳ ゴシック" w:cs="ＭＳ Ｐゴシック"/>
                <w:kern w:val="0"/>
                <w:szCs w:val="22"/>
              </w:rPr>
            </w:pPr>
            <w:r w:rsidRPr="008D4580">
              <w:rPr>
                <w:rFonts w:ascii="ＭＳ ゴシック" w:hAnsi="ＭＳ ゴシック" w:cs="ＭＳ Ｐゴシック" w:hint="eastAsia"/>
                <w:kern w:val="0"/>
                <w:szCs w:val="22"/>
              </w:rPr>
              <w:t>別紙_原産地証明書情報確認結果通知情報（仕入書／内取情報）</w:t>
            </w:r>
          </w:p>
        </w:tc>
        <w:tc>
          <w:tcPr>
            <w:tcW w:w="4820" w:type="dxa"/>
            <w:vMerge w:val="restart"/>
          </w:tcPr>
          <w:p w:rsidR="00593133" w:rsidRPr="008D4580" w:rsidRDefault="00593133" w:rsidP="00593133">
            <w:pPr>
              <w:autoSpaceDE w:val="0"/>
              <w:autoSpaceDN w:val="0"/>
              <w:adjustRightInd w:val="0"/>
              <w:ind w:left="198" w:hangingChars="100" w:hanging="198"/>
              <w:rPr>
                <w:rFonts w:ascii="ＭＳ ゴシック" w:hAnsi="ＭＳ ゴシック" w:cs="ＭＳ 明朝"/>
                <w:color w:val="000000"/>
                <w:kern w:val="0"/>
                <w:szCs w:val="22"/>
              </w:rPr>
            </w:pPr>
            <w:r w:rsidRPr="008D4580">
              <w:rPr>
                <w:rFonts w:ascii="ＭＳ ゴシック" w:hAnsi="ＭＳ ゴシック" w:cs="ＭＳ 明朝" w:hint="eastAsia"/>
                <w:color w:val="000000"/>
                <w:kern w:val="0"/>
                <w:szCs w:val="22"/>
              </w:rPr>
              <w:t>以下の条件を全て満たす場合</w:t>
            </w:r>
            <w:r w:rsidRPr="008D4580">
              <w:rPr>
                <w:rFonts w:ascii="ＭＳ ゴシック" w:hAnsi="ＭＳ ゴシック" w:cs="ＭＳ 明朝" w:hint="eastAsia"/>
                <w:kern w:val="0"/>
                <w:szCs w:val="22"/>
                <w:vertAlign w:val="superscript"/>
              </w:rPr>
              <w:t>＊</w:t>
            </w:r>
            <w:r>
              <w:rPr>
                <w:rFonts w:ascii="ＭＳ ゴシック" w:hAnsi="ＭＳ ゴシック" w:hint="eastAsia"/>
                <w:dstrike/>
                <w:noProof/>
                <w:color w:val="FF0000"/>
                <w:szCs w:val="22"/>
                <w:highlight w:val="cyan"/>
                <w:vertAlign w:val="superscript"/>
              </w:rPr>
              <w:t>１３</w:t>
            </w:r>
            <w:r>
              <w:rPr>
                <w:rFonts w:ascii="ＭＳ ゴシック" w:hAnsi="ＭＳ ゴシック" w:hint="eastAsia"/>
                <w:b/>
                <w:noProof/>
                <w:szCs w:val="22"/>
                <w:highlight w:val="cyan"/>
                <w:vertAlign w:val="superscript"/>
              </w:rPr>
              <w:t>１２</w:t>
            </w:r>
          </w:p>
          <w:p w:rsidR="00593133" w:rsidRPr="008D4580" w:rsidRDefault="00593133" w:rsidP="00593133">
            <w:pPr>
              <w:autoSpaceDE w:val="0"/>
              <w:autoSpaceDN w:val="0"/>
              <w:adjustRightInd w:val="0"/>
              <w:rPr>
                <w:rFonts w:ascii="ＭＳ ゴシック" w:hAnsi="ＭＳ ゴシック" w:cs="ＭＳ 明朝"/>
                <w:color w:val="000000"/>
                <w:kern w:val="0"/>
                <w:szCs w:val="22"/>
              </w:rPr>
            </w:pPr>
            <w:r w:rsidRPr="008D4580">
              <w:rPr>
                <w:rFonts w:ascii="ＭＳ ゴシック" w:hAnsi="ＭＳ ゴシック" w:cs="ＭＳ 明朝" w:hint="eastAsia"/>
                <w:color w:val="000000"/>
                <w:kern w:val="0"/>
                <w:szCs w:val="22"/>
              </w:rPr>
              <w:t>①輸入申告ＤＢの輸入承認証等識別に電子原産地証明書に対応するコードが登録されている</w:t>
            </w:r>
          </w:p>
          <w:p w:rsidR="00593133" w:rsidRPr="008D4580" w:rsidRDefault="00593133" w:rsidP="00593133">
            <w:pPr>
              <w:autoSpaceDE w:val="0"/>
              <w:autoSpaceDN w:val="0"/>
              <w:adjustRightInd w:val="0"/>
              <w:rPr>
                <w:rFonts w:ascii="ＭＳ ゴシック" w:hAnsi="ＭＳ ゴシック" w:cs="ＭＳ 明朝"/>
                <w:color w:val="000000"/>
                <w:kern w:val="0"/>
                <w:szCs w:val="22"/>
              </w:rPr>
            </w:pPr>
            <w:r w:rsidRPr="008D4580">
              <w:rPr>
                <w:rFonts w:ascii="ＭＳ ゴシック" w:hAnsi="ＭＳ ゴシック" w:cs="ＭＳ 明朝" w:hint="eastAsia"/>
                <w:color w:val="000000"/>
                <w:kern w:val="0"/>
                <w:szCs w:val="22"/>
              </w:rPr>
              <w:t>②</w:t>
            </w:r>
            <w:r w:rsidRPr="008D4580">
              <w:rPr>
                <w:rFonts w:ascii="ＭＳ ゴシック" w:hAnsi="ＭＳ ゴシック" w:hint="eastAsia"/>
                <w:szCs w:val="22"/>
              </w:rPr>
              <w:t>許可となった</w:t>
            </w:r>
          </w:p>
          <w:p w:rsidR="00593133" w:rsidRPr="008D4580" w:rsidRDefault="00593133" w:rsidP="00593133">
            <w:pPr>
              <w:autoSpaceDE w:val="0"/>
              <w:autoSpaceDN w:val="0"/>
              <w:adjustRightInd w:val="0"/>
              <w:rPr>
                <w:rFonts w:ascii="ＭＳ ゴシック" w:hAnsi="ＭＳ ゴシック" w:cs="ＭＳ 明朝"/>
                <w:color w:val="000000"/>
                <w:kern w:val="0"/>
                <w:szCs w:val="22"/>
              </w:rPr>
            </w:pPr>
            <w:r w:rsidRPr="008D4580">
              <w:rPr>
                <w:rFonts w:ascii="ＭＳ ゴシック"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p w:rsidR="00593133" w:rsidRPr="008D4580" w:rsidRDefault="00593133" w:rsidP="00593133">
            <w:pPr>
              <w:autoSpaceDE w:val="0"/>
              <w:autoSpaceDN w:val="0"/>
              <w:adjustRightInd w:val="0"/>
              <w:rPr>
                <w:rFonts w:ascii="ＭＳ ゴシック" w:hAnsi="ＭＳ ゴシック" w:cs="ＭＳ 明朝"/>
                <w:color w:val="000000"/>
                <w:kern w:val="0"/>
                <w:szCs w:val="22"/>
              </w:rPr>
            </w:pPr>
            <w:r w:rsidRPr="008D4580">
              <w:rPr>
                <w:rFonts w:ascii="ＭＳ ゴシック" w:hAnsi="ＭＳ ゴシック" w:cs="ＭＳ 明朝" w:hint="eastAsia"/>
                <w:color w:val="000000"/>
                <w:kern w:val="0"/>
                <w:szCs w:val="22"/>
              </w:rPr>
              <w:t>④全欄に対して内取内容税関確認後取消されていない</w:t>
            </w:r>
          </w:p>
        </w:tc>
        <w:tc>
          <w:tcPr>
            <w:tcW w:w="2410" w:type="dxa"/>
          </w:tcPr>
          <w:p w:rsidR="00593133" w:rsidRPr="008D4580" w:rsidRDefault="00593133" w:rsidP="00593133">
            <w:pPr>
              <w:rPr>
                <w:rFonts w:ascii="ＭＳ ゴシック" w:hAnsi="ＭＳ ゴシック"/>
                <w:szCs w:val="22"/>
              </w:rPr>
            </w:pPr>
            <w:r w:rsidRPr="008D4580">
              <w:rPr>
                <w:rFonts w:ascii="ＭＳ ゴシック" w:hAnsi="ＭＳ ゴシック" w:hint="eastAsia"/>
                <w:szCs w:val="22"/>
              </w:rPr>
              <w:t>原産地証明書内取内容の仮登録者</w:t>
            </w:r>
            <w:r w:rsidRPr="008D4580">
              <w:rPr>
                <w:rFonts w:ascii="ＭＳ ゴシック" w:hAnsi="ＭＳ ゴシック" w:hint="eastAsia"/>
                <w:szCs w:val="22"/>
                <w:vertAlign w:val="superscript"/>
              </w:rPr>
              <w:t>＊</w:t>
            </w:r>
            <w:r>
              <w:rPr>
                <w:rFonts w:ascii="ＭＳ ゴシック" w:hAnsi="ＭＳ ゴシック" w:hint="eastAsia"/>
                <w:dstrike/>
                <w:noProof/>
                <w:color w:val="FF0000"/>
                <w:szCs w:val="22"/>
                <w:highlight w:val="cyan"/>
                <w:vertAlign w:val="superscript"/>
              </w:rPr>
              <w:t>１４</w:t>
            </w:r>
            <w:r>
              <w:rPr>
                <w:rFonts w:ascii="ＭＳ ゴシック" w:hAnsi="ＭＳ ゴシック" w:hint="eastAsia"/>
                <w:b/>
                <w:noProof/>
                <w:szCs w:val="22"/>
                <w:highlight w:val="cyan"/>
                <w:vertAlign w:val="superscript"/>
              </w:rPr>
              <w:t>１３</w:t>
            </w:r>
          </w:p>
          <w:p w:rsidR="00593133" w:rsidRPr="008D4580" w:rsidRDefault="00593133" w:rsidP="00593133">
            <w:pPr>
              <w:rPr>
                <w:rFonts w:ascii="ＭＳ ゴシック" w:hAnsi="ＭＳ ゴシック"/>
                <w:szCs w:val="22"/>
              </w:rPr>
            </w:pPr>
          </w:p>
        </w:tc>
      </w:tr>
      <w:tr w:rsidR="00593133" w:rsidRPr="002836FA" w:rsidTr="00593133">
        <w:trPr>
          <w:trHeight w:val="130"/>
        </w:trPr>
        <w:tc>
          <w:tcPr>
            <w:tcW w:w="2410" w:type="dxa"/>
            <w:vMerge/>
          </w:tcPr>
          <w:p w:rsidR="00593133" w:rsidRPr="002836FA" w:rsidRDefault="00593133" w:rsidP="00593133">
            <w:pPr>
              <w:rPr>
                <w:rFonts w:ascii="ＭＳ ゴシック" w:hAnsi="ＭＳ ゴシック" w:hint="eastAsia"/>
                <w:noProof/>
                <w:szCs w:val="22"/>
              </w:rPr>
            </w:pPr>
          </w:p>
        </w:tc>
        <w:tc>
          <w:tcPr>
            <w:tcW w:w="4820" w:type="dxa"/>
            <w:vMerge/>
          </w:tcPr>
          <w:p w:rsidR="00593133" w:rsidRPr="002836FA" w:rsidRDefault="00593133" w:rsidP="00593133">
            <w:pPr>
              <w:rPr>
                <w:rFonts w:ascii="ＭＳ ゴシック" w:hAnsi="ＭＳ ゴシック" w:hint="eastAsia"/>
                <w:noProof/>
                <w:szCs w:val="22"/>
              </w:rPr>
            </w:pPr>
          </w:p>
        </w:tc>
        <w:tc>
          <w:tcPr>
            <w:tcW w:w="2410" w:type="dxa"/>
          </w:tcPr>
          <w:p w:rsidR="00593133" w:rsidRPr="002836FA" w:rsidRDefault="00593133" w:rsidP="00593133">
            <w:pPr>
              <w:ind w:right="-57"/>
              <w:rPr>
                <w:rFonts w:ascii="ＭＳ ゴシック" w:hAnsi="ＭＳ ゴシック" w:hint="eastAsia"/>
                <w:noProof/>
                <w:szCs w:val="22"/>
              </w:rPr>
            </w:pPr>
            <w:r w:rsidRPr="008D4580">
              <w:rPr>
                <w:rFonts w:ascii="ＭＳ ゴシック" w:hAnsi="ＭＳ ゴシック" w:hint="eastAsia"/>
                <w:szCs w:val="22"/>
              </w:rPr>
              <w:t>申告者</w:t>
            </w:r>
            <w:r w:rsidRPr="008D4580">
              <w:rPr>
                <w:rFonts w:ascii="ＭＳ ゴシック" w:hAnsi="ＭＳ ゴシック" w:hint="eastAsia"/>
                <w:szCs w:val="22"/>
                <w:vertAlign w:val="superscript"/>
              </w:rPr>
              <w:t>＊</w:t>
            </w:r>
            <w:r>
              <w:rPr>
                <w:rFonts w:ascii="ＭＳ ゴシック" w:hAnsi="ＭＳ ゴシック" w:hint="eastAsia"/>
                <w:dstrike/>
                <w:noProof/>
                <w:color w:val="FF0000"/>
                <w:szCs w:val="22"/>
                <w:highlight w:val="cyan"/>
                <w:vertAlign w:val="superscript"/>
              </w:rPr>
              <w:t>１４</w:t>
            </w:r>
            <w:r>
              <w:rPr>
                <w:rFonts w:ascii="ＭＳ ゴシック" w:hAnsi="ＭＳ ゴシック" w:hint="eastAsia"/>
                <w:b/>
                <w:noProof/>
                <w:szCs w:val="22"/>
                <w:highlight w:val="cyan"/>
                <w:vertAlign w:val="superscript"/>
              </w:rPr>
              <w:t>１３</w:t>
            </w:r>
          </w:p>
        </w:tc>
      </w:tr>
      <w:tr w:rsidR="00593133" w:rsidRPr="002836FA" w:rsidTr="00593133">
        <w:trPr>
          <w:trHeight w:val="130"/>
        </w:trPr>
        <w:tc>
          <w:tcPr>
            <w:tcW w:w="2410" w:type="dxa"/>
          </w:tcPr>
          <w:p w:rsidR="00593133" w:rsidRPr="00547E15" w:rsidRDefault="00593133" w:rsidP="00593133">
            <w:pPr>
              <w:widowControl/>
              <w:rPr>
                <w:rFonts w:ascii="ＭＳ ゴシック" w:hAnsi="ＭＳ ゴシック" w:cs="ＭＳ Ｐゴシック"/>
                <w:kern w:val="0"/>
                <w:szCs w:val="22"/>
              </w:rPr>
            </w:pPr>
            <w:r w:rsidRPr="00547E15">
              <w:rPr>
                <w:rFonts w:ascii="ＭＳ ゴシック" w:hAnsi="ＭＳ ゴシック" w:hint="eastAsia"/>
                <w:highlight w:val="green"/>
              </w:rPr>
              <w:t>納期限延長口座引落とし完了通知情報</w:t>
            </w:r>
          </w:p>
        </w:tc>
        <w:tc>
          <w:tcPr>
            <w:tcW w:w="4820" w:type="dxa"/>
          </w:tcPr>
          <w:p w:rsidR="00593133" w:rsidRDefault="00593133" w:rsidP="00593133">
            <w:r>
              <w:rPr>
                <w:rFonts w:hint="eastAsia"/>
                <w:highlight w:val="green"/>
              </w:rPr>
              <w:t>①</w:t>
            </w:r>
            <w:r w:rsidRPr="00132EBF">
              <w:rPr>
                <w:rFonts w:hint="eastAsia"/>
                <w:highlight w:val="green"/>
              </w:rPr>
              <w:t>納税方式が納期限延長</w:t>
            </w:r>
            <w:r>
              <w:rPr>
                <w:rFonts w:hint="eastAsia"/>
                <w:highlight w:val="green"/>
              </w:rPr>
              <w:t>の場合</w:t>
            </w:r>
          </w:p>
          <w:p w:rsidR="00593133" w:rsidRPr="00132EBF" w:rsidRDefault="00593133" w:rsidP="00593133">
            <w:r w:rsidRPr="00426BD2">
              <w:rPr>
                <w:rFonts w:hint="eastAsia"/>
                <w:noProof/>
                <w:highlight w:val="green"/>
              </w:rPr>
              <w:t>②リアルタイム口座により納付された場合</w:t>
            </w:r>
          </w:p>
        </w:tc>
        <w:tc>
          <w:tcPr>
            <w:tcW w:w="2410" w:type="dxa"/>
          </w:tcPr>
          <w:p w:rsidR="00593133" w:rsidRDefault="00593133" w:rsidP="00593133">
            <w:pPr>
              <w:rPr>
                <w:rFonts w:ascii="ＭＳ ゴシック" w:hAnsi="ＭＳ ゴシック"/>
                <w:szCs w:val="22"/>
              </w:rPr>
            </w:pPr>
            <w:r w:rsidRPr="00547E15">
              <w:rPr>
                <w:rFonts w:ascii="ＭＳ ゴシック" w:hAnsi="ＭＳ ゴシック" w:hint="eastAsia"/>
                <w:szCs w:val="22"/>
                <w:highlight w:val="green"/>
              </w:rPr>
              <w:t>申告者</w:t>
            </w:r>
          </w:p>
          <w:p w:rsidR="00593133" w:rsidRPr="00547E15" w:rsidRDefault="00593133" w:rsidP="00593133">
            <w:pPr>
              <w:rPr>
                <w:rFonts w:ascii="ＭＳ ゴシック" w:hAnsi="ＭＳ ゴシック"/>
                <w:szCs w:val="22"/>
              </w:rPr>
            </w:pPr>
            <w:r w:rsidRPr="00227573">
              <w:rPr>
                <w:rFonts w:ascii="ＭＳ ゴシック" w:hAnsi="ＭＳ ゴシック" w:cs="ＭＳ 明朝" w:hint="eastAsia"/>
                <w:kern w:val="0"/>
                <w:szCs w:val="22"/>
                <w:highlight w:val="cyan"/>
              </w:rPr>
              <w:t>（申告者がシステムに登録されている場合）</w:t>
            </w:r>
          </w:p>
        </w:tc>
      </w:tr>
      <w:tr w:rsidR="00593133" w:rsidRPr="002836FA" w:rsidTr="00ED79CE">
        <w:trPr>
          <w:trHeight w:val="130"/>
        </w:trPr>
        <w:tc>
          <w:tcPr>
            <w:tcW w:w="2410" w:type="dxa"/>
            <w:tcBorders>
              <w:bottom w:val="single" w:sz="4" w:space="0" w:color="auto"/>
            </w:tcBorders>
          </w:tcPr>
          <w:p w:rsidR="00593133" w:rsidRPr="007F0CA0" w:rsidRDefault="00593133" w:rsidP="00593133">
            <w:pPr>
              <w:ind w:right="57"/>
              <w:rPr>
                <w:rFonts w:hAnsi="ＭＳ ゴシック"/>
                <w:noProof/>
                <w:highlight w:val="cyan"/>
              </w:rPr>
            </w:pPr>
            <w:r w:rsidRPr="007F0CA0">
              <w:rPr>
                <w:rFonts w:hAnsi="ＭＳ ゴシック" w:hint="eastAsia"/>
                <w:noProof/>
                <w:highlight w:val="cyan"/>
              </w:rPr>
              <w:t>リアルタイム口座振替完了通知情報（石油石炭税納税申告用）</w:t>
            </w:r>
          </w:p>
        </w:tc>
        <w:tc>
          <w:tcPr>
            <w:tcW w:w="4820" w:type="dxa"/>
            <w:tcBorders>
              <w:bottom w:val="single" w:sz="4" w:space="0" w:color="auto"/>
            </w:tcBorders>
          </w:tcPr>
          <w:p w:rsidR="00593133" w:rsidRPr="007F0CA0" w:rsidRDefault="00593133" w:rsidP="00593133">
            <w:pPr>
              <w:ind w:right="57"/>
              <w:rPr>
                <w:rFonts w:hAnsi="ＭＳ ゴシック"/>
                <w:noProof/>
                <w:highlight w:val="cyan"/>
              </w:rPr>
            </w:pPr>
            <w:r w:rsidRPr="007F0CA0">
              <w:rPr>
                <w:rFonts w:hAnsi="ＭＳ ゴシック" w:hint="eastAsia"/>
                <w:noProof/>
                <w:highlight w:val="cyan"/>
              </w:rPr>
              <w:t>以下の条件をすべて満たす場合に出力</w:t>
            </w:r>
          </w:p>
          <w:p w:rsidR="00593133" w:rsidRPr="007F0CA0" w:rsidRDefault="00593133" w:rsidP="00593133">
            <w:pPr>
              <w:ind w:right="57"/>
              <w:rPr>
                <w:rFonts w:hAnsi="ＭＳ ゴシック"/>
                <w:noProof/>
                <w:highlight w:val="cyan"/>
              </w:rPr>
            </w:pPr>
            <w:r w:rsidRPr="007F0CA0">
              <w:rPr>
                <w:rFonts w:hAnsi="ＭＳ ゴシック" w:hint="eastAsia"/>
                <w:noProof/>
                <w:highlight w:val="cyan"/>
              </w:rPr>
              <w:t>①石油石炭税納税申告の場合</w:t>
            </w:r>
          </w:p>
          <w:p w:rsidR="00593133" w:rsidRPr="007F0CA0" w:rsidRDefault="00593133" w:rsidP="00593133">
            <w:pPr>
              <w:ind w:right="57"/>
              <w:rPr>
                <w:rFonts w:hAnsi="ＭＳ ゴシック"/>
                <w:noProof/>
                <w:highlight w:val="cyan"/>
              </w:rPr>
            </w:pPr>
            <w:r w:rsidRPr="007F0CA0">
              <w:rPr>
                <w:rFonts w:hAnsi="ＭＳ ゴシック" w:hint="eastAsia"/>
                <w:noProof/>
                <w:highlight w:val="cyan"/>
              </w:rPr>
              <w:t>②リアルタイム口座により納付された場合</w:t>
            </w:r>
          </w:p>
          <w:p w:rsidR="00593133" w:rsidRPr="007F0CA0" w:rsidRDefault="00593133" w:rsidP="00593133">
            <w:pPr>
              <w:ind w:right="57"/>
              <w:rPr>
                <w:rFonts w:hAnsi="ＭＳ ゴシック"/>
                <w:noProof/>
                <w:highlight w:val="cyan"/>
              </w:rPr>
            </w:pPr>
            <w:r w:rsidRPr="007F0CA0">
              <w:rPr>
                <w:rFonts w:hAnsi="ＭＳ ゴシック" w:hint="eastAsia"/>
                <w:noProof/>
                <w:highlight w:val="cyan"/>
              </w:rPr>
              <w:t>③本帳票を必要とする旨がシステムに登録されている申告者の場合</w:t>
            </w:r>
          </w:p>
        </w:tc>
        <w:tc>
          <w:tcPr>
            <w:tcW w:w="2410" w:type="dxa"/>
            <w:tcBorders>
              <w:bottom w:val="single" w:sz="4" w:space="0" w:color="auto"/>
            </w:tcBorders>
          </w:tcPr>
          <w:p w:rsidR="00593133" w:rsidRPr="007F0CA0" w:rsidRDefault="00593133" w:rsidP="00593133">
            <w:pPr>
              <w:rPr>
                <w:rFonts w:hAnsi="ＭＳ ゴシック" w:cs="ＭＳ 明朝"/>
                <w:color w:val="000000"/>
                <w:highlight w:val="cyan"/>
              </w:rPr>
            </w:pPr>
            <w:r w:rsidRPr="007F0CA0">
              <w:rPr>
                <w:rFonts w:hAnsi="ＭＳ ゴシック" w:cs="ＭＳ 明朝" w:hint="eastAsia"/>
                <w:color w:val="000000"/>
                <w:highlight w:val="cyan"/>
              </w:rPr>
              <w:t>申告者</w:t>
            </w:r>
          </w:p>
          <w:p w:rsidR="00593133" w:rsidRPr="007F0CA0" w:rsidRDefault="00593133" w:rsidP="00593133">
            <w:pPr>
              <w:rPr>
                <w:rFonts w:hAnsi="ＭＳ ゴシック" w:cs="ＭＳ 明朝"/>
                <w:color w:val="000000"/>
                <w:highlight w:val="cyan"/>
              </w:rPr>
            </w:pPr>
            <w:r w:rsidRPr="007F0CA0">
              <w:rPr>
                <w:rFonts w:hAnsi="ＭＳ ゴシック" w:cs="ＭＳ 明朝" w:hint="eastAsia"/>
                <w:highlight w:val="cyan"/>
              </w:rPr>
              <w:t>（申告者がシステムに登録されている場合）</w:t>
            </w:r>
          </w:p>
        </w:tc>
      </w:tr>
    </w:tbl>
    <w:p w:rsidR="00916A18" w:rsidRPr="002836FA" w:rsidRDefault="00916A18" w:rsidP="00916A18">
      <w:pPr>
        <w:ind w:leftChars="200" w:left="1191" w:hangingChars="400" w:hanging="794"/>
        <w:rPr>
          <w:rFonts w:ascii="ＭＳ ゴシック" w:hAnsi="ＭＳ ゴシック"/>
          <w:szCs w:val="22"/>
        </w:rPr>
      </w:pPr>
      <w:r w:rsidRPr="002836FA">
        <w:rPr>
          <w:rFonts w:ascii="ＭＳ ゴシック" w:hAnsi="ＭＳ ゴシック" w:hint="eastAsia"/>
          <w:szCs w:val="22"/>
        </w:rPr>
        <w:t>（＊</w:t>
      </w:r>
      <w:r w:rsidR="00C958E6" w:rsidRPr="002836FA">
        <w:rPr>
          <w:rFonts w:ascii="ＭＳ ゴシック" w:hAnsi="ＭＳ ゴシック" w:hint="eastAsia"/>
          <w:szCs w:val="22"/>
        </w:rPr>
        <w:t>４</w:t>
      </w:r>
      <w:r w:rsidRPr="002836FA">
        <w:rPr>
          <w:rFonts w:ascii="ＭＳ ゴシック" w:hAnsi="ＭＳ ゴシック" w:hint="eastAsia"/>
          <w:szCs w:val="22"/>
        </w:rPr>
        <w:t>）出力内容により、帳票レイアウトは異なる。詳細は、オンライン業務共通設計書の別紙Ｄ０１「輸入許可等通知情報について」を参照。</w:t>
      </w:r>
    </w:p>
    <w:p w:rsidR="00916A18" w:rsidRPr="002836FA" w:rsidRDefault="00916A18" w:rsidP="00916A18">
      <w:pPr>
        <w:ind w:leftChars="200" w:left="1191" w:hangingChars="400" w:hanging="794"/>
        <w:rPr>
          <w:rFonts w:ascii="ＭＳ ゴシック" w:hAnsi="ＭＳ ゴシック"/>
          <w:szCs w:val="22"/>
        </w:rPr>
      </w:pPr>
      <w:r w:rsidRPr="002836FA">
        <w:rPr>
          <w:rFonts w:ascii="ＭＳ ゴシック" w:hAnsi="ＭＳ ゴシック" w:hint="eastAsia"/>
          <w:szCs w:val="22"/>
        </w:rPr>
        <w:t>（＊</w:t>
      </w:r>
      <w:r w:rsidR="00C958E6" w:rsidRPr="002836FA">
        <w:rPr>
          <w:rFonts w:ascii="ＭＳ ゴシック" w:hAnsi="ＭＳ ゴシック" w:hint="eastAsia"/>
          <w:szCs w:val="22"/>
        </w:rPr>
        <w:t>５</w:t>
      </w:r>
      <w:r w:rsidRPr="002836FA">
        <w:rPr>
          <w:rFonts w:ascii="ＭＳ ゴシック" w:hAnsi="ＭＳ ゴシック" w:hint="eastAsia"/>
          <w:szCs w:val="22"/>
        </w:rPr>
        <w:t>）ＣＥＡ業務で情報出力要求表示欄に「Ｙ」が入力され、オンライン・リアルタイム口座により納付された場合は、申告者に出力せずＣＥＡ業務の入力者に出力する。</w:t>
      </w:r>
    </w:p>
    <w:p w:rsidR="00916A18" w:rsidRPr="002836FA" w:rsidRDefault="00916A18" w:rsidP="00916A18">
      <w:pPr>
        <w:ind w:leftChars="200" w:left="1191" w:hangingChars="400" w:hanging="794"/>
        <w:rPr>
          <w:rFonts w:ascii="ＭＳ ゴシック" w:hAnsi="ＭＳ ゴシック"/>
          <w:szCs w:val="22"/>
        </w:rPr>
      </w:pPr>
      <w:r w:rsidRPr="002836FA">
        <w:rPr>
          <w:rFonts w:ascii="ＭＳ ゴシック" w:hAnsi="ＭＳ ゴシック" w:hint="eastAsia"/>
          <w:szCs w:val="22"/>
        </w:rPr>
        <w:t>（＊</w:t>
      </w:r>
      <w:r w:rsidR="00C958E6" w:rsidRPr="002836FA">
        <w:rPr>
          <w:rFonts w:ascii="ＭＳ ゴシック" w:hAnsi="ＭＳ ゴシック" w:hint="eastAsia"/>
          <w:szCs w:val="22"/>
        </w:rPr>
        <w:t>６</w:t>
      </w:r>
      <w:r w:rsidRPr="002836FA">
        <w:rPr>
          <w:rFonts w:ascii="ＭＳ ゴシック" w:hAnsi="ＭＳ ゴシック" w:hint="eastAsia"/>
          <w:szCs w:val="22"/>
        </w:rPr>
        <w:t>）システムに出力する旨が登録されている場合にのみ出力する。</w:t>
      </w:r>
    </w:p>
    <w:p w:rsidR="00916A18" w:rsidRPr="001E59C0" w:rsidRDefault="00916A18" w:rsidP="00916A18">
      <w:pPr>
        <w:ind w:leftChars="199" w:left="1189" w:hangingChars="400" w:hanging="794"/>
        <w:rPr>
          <w:rFonts w:ascii="ＭＳ ゴシック" w:hAnsi="ＭＳ ゴシック"/>
          <w:dstrike/>
          <w:color w:val="FF0000"/>
          <w:szCs w:val="22"/>
        </w:rPr>
      </w:pPr>
      <w:r w:rsidRPr="001A4D6D">
        <w:rPr>
          <w:rFonts w:ascii="ＭＳ ゴシック" w:hAnsi="ＭＳ ゴシック" w:hint="eastAsia"/>
          <w:dstrike/>
          <w:color w:val="FF0000"/>
          <w:szCs w:val="22"/>
          <w:highlight w:val="cyan"/>
        </w:rPr>
        <w:t>（＊</w:t>
      </w:r>
      <w:r w:rsidR="00C958E6" w:rsidRPr="001A4D6D">
        <w:rPr>
          <w:rFonts w:ascii="ＭＳ ゴシック" w:hAnsi="ＭＳ ゴシック" w:hint="eastAsia"/>
          <w:dstrike/>
          <w:color w:val="FF0000"/>
          <w:szCs w:val="22"/>
          <w:highlight w:val="cyan"/>
        </w:rPr>
        <w:t>７</w:t>
      </w:r>
      <w:r w:rsidRPr="001A4D6D">
        <w:rPr>
          <w:rFonts w:ascii="ＭＳ ゴシック" w:hAnsi="ＭＳ ゴシック" w:hint="eastAsia"/>
          <w:dstrike/>
          <w:color w:val="FF0000"/>
          <w:szCs w:val="22"/>
          <w:highlight w:val="cyan"/>
        </w:rPr>
        <w:t>）出力内容により、帳票レイアウトは異なる。詳細は、オンライン業務共通設計書の別紙Ｄ０２「輸入申告等控情報について」を参照。</w:t>
      </w:r>
    </w:p>
    <w:p w:rsidR="00916A18" w:rsidRPr="002836FA" w:rsidRDefault="00916A18" w:rsidP="00916A18">
      <w:pPr>
        <w:ind w:leftChars="200" w:left="1191" w:hangingChars="400" w:hanging="794"/>
        <w:rPr>
          <w:rFonts w:ascii="ＭＳ ゴシック" w:hAnsi="ＭＳ ゴシック"/>
          <w:szCs w:val="22"/>
        </w:rPr>
      </w:pPr>
      <w:r w:rsidRPr="002836FA">
        <w:rPr>
          <w:rFonts w:ascii="ＭＳ ゴシック" w:hAnsi="ＭＳ ゴシック" w:hint="eastAsia"/>
          <w:szCs w:val="22"/>
        </w:rPr>
        <w:t>（＊</w:t>
      </w:r>
      <w:r w:rsidR="00C958E6" w:rsidRPr="001A4D6D">
        <w:rPr>
          <w:rFonts w:ascii="ＭＳ ゴシック" w:hAnsi="ＭＳ ゴシック" w:hint="eastAsia"/>
          <w:dstrike/>
          <w:color w:val="FF0000"/>
          <w:szCs w:val="22"/>
          <w:highlight w:val="cyan"/>
        </w:rPr>
        <w:t>８</w:t>
      </w:r>
      <w:r w:rsidR="001A4D6D" w:rsidRPr="001A4D6D">
        <w:rPr>
          <w:rFonts w:ascii="ＭＳ ゴシック" w:hAnsi="ＭＳ ゴシック" w:hint="eastAsia"/>
          <w:szCs w:val="22"/>
          <w:highlight w:val="cyan"/>
        </w:rPr>
        <w:t>７</w:t>
      </w:r>
      <w:r w:rsidRPr="002836FA">
        <w:rPr>
          <w:rFonts w:ascii="ＭＳ ゴシック" w:hAnsi="ＭＳ ゴシック" w:hint="eastAsia"/>
          <w:szCs w:val="22"/>
        </w:rPr>
        <w:t>）出力内容により、帳票レイアウトは異なる。詳細は、オンライン業務共通設計書の別紙Ｄ０４「石油製品等移出（総保出）輸入許可通知情報について」を参照。</w:t>
      </w:r>
    </w:p>
    <w:p w:rsidR="00916A18" w:rsidRPr="002836FA" w:rsidRDefault="00916A18" w:rsidP="00916A18">
      <w:pPr>
        <w:ind w:leftChars="199" w:left="1189" w:hangingChars="400" w:hanging="794"/>
        <w:rPr>
          <w:rFonts w:ascii="ＭＳ ゴシック" w:hAnsi="ＭＳ ゴシック"/>
          <w:szCs w:val="22"/>
        </w:rPr>
      </w:pPr>
      <w:r w:rsidRPr="002836FA">
        <w:rPr>
          <w:rFonts w:ascii="ＭＳ ゴシック" w:hAnsi="ＭＳ ゴシック" w:hint="eastAsia"/>
          <w:szCs w:val="22"/>
        </w:rPr>
        <w:lastRenderedPageBreak/>
        <w:t>（＊</w:t>
      </w:r>
      <w:r w:rsidR="001A4D6D">
        <w:rPr>
          <w:rFonts w:ascii="ＭＳ ゴシック" w:hAnsi="ＭＳ ゴシック" w:hint="eastAsia"/>
          <w:dstrike/>
          <w:color w:val="FF0000"/>
          <w:szCs w:val="22"/>
          <w:highlight w:val="cyan"/>
        </w:rPr>
        <w:t>９</w:t>
      </w:r>
      <w:r w:rsidR="001A4D6D">
        <w:rPr>
          <w:rFonts w:ascii="ＭＳ ゴシック" w:hAnsi="ＭＳ ゴシック" w:hint="eastAsia"/>
          <w:szCs w:val="22"/>
          <w:highlight w:val="cyan"/>
        </w:rPr>
        <w:t>８</w:t>
      </w:r>
      <w:r w:rsidRPr="002836FA">
        <w:rPr>
          <w:rFonts w:ascii="ＭＳ ゴシック" w:hAnsi="ＭＳ ゴシック" w:hint="eastAsia"/>
          <w:szCs w:val="22"/>
        </w:rPr>
        <w:t>）出力内容により、帳票レイアウトは異なる。詳細は、オンライン業務共通設計書の別紙Ｄ０３「輸入申告控（沖縄特免制度）情報等について」を参照。</w:t>
      </w:r>
    </w:p>
    <w:p w:rsidR="00916A18" w:rsidRPr="002836FA" w:rsidRDefault="00916A18" w:rsidP="00916A18">
      <w:pPr>
        <w:ind w:leftChars="200" w:left="1191" w:hangingChars="400" w:hanging="794"/>
        <w:rPr>
          <w:rFonts w:ascii="ＭＳ ゴシック" w:hAnsi="ＭＳ ゴシック"/>
          <w:szCs w:val="22"/>
        </w:rPr>
      </w:pPr>
      <w:r w:rsidRPr="002836FA">
        <w:rPr>
          <w:rFonts w:ascii="ＭＳ ゴシック" w:hAnsi="ＭＳ ゴシック" w:hint="eastAsia"/>
          <w:szCs w:val="22"/>
        </w:rPr>
        <w:t>（＊</w:t>
      </w:r>
      <w:r w:rsidR="001A4D6D">
        <w:rPr>
          <w:rFonts w:ascii="ＭＳ ゴシック" w:hAnsi="ＭＳ ゴシック" w:hint="eastAsia"/>
          <w:dstrike/>
          <w:color w:val="FF0000"/>
          <w:szCs w:val="22"/>
          <w:highlight w:val="cyan"/>
        </w:rPr>
        <w:t>１０</w:t>
      </w:r>
      <w:r w:rsidR="001A4D6D">
        <w:rPr>
          <w:rFonts w:ascii="ＭＳ ゴシック" w:hAnsi="ＭＳ ゴシック" w:hint="eastAsia"/>
          <w:szCs w:val="22"/>
          <w:highlight w:val="cyan"/>
        </w:rPr>
        <w:t>９</w:t>
      </w:r>
      <w:r w:rsidRPr="002836FA">
        <w:rPr>
          <w:rFonts w:ascii="ＭＳ ゴシック" w:hAnsi="ＭＳ ゴシック" w:hint="eastAsia"/>
          <w:szCs w:val="22"/>
        </w:rPr>
        <w:t>）本船扱いで本船利用船会社がシステムに参加している場合は、本船利用船会社へ出力する。</w:t>
      </w:r>
    </w:p>
    <w:p w:rsidR="00916A18" w:rsidRPr="002836FA" w:rsidRDefault="00916A18" w:rsidP="00916A18">
      <w:pPr>
        <w:ind w:leftChars="200" w:left="1191" w:hangingChars="400" w:hanging="794"/>
        <w:rPr>
          <w:rFonts w:ascii="ＭＳ ゴシック" w:hAnsi="ＭＳ ゴシック"/>
          <w:szCs w:val="22"/>
        </w:rPr>
      </w:pPr>
      <w:r w:rsidRPr="002836FA">
        <w:rPr>
          <w:rFonts w:ascii="ＭＳ ゴシック" w:hAnsi="ＭＳ ゴシック" w:hint="eastAsia"/>
          <w:szCs w:val="22"/>
        </w:rPr>
        <w:t>（＊</w:t>
      </w:r>
      <w:r w:rsidR="001A4D6D">
        <w:rPr>
          <w:rFonts w:ascii="ＭＳ ゴシック" w:hAnsi="ＭＳ ゴシック" w:hint="eastAsia"/>
          <w:dstrike/>
          <w:color w:val="FF0000"/>
          <w:szCs w:val="22"/>
          <w:highlight w:val="cyan"/>
        </w:rPr>
        <w:t>１１</w:t>
      </w:r>
      <w:r w:rsidR="001A4D6D">
        <w:rPr>
          <w:rFonts w:ascii="ＭＳ ゴシック" w:hAnsi="ＭＳ ゴシック" w:hint="eastAsia"/>
          <w:szCs w:val="22"/>
          <w:highlight w:val="cyan"/>
        </w:rPr>
        <w:t>１０</w:t>
      </w:r>
      <w:r w:rsidRPr="002836FA">
        <w:rPr>
          <w:rFonts w:ascii="ＭＳ ゴシック" w:hAnsi="ＭＳ ゴシック" w:hint="eastAsia"/>
          <w:szCs w:val="22"/>
        </w:rPr>
        <w:t>）システムに出力する旨が登録されている利用者のみに出力する。詳細は、オンライン業務共通設計書の別紙Ｆ０１「収納関連処理」の「一括納付書等出力処理」を参照。</w:t>
      </w:r>
    </w:p>
    <w:p w:rsidR="00916A18" w:rsidRPr="002836FA" w:rsidRDefault="00916A18" w:rsidP="00916A18">
      <w:pPr>
        <w:ind w:leftChars="200" w:left="1191" w:hangingChars="400" w:hanging="794"/>
        <w:textAlignment w:val="baseline"/>
        <w:rPr>
          <w:rFonts w:ascii="ＭＳ ゴシック" w:hAnsi="ＭＳ ゴシック" w:cs="ＭＳ 明朝"/>
          <w:color w:val="000000"/>
          <w:szCs w:val="22"/>
        </w:rPr>
      </w:pPr>
      <w:r w:rsidRPr="002836FA">
        <w:rPr>
          <w:rFonts w:ascii="ＭＳ ゴシック" w:hAnsi="ＭＳ ゴシック" w:cs="ＭＳ 明朝" w:hint="eastAsia"/>
          <w:color w:val="000000"/>
          <w:szCs w:val="22"/>
        </w:rPr>
        <w:t>（＊</w:t>
      </w:r>
      <w:r w:rsidR="001A4D6D">
        <w:rPr>
          <w:rFonts w:ascii="ＭＳ ゴシック" w:hAnsi="ＭＳ ゴシック" w:hint="eastAsia"/>
          <w:dstrike/>
          <w:color w:val="FF0000"/>
          <w:szCs w:val="22"/>
          <w:highlight w:val="cyan"/>
        </w:rPr>
        <w:t>１２</w:t>
      </w:r>
      <w:r w:rsidR="001A4D6D">
        <w:rPr>
          <w:rFonts w:ascii="ＭＳ ゴシック" w:hAnsi="ＭＳ ゴシック" w:hint="eastAsia"/>
          <w:szCs w:val="22"/>
          <w:highlight w:val="cyan"/>
        </w:rPr>
        <w:t>１１</w:t>
      </w:r>
      <w:r w:rsidRPr="002836FA">
        <w:rPr>
          <w:rFonts w:ascii="ＭＳ ゴシック" w:hAnsi="ＭＳ ゴシック" w:cs="ＭＳ 明朝" w:hint="eastAsia"/>
          <w:color w:val="000000"/>
          <w:szCs w:val="22"/>
        </w:rPr>
        <w:t>）出港届業務で税関出力要表示に「Ｙ」が入力された場合は届出者に出力せず書類提出先税関（監視担当部門）に出力する。</w:t>
      </w:r>
    </w:p>
    <w:p w:rsidR="007750B2" w:rsidRPr="008D4580" w:rsidRDefault="007750B2" w:rsidP="007750B2">
      <w:pPr>
        <w:ind w:leftChars="200" w:left="1389" w:hangingChars="500" w:hanging="992"/>
        <w:rPr>
          <w:rFonts w:ascii="ＭＳ ゴシック" w:hAnsi="ＭＳ ゴシック"/>
          <w:szCs w:val="22"/>
        </w:rPr>
      </w:pPr>
      <w:r w:rsidRPr="008D4580">
        <w:rPr>
          <w:rFonts w:ascii="ＭＳ ゴシック" w:hAnsi="ＭＳ ゴシック" w:cs="ＭＳ 明朝" w:hint="eastAsia"/>
          <w:color w:val="000000"/>
          <w:kern w:val="0"/>
          <w:szCs w:val="22"/>
        </w:rPr>
        <w:t>（</w:t>
      </w:r>
      <w:r w:rsidRPr="008D4580">
        <w:rPr>
          <w:rFonts w:hint="eastAsia"/>
        </w:rPr>
        <w:t>＊</w:t>
      </w:r>
      <w:r w:rsidR="001A4D6D">
        <w:rPr>
          <w:rFonts w:ascii="ＭＳ ゴシック" w:hAnsi="ＭＳ ゴシック" w:hint="eastAsia"/>
          <w:dstrike/>
          <w:color w:val="FF0000"/>
          <w:szCs w:val="22"/>
          <w:highlight w:val="cyan"/>
        </w:rPr>
        <w:t>１３</w:t>
      </w:r>
      <w:r w:rsidR="001A4D6D">
        <w:rPr>
          <w:rFonts w:ascii="ＭＳ ゴシック" w:hAnsi="ＭＳ ゴシック" w:hint="eastAsia"/>
          <w:szCs w:val="22"/>
          <w:highlight w:val="cyan"/>
        </w:rPr>
        <w:t>１２</w:t>
      </w:r>
      <w:r w:rsidRPr="008D4580">
        <w:rPr>
          <w:rFonts w:ascii="ＭＳ ゴシック" w:hAnsi="ＭＳ ゴシック" w:cs="ＭＳ 明朝" w:hint="eastAsia"/>
          <w:color w:val="000000"/>
          <w:kern w:val="0"/>
          <w:szCs w:val="22"/>
        </w:rPr>
        <w:t>）本業務を契機に、「原産地証明書情報系帳票出力（１ＣＯＰＲ）」業務（多数件）を自動起動し、当該出力情報を出力する。</w:t>
      </w:r>
    </w:p>
    <w:p w:rsidR="005F1AA1" w:rsidRPr="002836FA" w:rsidRDefault="005F1AA1" w:rsidP="005F1AA1">
      <w:pPr>
        <w:wordWrap w:val="0"/>
        <w:spacing w:line="360" w:lineRule="atLeast"/>
        <w:ind w:leftChars="200" w:left="1389" w:hangingChars="500" w:hanging="992"/>
        <w:rPr>
          <w:rFonts w:hAnsi="ＭＳ ゴシック"/>
        </w:rPr>
      </w:pPr>
      <w:r w:rsidRPr="008D4580">
        <w:rPr>
          <w:rFonts w:hAnsi="ＭＳ ゴシック" w:hint="eastAsia"/>
          <w:szCs w:val="22"/>
        </w:rPr>
        <w:t>（＊</w:t>
      </w:r>
      <w:r w:rsidR="001A4D6D">
        <w:rPr>
          <w:rFonts w:ascii="ＭＳ ゴシック" w:hAnsi="ＭＳ ゴシック" w:hint="eastAsia"/>
          <w:dstrike/>
          <w:color w:val="FF0000"/>
          <w:szCs w:val="22"/>
          <w:highlight w:val="cyan"/>
        </w:rPr>
        <w:t>１４</w:t>
      </w:r>
      <w:r w:rsidR="001A4D6D">
        <w:rPr>
          <w:rFonts w:ascii="ＭＳ ゴシック" w:hAnsi="ＭＳ ゴシック" w:hint="eastAsia"/>
          <w:szCs w:val="22"/>
          <w:highlight w:val="cyan"/>
        </w:rPr>
        <w:t>１３</w:t>
      </w:r>
      <w:r w:rsidRPr="008D4580">
        <w:rPr>
          <w:rFonts w:hAnsi="ＭＳ ゴシック" w:hint="eastAsia"/>
          <w:szCs w:val="22"/>
        </w:rPr>
        <w:t>）</w:t>
      </w:r>
      <w:r w:rsidR="00FA7F06" w:rsidRPr="008D4580">
        <w:rPr>
          <w:rFonts w:hAnsi="ＭＳ ゴシック" w:cs="ＭＳ 明朝" w:hint="eastAsia"/>
          <w:color w:val="000000"/>
          <w:spacing w:val="2"/>
          <w:kern w:val="0"/>
          <w:szCs w:val="22"/>
        </w:rPr>
        <w:t>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p w:rsidR="007774A5" w:rsidRPr="001E59C0" w:rsidRDefault="007774A5" w:rsidP="00916A18">
      <w:pPr>
        <w:rPr>
          <w:rFonts w:ascii="ＭＳ ゴシック" w:hAnsi="ＭＳ ゴシック"/>
          <w:szCs w:val="22"/>
        </w:rPr>
      </w:pPr>
    </w:p>
    <w:sectPr w:rsidR="007774A5" w:rsidRPr="001E59C0" w:rsidSect="00020E70">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B6E" w:rsidRDefault="00935B6E">
      <w:r>
        <w:separator/>
      </w:r>
    </w:p>
  </w:endnote>
  <w:endnote w:type="continuationSeparator" w:id="0">
    <w:p w:rsidR="00935B6E" w:rsidRDefault="0093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4A5" w:rsidRDefault="007774A5" w:rsidP="007E3A62">
    <w:pPr>
      <w:pStyle w:val="a5"/>
      <w:jc w:val="center"/>
      <w:rPr>
        <w:rStyle w:val="a7"/>
        <w:rFonts w:ascii="ＭＳ ゴシック"/>
        <w:szCs w:val="22"/>
      </w:rPr>
    </w:pPr>
    <w:r>
      <w:rPr>
        <w:rStyle w:val="a7"/>
        <w:rFonts w:ascii="ＭＳ ゴシック" w:hAnsi="ＭＳ ゴシック"/>
        <w:szCs w:val="22"/>
      </w:rPr>
      <w:t>6</w:t>
    </w:r>
    <w:r w:rsidR="00916A18">
      <w:rPr>
        <w:rStyle w:val="a7"/>
        <w:rFonts w:ascii="ＭＳ ゴシック" w:hAnsi="ＭＳ ゴシック"/>
        <w:szCs w:val="22"/>
      </w:rPr>
      <w:t>0</w:t>
    </w:r>
    <w:r w:rsidR="00916A18">
      <w:rPr>
        <w:rStyle w:val="a7"/>
        <w:rFonts w:ascii="ＭＳ ゴシック" w:hAnsi="ＭＳ ゴシック" w:hint="eastAsia"/>
        <w:szCs w:val="22"/>
      </w:rPr>
      <w:t>24</w:t>
    </w:r>
    <w:r>
      <w:rPr>
        <w:rStyle w:val="a7"/>
        <w:rFonts w:ascii="ＭＳ ゴシック" w:hAnsi="ＭＳ ゴシック"/>
        <w:szCs w:val="22"/>
      </w:rPr>
      <w:t>-01-</w:t>
    </w:r>
    <w:r w:rsidR="00832C1F"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832C1F" w:rsidRPr="007E3A62">
      <w:rPr>
        <w:rStyle w:val="a7"/>
        <w:rFonts w:ascii="ＭＳ ゴシック" w:hAnsi="ＭＳ ゴシック"/>
        <w:szCs w:val="22"/>
      </w:rPr>
      <w:fldChar w:fldCharType="separate"/>
    </w:r>
    <w:r w:rsidR="00593133">
      <w:rPr>
        <w:rStyle w:val="a7"/>
        <w:rFonts w:ascii="ＭＳ ゴシック" w:hAnsi="ＭＳ ゴシック"/>
        <w:noProof/>
        <w:szCs w:val="22"/>
      </w:rPr>
      <w:t>1</w:t>
    </w:r>
    <w:r w:rsidR="00832C1F" w:rsidRPr="007E3A62">
      <w:rPr>
        <w:rStyle w:val="a7"/>
        <w:rFonts w:ascii="ＭＳ ゴシック" w:hAnsi="ＭＳ ゴシック"/>
        <w:szCs w:val="22"/>
      </w:rPr>
      <w:fldChar w:fldCharType="end"/>
    </w:r>
  </w:p>
  <w:p w:rsidR="007774A5" w:rsidRDefault="006F5B75" w:rsidP="00225A12">
    <w:pPr>
      <w:pStyle w:val="a5"/>
      <w:jc w:val="right"/>
      <w:rPr>
        <w:rStyle w:val="a7"/>
        <w:rFonts w:ascii="ＭＳ ゴシック"/>
        <w:szCs w:val="22"/>
      </w:rPr>
    </w:pPr>
    <w:r w:rsidRPr="001A56E0">
      <w:rPr>
        <w:rStyle w:val="a7"/>
        <w:rFonts w:ascii="ＭＳ ゴシック" w:hint="eastAsia"/>
        <w:szCs w:val="22"/>
      </w:rPr>
      <w:t>＜20</w:t>
    </w:r>
    <w:r>
      <w:rPr>
        <w:rStyle w:val="a7"/>
        <w:rFonts w:ascii="ＭＳ ゴシック" w:hint="eastAsia"/>
        <w:szCs w:val="22"/>
      </w:rPr>
      <w:t>25</w:t>
    </w:r>
    <w:r w:rsidRPr="001A56E0">
      <w:rPr>
        <w:rStyle w:val="a7"/>
        <w:rFonts w:ascii="ＭＳ ゴシック" w:hint="eastAsia"/>
        <w:szCs w:val="22"/>
      </w:rPr>
      <w:t>.</w:t>
    </w:r>
    <w:r>
      <w:rPr>
        <w:rStyle w:val="a7"/>
        <w:rFonts w:ascii="ＭＳ ゴシック"/>
        <w:szCs w:val="22"/>
      </w:rPr>
      <w:t>10</w:t>
    </w:r>
    <w:r w:rsidRPr="001A56E0">
      <w:rPr>
        <w:rStyle w:val="a7"/>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B6E" w:rsidRDefault="00935B6E">
      <w:r>
        <w:separator/>
      </w:r>
    </w:p>
  </w:footnote>
  <w:footnote w:type="continuationSeparator" w:id="0">
    <w:p w:rsidR="00935B6E" w:rsidRDefault="00935B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94C3F"/>
    <w:multiLevelType w:val="hybridMultilevel"/>
    <w:tmpl w:val="4D261FF4"/>
    <w:lvl w:ilvl="0" w:tplc="59F6A1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DE7"/>
    <w:rsid w:val="00007D91"/>
    <w:rsid w:val="000125E5"/>
    <w:rsid w:val="00020E70"/>
    <w:rsid w:val="0002466C"/>
    <w:rsid w:val="00027295"/>
    <w:rsid w:val="0004514C"/>
    <w:rsid w:val="000504FB"/>
    <w:rsid w:val="000525FF"/>
    <w:rsid w:val="0006365F"/>
    <w:rsid w:val="00072497"/>
    <w:rsid w:val="00090E13"/>
    <w:rsid w:val="0009330D"/>
    <w:rsid w:val="000A5D7F"/>
    <w:rsid w:val="000A7B5E"/>
    <w:rsid w:val="000C3436"/>
    <w:rsid w:val="000C6C4E"/>
    <w:rsid w:val="000E5638"/>
    <w:rsid w:val="000E573B"/>
    <w:rsid w:val="000F7F53"/>
    <w:rsid w:val="00111D4D"/>
    <w:rsid w:val="00124388"/>
    <w:rsid w:val="00151C21"/>
    <w:rsid w:val="00152C72"/>
    <w:rsid w:val="00153B0E"/>
    <w:rsid w:val="00156394"/>
    <w:rsid w:val="00162EA7"/>
    <w:rsid w:val="001636CF"/>
    <w:rsid w:val="001775A2"/>
    <w:rsid w:val="00184F52"/>
    <w:rsid w:val="001A4D6D"/>
    <w:rsid w:val="001A56E0"/>
    <w:rsid w:val="001B5B60"/>
    <w:rsid w:val="001D1096"/>
    <w:rsid w:val="001D2084"/>
    <w:rsid w:val="001E59C0"/>
    <w:rsid w:val="00200369"/>
    <w:rsid w:val="002012F6"/>
    <w:rsid w:val="00203C6F"/>
    <w:rsid w:val="00206BB7"/>
    <w:rsid w:val="002203BF"/>
    <w:rsid w:val="00225A12"/>
    <w:rsid w:val="00227573"/>
    <w:rsid w:val="00245719"/>
    <w:rsid w:val="00252860"/>
    <w:rsid w:val="002656AA"/>
    <w:rsid w:val="0027119A"/>
    <w:rsid w:val="0027622F"/>
    <w:rsid w:val="00276C62"/>
    <w:rsid w:val="002836FA"/>
    <w:rsid w:val="00290121"/>
    <w:rsid w:val="002930BD"/>
    <w:rsid w:val="002954EF"/>
    <w:rsid w:val="002A139F"/>
    <w:rsid w:val="002A1B08"/>
    <w:rsid w:val="002A22EF"/>
    <w:rsid w:val="002A62F7"/>
    <w:rsid w:val="002C196A"/>
    <w:rsid w:val="002C4F0F"/>
    <w:rsid w:val="002C5BA1"/>
    <w:rsid w:val="002C70F2"/>
    <w:rsid w:val="002D3535"/>
    <w:rsid w:val="002E451A"/>
    <w:rsid w:val="002F1D4E"/>
    <w:rsid w:val="002F34F3"/>
    <w:rsid w:val="00300E5A"/>
    <w:rsid w:val="00313CA3"/>
    <w:rsid w:val="00321033"/>
    <w:rsid w:val="003213E4"/>
    <w:rsid w:val="00324E4C"/>
    <w:rsid w:val="00326C28"/>
    <w:rsid w:val="00336497"/>
    <w:rsid w:val="00342795"/>
    <w:rsid w:val="0034367C"/>
    <w:rsid w:val="003773E8"/>
    <w:rsid w:val="00383614"/>
    <w:rsid w:val="00390516"/>
    <w:rsid w:val="00391DEC"/>
    <w:rsid w:val="003963E4"/>
    <w:rsid w:val="003A4838"/>
    <w:rsid w:val="003A6674"/>
    <w:rsid w:val="003D1271"/>
    <w:rsid w:val="00402EF4"/>
    <w:rsid w:val="00422899"/>
    <w:rsid w:val="00423CBA"/>
    <w:rsid w:val="00424D85"/>
    <w:rsid w:val="0042611B"/>
    <w:rsid w:val="00427807"/>
    <w:rsid w:val="00431B83"/>
    <w:rsid w:val="00433562"/>
    <w:rsid w:val="00444B1E"/>
    <w:rsid w:val="0046456A"/>
    <w:rsid w:val="00467834"/>
    <w:rsid w:val="00490BBF"/>
    <w:rsid w:val="004939E5"/>
    <w:rsid w:val="0049650A"/>
    <w:rsid w:val="004A3AEB"/>
    <w:rsid w:val="004A5716"/>
    <w:rsid w:val="004B0A43"/>
    <w:rsid w:val="004B6655"/>
    <w:rsid w:val="004C37E8"/>
    <w:rsid w:val="004D332B"/>
    <w:rsid w:val="004E0BAF"/>
    <w:rsid w:val="004E1829"/>
    <w:rsid w:val="004E61B1"/>
    <w:rsid w:val="004F1BF6"/>
    <w:rsid w:val="004F45B2"/>
    <w:rsid w:val="00512192"/>
    <w:rsid w:val="005132FB"/>
    <w:rsid w:val="00514A85"/>
    <w:rsid w:val="00527A13"/>
    <w:rsid w:val="00534A81"/>
    <w:rsid w:val="00545446"/>
    <w:rsid w:val="00555E43"/>
    <w:rsid w:val="00570190"/>
    <w:rsid w:val="005703C3"/>
    <w:rsid w:val="00574498"/>
    <w:rsid w:val="005835EB"/>
    <w:rsid w:val="0058440D"/>
    <w:rsid w:val="005847C9"/>
    <w:rsid w:val="0058568F"/>
    <w:rsid w:val="00590849"/>
    <w:rsid w:val="00593133"/>
    <w:rsid w:val="00594816"/>
    <w:rsid w:val="00594BAF"/>
    <w:rsid w:val="005957B6"/>
    <w:rsid w:val="005A4781"/>
    <w:rsid w:val="005B2C58"/>
    <w:rsid w:val="005C3FB6"/>
    <w:rsid w:val="005D136F"/>
    <w:rsid w:val="005E116E"/>
    <w:rsid w:val="005F1AA1"/>
    <w:rsid w:val="005F621D"/>
    <w:rsid w:val="006004C6"/>
    <w:rsid w:val="00601BD6"/>
    <w:rsid w:val="00614597"/>
    <w:rsid w:val="00636006"/>
    <w:rsid w:val="006479C5"/>
    <w:rsid w:val="00651185"/>
    <w:rsid w:val="00651CB1"/>
    <w:rsid w:val="00655CA8"/>
    <w:rsid w:val="00661186"/>
    <w:rsid w:val="006806E6"/>
    <w:rsid w:val="0069194C"/>
    <w:rsid w:val="006C478D"/>
    <w:rsid w:val="006C5E4C"/>
    <w:rsid w:val="006D39F7"/>
    <w:rsid w:val="006D5C8A"/>
    <w:rsid w:val="006D7380"/>
    <w:rsid w:val="006E09C1"/>
    <w:rsid w:val="006F5481"/>
    <w:rsid w:val="006F5B75"/>
    <w:rsid w:val="00703E98"/>
    <w:rsid w:val="007129A4"/>
    <w:rsid w:val="00712F89"/>
    <w:rsid w:val="0071456D"/>
    <w:rsid w:val="00715A0E"/>
    <w:rsid w:val="00726875"/>
    <w:rsid w:val="00734812"/>
    <w:rsid w:val="007433D3"/>
    <w:rsid w:val="007442AA"/>
    <w:rsid w:val="00746A79"/>
    <w:rsid w:val="0075131D"/>
    <w:rsid w:val="00752341"/>
    <w:rsid w:val="00753923"/>
    <w:rsid w:val="00762A78"/>
    <w:rsid w:val="00767F6E"/>
    <w:rsid w:val="007750B2"/>
    <w:rsid w:val="007774A5"/>
    <w:rsid w:val="007775E4"/>
    <w:rsid w:val="00786C57"/>
    <w:rsid w:val="0079054D"/>
    <w:rsid w:val="007A5D76"/>
    <w:rsid w:val="007B0C36"/>
    <w:rsid w:val="007B6E84"/>
    <w:rsid w:val="007C0479"/>
    <w:rsid w:val="007C409B"/>
    <w:rsid w:val="007C43F5"/>
    <w:rsid w:val="007C64CC"/>
    <w:rsid w:val="007E3A62"/>
    <w:rsid w:val="007F0CA0"/>
    <w:rsid w:val="007F1CC5"/>
    <w:rsid w:val="00800C6F"/>
    <w:rsid w:val="00802C0F"/>
    <w:rsid w:val="00804A1F"/>
    <w:rsid w:val="00810BD4"/>
    <w:rsid w:val="00814993"/>
    <w:rsid w:val="008161DE"/>
    <w:rsid w:val="008203F8"/>
    <w:rsid w:val="00832C1F"/>
    <w:rsid w:val="00834BDF"/>
    <w:rsid w:val="00834CA2"/>
    <w:rsid w:val="00851DDB"/>
    <w:rsid w:val="00854B8F"/>
    <w:rsid w:val="008653E6"/>
    <w:rsid w:val="00871A09"/>
    <w:rsid w:val="00877359"/>
    <w:rsid w:val="00884F1A"/>
    <w:rsid w:val="008A4EFD"/>
    <w:rsid w:val="008B51CF"/>
    <w:rsid w:val="008D1C39"/>
    <w:rsid w:val="008D4580"/>
    <w:rsid w:val="008D49F8"/>
    <w:rsid w:val="008F524D"/>
    <w:rsid w:val="00916A18"/>
    <w:rsid w:val="00924DB4"/>
    <w:rsid w:val="00925131"/>
    <w:rsid w:val="00935B6E"/>
    <w:rsid w:val="009522F0"/>
    <w:rsid w:val="00961F25"/>
    <w:rsid w:val="00962F3C"/>
    <w:rsid w:val="00983275"/>
    <w:rsid w:val="0098513C"/>
    <w:rsid w:val="009963C2"/>
    <w:rsid w:val="009A21AD"/>
    <w:rsid w:val="009B2F7D"/>
    <w:rsid w:val="009B4774"/>
    <w:rsid w:val="009C138B"/>
    <w:rsid w:val="009C182B"/>
    <w:rsid w:val="009E105A"/>
    <w:rsid w:val="009E4C26"/>
    <w:rsid w:val="009E5301"/>
    <w:rsid w:val="009F116E"/>
    <w:rsid w:val="009F4553"/>
    <w:rsid w:val="00A0129F"/>
    <w:rsid w:val="00A038A3"/>
    <w:rsid w:val="00A07D18"/>
    <w:rsid w:val="00A10E55"/>
    <w:rsid w:val="00A267F0"/>
    <w:rsid w:val="00A30FAB"/>
    <w:rsid w:val="00A3291E"/>
    <w:rsid w:val="00A32D4B"/>
    <w:rsid w:val="00A365C1"/>
    <w:rsid w:val="00A40500"/>
    <w:rsid w:val="00A43B5B"/>
    <w:rsid w:val="00A57A3C"/>
    <w:rsid w:val="00A62C1C"/>
    <w:rsid w:val="00A8309E"/>
    <w:rsid w:val="00A94466"/>
    <w:rsid w:val="00AA1035"/>
    <w:rsid w:val="00AA3967"/>
    <w:rsid w:val="00AA69A9"/>
    <w:rsid w:val="00AB7B18"/>
    <w:rsid w:val="00AD0B76"/>
    <w:rsid w:val="00AD405C"/>
    <w:rsid w:val="00AD782F"/>
    <w:rsid w:val="00AF07BB"/>
    <w:rsid w:val="00AF4160"/>
    <w:rsid w:val="00AF4F23"/>
    <w:rsid w:val="00B0200D"/>
    <w:rsid w:val="00B17607"/>
    <w:rsid w:val="00B256AE"/>
    <w:rsid w:val="00B36C0A"/>
    <w:rsid w:val="00B60268"/>
    <w:rsid w:val="00B76D75"/>
    <w:rsid w:val="00B80B24"/>
    <w:rsid w:val="00B826BC"/>
    <w:rsid w:val="00BA4F32"/>
    <w:rsid w:val="00BA6445"/>
    <w:rsid w:val="00BB0CB6"/>
    <w:rsid w:val="00BE449C"/>
    <w:rsid w:val="00BF4E47"/>
    <w:rsid w:val="00BF6E41"/>
    <w:rsid w:val="00C123E2"/>
    <w:rsid w:val="00C12591"/>
    <w:rsid w:val="00C3164C"/>
    <w:rsid w:val="00C4560C"/>
    <w:rsid w:val="00C81C80"/>
    <w:rsid w:val="00C851F4"/>
    <w:rsid w:val="00C958E6"/>
    <w:rsid w:val="00CC0B37"/>
    <w:rsid w:val="00CC5538"/>
    <w:rsid w:val="00CE196A"/>
    <w:rsid w:val="00CE2D1C"/>
    <w:rsid w:val="00CF6528"/>
    <w:rsid w:val="00D00E04"/>
    <w:rsid w:val="00D0341B"/>
    <w:rsid w:val="00D07964"/>
    <w:rsid w:val="00D21AC4"/>
    <w:rsid w:val="00D35C20"/>
    <w:rsid w:val="00D36027"/>
    <w:rsid w:val="00D36A6C"/>
    <w:rsid w:val="00D36D59"/>
    <w:rsid w:val="00D52881"/>
    <w:rsid w:val="00D53735"/>
    <w:rsid w:val="00D81B15"/>
    <w:rsid w:val="00D91BD8"/>
    <w:rsid w:val="00D928D6"/>
    <w:rsid w:val="00DB3CC6"/>
    <w:rsid w:val="00DB47A2"/>
    <w:rsid w:val="00DB6DA0"/>
    <w:rsid w:val="00DC6D7F"/>
    <w:rsid w:val="00DD07CC"/>
    <w:rsid w:val="00DD2FBF"/>
    <w:rsid w:val="00DD75C4"/>
    <w:rsid w:val="00E06462"/>
    <w:rsid w:val="00E233CF"/>
    <w:rsid w:val="00E456D7"/>
    <w:rsid w:val="00E46C98"/>
    <w:rsid w:val="00E475D0"/>
    <w:rsid w:val="00E52303"/>
    <w:rsid w:val="00E5373B"/>
    <w:rsid w:val="00E552D5"/>
    <w:rsid w:val="00E56276"/>
    <w:rsid w:val="00E67513"/>
    <w:rsid w:val="00E72732"/>
    <w:rsid w:val="00E80897"/>
    <w:rsid w:val="00E9567F"/>
    <w:rsid w:val="00EA2261"/>
    <w:rsid w:val="00EB24AF"/>
    <w:rsid w:val="00EB55DC"/>
    <w:rsid w:val="00EC6DB2"/>
    <w:rsid w:val="00EC70D8"/>
    <w:rsid w:val="00EC796C"/>
    <w:rsid w:val="00EE5050"/>
    <w:rsid w:val="00EF29D7"/>
    <w:rsid w:val="00EF6F9A"/>
    <w:rsid w:val="00EF7579"/>
    <w:rsid w:val="00F007EC"/>
    <w:rsid w:val="00F061B3"/>
    <w:rsid w:val="00F071DF"/>
    <w:rsid w:val="00F17697"/>
    <w:rsid w:val="00F22C58"/>
    <w:rsid w:val="00F324A2"/>
    <w:rsid w:val="00F4005B"/>
    <w:rsid w:val="00F41C6C"/>
    <w:rsid w:val="00FA008A"/>
    <w:rsid w:val="00FA13E8"/>
    <w:rsid w:val="00FA7F06"/>
    <w:rsid w:val="00FB3890"/>
    <w:rsid w:val="00FC3602"/>
    <w:rsid w:val="00FD2124"/>
    <w:rsid w:val="00FD67B2"/>
    <w:rsid w:val="00FE6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752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F1A"/>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15A3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15A36"/>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3213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rsid w:val="00003DE7"/>
    <w:pPr>
      <w:wordWrap w:val="0"/>
      <w:autoSpaceDE w:val="0"/>
      <w:autoSpaceDN w:val="0"/>
      <w:adjustRightInd w:val="0"/>
      <w:spacing w:line="360" w:lineRule="atLeast"/>
      <w:ind w:left="394" w:firstLine="200"/>
    </w:pPr>
    <w:rPr>
      <w:rFonts w:ascii="ＭＳ 明朝" w:eastAsia="ＭＳ 明朝" w:hAnsi="Times New Roman"/>
      <w:color w:val="000000"/>
      <w:kern w:val="0"/>
    </w:rPr>
  </w:style>
  <w:style w:type="character" w:customStyle="1" w:styleId="20">
    <w:name w:val="本文インデント 2 (文字)"/>
    <w:link w:val="2"/>
    <w:uiPriority w:val="99"/>
    <w:semiHidden/>
    <w:rsid w:val="00D15A36"/>
    <w:rPr>
      <w:rFonts w:eastAsia="ＭＳ ゴシック"/>
      <w:kern w:val="2"/>
      <w:sz w:val="22"/>
    </w:rPr>
  </w:style>
  <w:style w:type="paragraph" w:styleId="a9">
    <w:name w:val="Body Text Indent"/>
    <w:basedOn w:val="a"/>
    <w:link w:val="aa"/>
    <w:uiPriority w:val="99"/>
    <w:rsid w:val="00916A18"/>
    <w:pPr>
      <w:wordWrap w:val="0"/>
      <w:autoSpaceDE w:val="0"/>
      <w:autoSpaceDN w:val="0"/>
      <w:adjustRightInd w:val="0"/>
      <w:spacing w:line="360" w:lineRule="atLeast"/>
      <w:ind w:leftChars="400" w:left="851"/>
    </w:pPr>
    <w:rPr>
      <w:rFonts w:ascii="ＭＳ ゴシック" w:hAnsi="Times New Roman"/>
      <w:kern w:val="0"/>
      <w:szCs w:val="22"/>
    </w:rPr>
  </w:style>
  <w:style w:type="character" w:customStyle="1" w:styleId="aa">
    <w:name w:val="本文インデント (文字)"/>
    <w:link w:val="a9"/>
    <w:uiPriority w:val="99"/>
    <w:rsid w:val="00916A18"/>
    <w:rPr>
      <w:rFonts w:ascii="ＭＳ ゴシック" w:eastAsia="ＭＳ ゴシック"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A1095-DE01-4A5F-B350-CDE800DB0DF6}"/>
</file>

<file path=customXml/itemProps2.xml><?xml version="1.0" encoding="utf-8"?>
<ds:datastoreItem xmlns:ds="http://schemas.openxmlformats.org/officeDocument/2006/customXml" ds:itemID="{6F4B7025-19FF-48DB-AC99-2B000AA06F3B}"/>
</file>

<file path=customXml/itemProps3.xml><?xml version="1.0" encoding="utf-8"?>
<ds:datastoreItem xmlns:ds="http://schemas.openxmlformats.org/officeDocument/2006/customXml" ds:itemID="{9A601C00-EB6E-460A-8405-E1CBC9E7DEFA}"/>
</file>

<file path=docProps/app.xml><?xml version="1.0" encoding="utf-8"?>
<Properties xmlns="http://schemas.openxmlformats.org/officeDocument/2006/extended-properties" xmlns:vt="http://schemas.openxmlformats.org/officeDocument/2006/docPropsVTypes">
  <Template>Normal.dotm</Template>
  <TotalTime>0</TotalTime>
  <Pages>10</Pages>
  <Words>1471</Words>
  <Characters>8388</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2019-02-07T00:00:00Z</dcterms:created>
  <dcterms:modified xsi:type="dcterms:W3CDTF">2024-07-12T06:40:00Z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