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p w:rsidR="00B75708" w:rsidRPr="00691FB8" w:rsidRDefault="00B75708"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75708" w:rsidRPr="00F00C72">
        <w:trPr>
          <w:trHeight w:val="1611"/>
        </w:trPr>
        <w:tc>
          <w:tcPr>
            <w:tcW w:w="7655" w:type="dxa"/>
            <w:tcBorders>
              <w:top w:val="single" w:sz="4" w:space="0" w:color="auto"/>
              <w:bottom w:val="single" w:sz="4" w:space="0" w:color="auto"/>
            </w:tcBorders>
          </w:tcPr>
          <w:p w:rsidR="00B75708" w:rsidRPr="00691FB8" w:rsidRDefault="00B75708" w:rsidP="008203F8">
            <w:pPr>
              <w:jc w:val="center"/>
              <w:rPr>
                <w:rFonts w:ascii="ＭＳ ゴシック"/>
                <w:b/>
                <w:sz w:val="44"/>
              </w:rPr>
            </w:pPr>
          </w:p>
          <w:p w:rsidR="00B75708" w:rsidRPr="00F00C72" w:rsidRDefault="00B75708" w:rsidP="008203F8">
            <w:pPr>
              <w:jc w:val="center"/>
              <w:rPr>
                <w:rFonts w:ascii="ＭＳ ゴシック"/>
                <w:b/>
                <w:sz w:val="44"/>
              </w:rPr>
            </w:pPr>
            <w:r w:rsidRPr="00F00C72">
              <w:rPr>
                <w:rFonts w:ascii="ＭＳ ゴシック" w:hAnsi="ＭＳ ゴシック" w:hint="eastAsia"/>
                <w:b/>
                <w:sz w:val="44"/>
              </w:rPr>
              <w:t>３５０３．</w:t>
            </w:r>
            <w:r w:rsidRPr="00F00C72">
              <w:rPr>
                <w:rFonts w:ascii="ＭＳ ゴシック" w:hAnsi="ＭＳ ゴシック"/>
                <w:b/>
                <w:sz w:val="44"/>
              </w:rPr>
              <w:t xml:space="preserve"> </w:t>
            </w:r>
            <w:r w:rsidRPr="00F00C72">
              <w:rPr>
                <w:rFonts w:ascii="ＭＳ ゴシック" w:hAnsi="ＭＳ ゴシック" w:hint="eastAsia"/>
                <w:b/>
                <w:sz w:val="44"/>
              </w:rPr>
              <w:t>輸出マニフェスト通関申告変更</w:t>
            </w:r>
          </w:p>
          <w:p w:rsidR="00B75708" w:rsidRPr="00F00C72" w:rsidRDefault="00B75708" w:rsidP="008203F8">
            <w:pPr>
              <w:jc w:val="center"/>
              <w:rPr>
                <w:rFonts w:ascii="ＭＳ ゴシック"/>
                <w:b/>
                <w:sz w:val="44"/>
              </w:rPr>
            </w:pPr>
          </w:p>
        </w:tc>
      </w:tr>
    </w:tbl>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p w:rsidR="00B75708" w:rsidRPr="00F00C72" w:rsidRDefault="00B75708"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75708" w:rsidRPr="00F00C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75708" w:rsidRPr="00F00C72" w:rsidRDefault="00B75708" w:rsidP="008203F8">
            <w:pPr>
              <w:jc w:val="center"/>
              <w:rPr>
                <w:rFonts w:ascii="ＭＳ ゴシック"/>
              </w:rPr>
            </w:pPr>
            <w:r w:rsidRPr="00F00C7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75708" w:rsidRPr="00F00C72" w:rsidRDefault="0003113D" w:rsidP="008203F8">
            <w:pPr>
              <w:jc w:val="center"/>
              <w:rPr>
                <w:rFonts w:ascii="ＭＳ ゴシック"/>
              </w:rPr>
            </w:pPr>
            <w:r w:rsidRPr="00F00C72">
              <w:rPr>
                <w:rFonts w:ascii="ＭＳ ゴシック" w:hAnsi="ＭＳ ゴシック" w:hint="eastAsia"/>
              </w:rPr>
              <w:t>業務名</w:t>
            </w:r>
          </w:p>
        </w:tc>
      </w:tr>
      <w:tr w:rsidR="00B75708" w:rsidRPr="00F00C7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75708" w:rsidRPr="00F00C72" w:rsidRDefault="00B75708" w:rsidP="008203F8">
            <w:pPr>
              <w:jc w:val="center"/>
              <w:rPr>
                <w:rFonts w:ascii="ＭＳ ゴシック"/>
              </w:rPr>
            </w:pPr>
            <w:r w:rsidRPr="00F00C72">
              <w:rPr>
                <w:rFonts w:ascii="ＭＳ ゴシック" w:hAnsi="ＭＳ ゴシック" w:cs="ＭＳ ゴシック" w:hint="eastAsia"/>
                <w:color w:val="000000"/>
                <w:kern w:val="0"/>
                <w:szCs w:val="22"/>
              </w:rPr>
              <w:t>ＭＥＥ</w:t>
            </w:r>
          </w:p>
        </w:tc>
        <w:tc>
          <w:tcPr>
            <w:tcW w:w="4253" w:type="dxa"/>
            <w:tcBorders>
              <w:top w:val="single" w:sz="4" w:space="0" w:color="auto"/>
              <w:left w:val="single" w:sz="4" w:space="0" w:color="auto"/>
              <w:bottom w:val="single" w:sz="4" w:space="0" w:color="auto"/>
              <w:right w:val="single" w:sz="4" w:space="0" w:color="auto"/>
            </w:tcBorders>
            <w:vAlign w:val="center"/>
          </w:tcPr>
          <w:p w:rsidR="00B75708" w:rsidRPr="00F00C72" w:rsidRDefault="00B75708" w:rsidP="008203F8">
            <w:pPr>
              <w:jc w:val="center"/>
              <w:rPr>
                <w:rFonts w:ascii="ＭＳ ゴシック"/>
              </w:rPr>
            </w:pPr>
            <w:r w:rsidRPr="00F00C72">
              <w:rPr>
                <w:rFonts w:ascii="ＭＳ ゴシック" w:hAnsi="ＭＳ ゴシック" w:hint="eastAsia"/>
              </w:rPr>
              <w:t>輸出マニフェスト通関申告変更</w:t>
            </w:r>
          </w:p>
        </w:tc>
      </w:tr>
    </w:tbl>
    <w:p w:rsidR="00B75708" w:rsidRPr="00F00C72" w:rsidRDefault="00B75708">
      <w:pPr>
        <w:jc w:val="left"/>
        <w:rPr>
          <w:rFonts w:ascii="ＭＳ ゴシック"/>
        </w:rPr>
      </w:pPr>
    </w:p>
    <w:p w:rsidR="00B75708" w:rsidRPr="00F00C72" w:rsidRDefault="00B75708" w:rsidP="00365CF9">
      <w:pPr>
        <w:autoSpaceDE w:val="0"/>
        <w:autoSpaceDN w:val="0"/>
        <w:adjustRightInd w:val="0"/>
        <w:jc w:val="left"/>
        <w:rPr>
          <w:rFonts w:ascii="ＭＳ ゴシック" w:cs="ＭＳ 明朝"/>
          <w:color w:val="000000"/>
          <w:kern w:val="0"/>
          <w:szCs w:val="22"/>
        </w:rPr>
      </w:pPr>
      <w:r w:rsidRPr="00F00C72">
        <w:rPr>
          <w:rFonts w:ascii="ＭＳ ゴシック"/>
        </w:rPr>
        <w:br w:type="page"/>
      </w:r>
      <w:r w:rsidRPr="00F00C72">
        <w:rPr>
          <w:rFonts w:ascii="ＭＳ ゴシック" w:hAnsi="ＭＳ ゴシック" w:cs="ＭＳ 明朝" w:hint="eastAsia"/>
          <w:color w:val="000000"/>
          <w:kern w:val="0"/>
          <w:szCs w:val="22"/>
        </w:rPr>
        <w:lastRenderedPageBreak/>
        <w:t>１．業務概要</w:t>
      </w:r>
    </w:p>
    <w:p w:rsidR="00B75708" w:rsidRPr="00F00C72" w:rsidRDefault="00B75708" w:rsidP="0003113D">
      <w:pPr>
        <w:autoSpaceDE w:val="0"/>
        <w:autoSpaceDN w:val="0"/>
        <w:adjustRightInd w:val="0"/>
        <w:ind w:firstLineChars="300" w:firstLine="595"/>
        <w:jc w:val="left"/>
        <w:rPr>
          <w:rFonts w:ascii="ＭＳ ゴシック"/>
          <w:kern w:val="0"/>
          <w:szCs w:val="22"/>
        </w:rPr>
      </w:pPr>
      <w:r w:rsidRPr="00F00C72">
        <w:rPr>
          <w:rFonts w:ascii="ＭＳ ゴシック" w:hAnsi="ＭＳ ゴシック" w:hint="eastAsia"/>
          <w:kern w:val="0"/>
          <w:szCs w:val="22"/>
        </w:rPr>
        <w:t>輸出マニフェスト通関申告後、輸出許可前に、輸出マニフェスト通関申告変更を行う。</w:t>
      </w:r>
    </w:p>
    <w:p w:rsidR="00B75708" w:rsidRPr="00F00C72" w:rsidRDefault="00207538" w:rsidP="0003113D">
      <w:pPr>
        <w:autoSpaceDE w:val="0"/>
        <w:autoSpaceDN w:val="0"/>
        <w:adjustRightInd w:val="0"/>
        <w:ind w:leftChars="200" w:left="397" w:firstLineChars="100" w:firstLine="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Pr="00F00C72">
        <w:rPr>
          <w:rFonts w:ascii="ＭＳ ゴシック" w:hAnsi="ＭＳ ゴシック" w:hint="eastAsia"/>
        </w:rPr>
        <w:t>輸出マニフェスト通関申告（ＭＥＣ）</w:t>
      </w:r>
      <w:r w:rsidRPr="00F00C72">
        <w:rPr>
          <w:rFonts w:ascii="ＭＳ ゴシック" w:hAnsi="ＭＳ ゴシック" w:cs="ＭＳ 明朝" w:hint="eastAsia"/>
          <w:color w:val="000000"/>
          <w:kern w:val="0"/>
          <w:szCs w:val="22"/>
        </w:rPr>
        <w:t>」</w:t>
      </w:r>
      <w:r w:rsidR="00B75708" w:rsidRPr="00F00C72">
        <w:rPr>
          <w:rFonts w:ascii="ＭＳ ゴシック" w:hAnsi="ＭＳ ゴシック" w:cs="ＭＳ 明朝" w:hint="eastAsia"/>
          <w:color w:val="000000"/>
          <w:kern w:val="0"/>
          <w:szCs w:val="22"/>
        </w:rPr>
        <w:t>業務時に申告条件が「Ｘ」（搬入前申告）、「Ｙ」（開庁時搬入前申告）であった輸出マニフェスト通関申告（以下、搬入前申告という。）の変更も、本業務で行う。</w:t>
      </w:r>
    </w:p>
    <w:p w:rsidR="00B75708" w:rsidRPr="00F00C72" w:rsidRDefault="00B75708" w:rsidP="0003113D">
      <w:pPr>
        <w:autoSpaceDE w:val="0"/>
        <w:autoSpaceDN w:val="0"/>
        <w:adjustRightInd w:val="0"/>
        <w:ind w:leftChars="200" w:left="397" w:firstLineChars="100" w:firstLine="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搬入前申告の場合は、貨物が搬入前においても本業務は可能である。</w:t>
      </w:r>
    </w:p>
    <w:p w:rsidR="00B75708" w:rsidRPr="00F00C72" w:rsidRDefault="00B75708" w:rsidP="0003113D">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本業務を税関開庁時間外に行う場合は、事前に時間外執務要請届がされている必要がある。</w:t>
      </w:r>
    </w:p>
    <w:p w:rsidR="00927D6D" w:rsidRPr="00F00C72" w:rsidRDefault="00927D6D" w:rsidP="00927D6D">
      <w:pPr>
        <w:autoSpaceDE w:val="0"/>
        <w:autoSpaceDN w:val="0"/>
        <w:adjustRightInd w:val="0"/>
        <w:ind w:leftChars="200" w:left="397" w:firstLineChars="100" w:firstLine="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登録した輸出マニフェスト通関申告は</w:t>
      </w:r>
      <w:r w:rsidRPr="00F00C72">
        <w:rPr>
          <w:rFonts w:ascii="ＭＳ ゴシック" w:hAnsi="ＭＳ ゴシック" w:hint="eastAsia"/>
        </w:rPr>
        <w:t>以下の全てを満たす場合に自由化申告として扱われる。</w:t>
      </w:r>
    </w:p>
    <w:p w:rsidR="00927D6D" w:rsidRPr="00F00C72" w:rsidRDefault="00927D6D" w:rsidP="00927D6D">
      <w:pPr>
        <w:autoSpaceDE w:val="0"/>
        <w:autoSpaceDN w:val="0"/>
        <w:adjustRightInd w:val="0"/>
        <w:ind w:leftChars="300" w:left="793" w:hangingChars="100" w:hanging="198"/>
        <w:jc w:val="left"/>
        <w:rPr>
          <w:rFonts w:ascii="ＭＳ ゴシック" w:cs="ＭＳ 明朝"/>
          <w:color w:val="000000"/>
          <w:kern w:val="0"/>
          <w:szCs w:val="22"/>
        </w:rPr>
      </w:pPr>
      <w:r w:rsidRPr="00F00C72">
        <w:rPr>
          <w:rFonts w:ascii="ＭＳ ゴシック" w:hAnsi="ＭＳ ゴシック" w:hint="eastAsia"/>
        </w:rPr>
        <w:t>①</w:t>
      </w:r>
      <w:r w:rsidR="001E02A5" w:rsidRPr="00F00C72">
        <w:rPr>
          <w:rFonts w:ascii="ＭＳ ゴシック" w:hAnsi="ＭＳ ゴシック" w:hint="eastAsia"/>
          <w:kern w:val="0"/>
          <w:szCs w:val="22"/>
        </w:rPr>
        <w:t>申告日</w:t>
      </w:r>
      <w:r w:rsidRPr="00F00C72">
        <w:rPr>
          <w:rFonts w:ascii="ＭＳ ゴシック" w:hAnsi="ＭＳ ゴシック" w:hint="eastAsia"/>
          <w:kern w:val="0"/>
          <w:szCs w:val="22"/>
        </w:rPr>
        <w:t>において輸出者が特定輸出者、</w:t>
      </w:r>
      <w:r w:rsidRPr="00F00C72">
        <w:rPr>
          <w:rFonts w:ascii="ＭＳ ゴシック" w:hAnsi="ＭＳ ゴシック" w:cs="ＭＳ 明朝" w:hint="eastAsia"/>
          <w:color w:val="000000"/>
        </w:rPr>
        <w:t>特定製造貨物輸出者</w:t>
      </w:r>
      <w:r w:rsidRPr="00F00C72">
        <w:rPr>
          <w:rFonts w:ascii="ＭＳ ゴシック" w:hAnsi="ＭＳ ゴシック" w:hint="eastAsia"/>
          <w:kern w:val="0"/>
          <w:szCs w:val="22"/>
        </w:rPr>
        <w:t>、</w:t>
      </w:r>
      <w:r w:rsidRPr="00F00C72">
        <w:rPr>
          <w:rFonts w:ascii="ＭＳ ゴシック" w:hAnsi="ＭＳ ゴシック" w:cs="ＭＳ 明朝" w:hint="eastAsia"/>
          <w:color w:val="000000"/>
          <w:kern w:val="0"/>
          <w:szCs w:val="22"/>
        </w:rPr>
        <w:t>ま</w:t>
      </w:r>
      <w:r w:rsidRPr="00F00C72">
        <w:rPr>
          <w:rFonts w:ascii="ＭＳ ゴシック" w:hAnsi="ＭＳ ゴシック" w:cs="ＭＳ 明朝" w:hint="eastAsia"/>
          <w:kern w:val="0"/>
          <w:szCs w:val="22"/>
        </w:rPr>
        <w:t>たは入力者が認定通関業者である旨が登録</w:t>
      </w:r>
      <w:r w:rsidRPr="00F00C72">
        <w:rPr>
          <w:rFonts w:ascii="ＭＳ ゴシック" w:hAnsi="ＭＳ ゴシック" w:cs="ＭＳ 明朝" w:hint="eastAsia"/>
          <w:color w:val="000000"/>
          <w:kern w:val="0"/>
          <w:szCs w:val="22"/>
        </w:rPr>
        <w:t>されている（以下、当該輸出申告等をＡＥＯ申告という）。</w:t>
      </w:r>
    </w:p>
    <w:p w:rsidR="00927D6D" w:rsidRPr="00F00C72" w:rsidRDefault="00927D6D" w:rsidP="00927D6D">
      <w:pPr>
        <w:autoSpaceDE w:val="0"/>
        <w:autoSpaceDN w:val="0"/>
        <w:adjustRightInd w:val="0"/>
        <w:ind w:leftChars="300" w:left="793" w:hangingChars="100" w:hanging="198"/>
        <w:jc w:val="left"/>
        <w:rPr>
          <w:rFonts w:ascii="ＭＳ ゴシック" w:cs="ＭＳ 明朝"/>
          <w:color w:val="000000"/>
          <w:kern w:val="0"/>
          <w:szCs w:val="22"/>
        </w:rPr>
      </w:pPr>
      <w:r w:rsidRPr="00F00C72">
        <w:rPr>
          <w:rFonts w:ascii="ＭＳ ゴシック" w:hAnsi="ＭＳ ゴシック" w:hint="eastAsia"/>
        </w:rPr>
        <w:t>②あて先官署と蔵置官署が一致しない。ただし、同一官署判定処理にて同一官署として判定された場合を除く。</w:t>
      </w:r>
    </w:p>
    <w:p w:rsidR="00A339C2" w:rsidRPr="00F00C72" w:rsidRDefault="00A339C2" w:rsidP="00A339C2">
      <w:pPr>
        <w:ind w:firstLineChars="300" w:firstLine="595"/>
        <w:rPr>
          <w:rFonts w:ascii="ＭＳ ゴシック" w:hAnsi="ＭＳ ゴシック"/>
        </w:rPr>
      </w:pPr>
      <w:r w:rsidRPr="00F00C72">
        <w:rPr>
          <w:rFonts w:ascii="ＭＳ ゴシック" w:hAnsi="ＭＳ ゴシック" w:hint="eastAsia"/>
        </w:rPr>
        <w:t>③申告先種別コードに「Ｔ：特別通関貨物」または「Ｒ：一般申告（緊急通関貨物）」の登録がない。</w:t>
      </w:r>
    </w:p>
    <w:p w:rsidR="00724ADB" w:rsidRPr="00F00C72" w:rsidRDefault="00724ADB" w:rsidP="00A339C2">
      <w:pPr>
        <w:ind w:firstLineChars="300" w:firstLine="595"/>
        <w:rPr>
          <w:rFonts w:ascii="ＭＳ ゴシック" w:hAnsi="ＭＳ ゴシック"/>
        </w:rPr>
      </w:pPr>
      <w:r w:rsidRPr="00F00C72">
        <w:rPr>
          <w:rFonts w:ascii="ＭＳ ゴシック" w:hAnsi="ＭＳ ゴシック" w:hint="eastAsia"/>
        </w:rPr>
        <w:t>④あて先官署が政令派出所でない。</w:t>
      </w:r>
    </w:p>
    <w:p w:rsidR="00B75708" w:rsidRPr="00F00C72" w:rsidRDefault="00B75708" w:rsidP="00365CF9">
      <w:pPr>
        <w:autoSpaceDE w:val="0"/>
        <w:autoSpaceDN w:val="0"/>
        <w:adjustRightInd w:val="0"/>
        <w:jc w:val="left"/>
        <w:rPr>
          <w:rFonts w:ascii="ＭＳ ゴシック"/>
          <w:kern w:val="0"/>
          <w:szCs w:val="22"/>
        </w:rPr>
      </w:pPr>
    </w:p>
    <w:p w:rsidR="00B75708" w:rsidRPr="00F00C72" w:rsidRDefault="00B75708" w:rsidP="00916621">
      <w:pPr>
        <w:autoSpaceDE w:val="0"/>
        <w:autoSpaceDN w:val="0"/>
        <w:adjustRightInd w:val="0"/>
        <w:jc w:val="left"/>
        <w:rPr>
          <w:rFonts w:ascii="ＭＳ ゴシック"/>
          <w:kern w:val="0"/>
          <w:szCs w:val="22"/>
        </w:rPr>
      </w:pPr>
      <w:r w:rsidRPr="00F00C72">
        <w:rPr>
          <w:rFonts w:ascii="ＭＳ ゴシック" w:hAnsi="ＭＳ ゴシック" w:cs="ＭＳ 明朝" w:hint="eastAsia"/>
          <w:color w:val="000000"/>
          <w:kern w:val="0"/>
          <w:szCs w:val="22"/>
        </w:rPr>
        <w:t>２．入力者</w:t>
      </w:r>
    </w:p>
    <w:p w:rsidR="00B75708" w:rsidRPr="00F00C72" w:rsidRDefault="00B75708" w:rsidP="0003113D">
      <w:pPr>
        <w:autoSpaceDE w:val="0"/>
        <w:autoSpaceDN w:val="0"/>
        <w:adjustRightInd w:val="0"/>
        <w:ind w:firstLineChars="300" w:firstLine="595"/>
        <w:jc w:val="left"/>
        <w:rPr>
          <w:rFonts w:ascii="ＭＳ ゴシック"/>
          <w:kern w:val="0"/>
          <w:szCs w:val="22"/>
        </w:rPr>
      </w:pPr>
      <w:r w:rsidRPr="00F00C72">
        <w:rPr>
          <w:rFonts w:ascii="ＭＳ ゴシック" w:hAnsi="ＭＳ ゴシック" w:cs="ＭＳ 明朝" w:hint="eastAsia"/>
          <w:color w:val="000000"/>
          <w:kern w:val="0"/>
          <w:szCs w:val="22"/>
        </w:rPr>
        <w:t>通関業</w:t>
      </w:r>
    </w:p>
    <w:p w:rsidR="00B75708" w:rsidRPr="00F00C72" w:rsidRDefault="00B75708" w:rsidP="00365CF9">
      <w:pPr>
        <w:autoSpaceDE w:val="0"/>
        <w:autoSpaceDN w:val="0"/>
        <w:adjustRightInd w:val="0"/>
        <w:jc w:val="left"/>
        <w:rPr>
          <w:rFonts w:ascii="ＭＳ ゴシック"/>
          <w:kern w:val="0"/>
          <w:szCs w:val="22"/>
        </w:rPr>
      </w:pPr>
    </w:p>
    <w:p w:rsidR="00B75708" w:rsidRPr="00F00C72" w:rsidRDefault="00B75708" w:rsidP="00916621">
      <w:pPr>
        <w:autoSpaceDE w:val="0"/>
        <w:autoSpaceDN w:val="0"/>
        <w:adjustRightInd w:val="0"/>
        <w:jc w:val="left"/>
        <w:rPr>
          <w:rFonts w:ascii="ＭＳ ゴシック"/>
          <w:kern w:val="0"/>
          <w:szCs w:val="22"/>
        </w:rPr>
      </w:pPr>
      <w:r w:rsidRPr="00F00C72">
        <w:rPr>
          <w:rFonts w:ascii="ＭＳ ゴシック" w:hAnsi="ＭＳ ゴシック" w:cs="ＭＳ 明朝" w:hint="eastAsia"/>
          <w:color w:val="000000"/>
          <w:kern w:val="0"/>
          <w:szCs w:val="22"/>
        </w:rPr>
        <w:t>３．制限事項</w:t>
      </w:r>
    </w:p>
    <w:p w:rsidR="00B75708" w:rsidRPr="00F00C72" w:rsidRDefault="00B75708" w:rsidP="0003113D">
      <w:pPr>
        <w:autoSpaceDE w:val="0"/>
        <w:autoSpaceDN w:val="0"/>
        <w:adjustRightInd w:val="0"/>
        <w:ind w:firstLineChars="200" w:firstLine="397"/>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①申告価格は２０１，０００円未満であること。</w:t>
      </w:r>
    </w:p>
    <w:p w:rsidR="00B75708" w:rsidRPr="00F00C72" w:rsidRDefault="00B75708" w:rsidP="0003113D">
      <w:pPr>
        <w:ind w:firstLineChars="200" w:firstLine="397"/>
        <w:rPr>
          <w:rFonts w:ascii="ＭＳ ゴシック"/>
          <w:szCs w:val="22"/>
        </w:rPr>
      </w:pPr>
      <w:r w:rsidRPr="00F00C72">
        <w:rPr>
          <w:rFonts w:ascii="ＭＳ ゴシック" w:hAnsi="ＭＳ ゴシック" w:hint="eastAsia"/>
          <w:szCs w:val="22"/>
        </w:rPr>
        <w:t>②貨物の総重量が１</w:t>
      </w:r>
      <w:r w:rsidRPr="00F00C72">
        <w:rPr>
          <w:rFonts w:ascii="ＭＳ ゴシック" w:hAnsi="ＭＳ ゴシック" w:cs="ＭＳ 明朝" w:hint="eastAsia"/>
          <w:color w:val="000000"/>
          <w:kern w:val="0"/>
          <w:szCs w:val="22"/>
        </w:rPr>
        <w:t>，</w:t>
      </w:r>
      <w:r w:rsidRPr="00F00C72">
        <w:rPr>
          <w:rFonts w:ascii="ＭＳ ゴシック" w:hAnsi="ＭＳ ゴシック" w:hint="eastAsia"/>
          <w:szCs w:val="22"/>
        </w:rPr>
        <w:t>０００トン未満であること。</w:t>
      </w:r>
    </w:p>
    <w:p w:rsidR="00B75708" w:rsidRPr="00F00C72" w:rsidRDefault="00B75708" w:rsidP="0003113D">
      <w:pPr>
        <w:ind w:firstLineChars="200" w:firstLine="397"/>
        <w:rPr>
          <w:rFonts w:ascii="ＭＳ ゴシック"/>
          <w:szCs w:val="22"/>
        </w:rPr>
      </w:pPr>
      <w:r w:rsidRPr="00F00C72">
        <w:rPr>
          <w:rFonts w:ascii="ＭＳ ゴシック" w:hAnsi="ＭＳ ゴシック" w:hint="eastAsia"/>
          <w:szCs w:val="22"/>
        </w:rPr>
        <w:t>③本業務により発生する枝番は、９以下であること。</w:t>
      </w:r>
    </w:p>
    <w:p w:rsidR="00B75708" w:rsidRPr="00F00C72" w:rsidRDefault="00B75708" w:rsidP="00365CF9">
      <w:pPr>
        <w:autoSpaceDE w:val="0"/>
        <w:autoSpaceDN w:val="0"/>
        <w:adjustRightInd w:val="0"/>
        <w:jc w:val="left"/>
        <w:rPr>
          <w:rFonts w:ascii="ＭＳ ゴシック"/>
          <w:kern w:val="0"/>
          <w:szCs w:val="22"/>
        </w:rPr>
      </w:pPr>
    </w:p>
    <w:p w:rsidR="00B75708" w:rsidRPr="00F00C72" w:rsidRDefault="00B75708" w:rsidP="00916621">
      <w:pPr>
        <w:autoSpaceDE w:val="0"/>
        <w:autoSpaceDN w:val="0"/>
        <w:adjustRightInd w:val="0"/>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kern w:val="0"/>
          <w:szCs w:val="22"/>
        </w:rPr>
        <w:t>４．入力条件</w:t>
      </w:r>
    </w:p>
    <w:p w:rsidR="00B75708" w:rsidRPr="00F00C72" w:rsidRDefault="00B75708" w:rsidP="0003113D">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kern w:val="0"/>
          <w:szCs w:val="22"/>
        </w:rPr>
        <w:t>（１）入力者チェック</w:t>
      </w:r>
    </w:p>
    <w:p w:rsidR="00B75708" w:rsidRPr="00F00C72" w:rsidRDefault="00B75708" w:rsidP="0003113D">
      <w:pPr>
        <w:autoSpaceDE w:val="0"/>
        <w:autoSpaceDN w:val="0"/>
        <w:adjustRightInd w:val="0"/>
        <w:ind w:firstLineChars="400" w:firstLine="810"/>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①</w:t>
      </w:r>
      <w:r w:rsidRPr="00F00C72">
        <w:rPr>
          <w:rFonts w:ascii="ＭＳ ゴシック" w:hAnsi="ＭＳ ゴシック" w:cs="ＭＳ 明朝" w:hint="eastAsia"/>
          <w:color w:val="000000"/>
          <w:kern w:val="0"/>
          <w:szCs w:val="22"/>
        </w:rPr>
        <w:t>システムに登録されている利用者であること。</w:t>
      </w:r>
    </w:p>
    <w:p w:rsidR="00B75708" w:rsidRPr="00F00C72" w:rsidRDefault="00B75708" w:rsidP="0003113D">
      <w:pPr>
        <w:autoSpaceDE w:val="0"/>
        <w:autoSpaceDN w:val="0"/>
        <w:adjustRightInd w:val="0"/>
        <w:ind w:firstLineChars="402" w:firstLine="798"/>
        <w:jc w:val="left"/>
        <w:rPr>
          <w:rFonts w:ascii="ＭＳ ゴシック"/>
          <w:kern w:val="0"/>
          <w:szCs w:val="22"/>
        </w:rPr>
      </w:pPr>
      <w:r w:rsidRPr="00F00C72">
        <w:rPr>
          <w:rFonts w:ascii="ＭＳ ゴシック" w:hAnsi="ＭＳ ゴシック" w:hint="eastAsia"/>
          <w:kern w:val="0"/>
          <w:szCs w:val="22"/>
        </w:rPr>
        <w:t>②</w:t>
      </w:r>
      <w:r w:rsidRPr="00F00C72">
        <w:rPr>
          <w:rFonts w:hint="eastAsia"/>
        </w:rPr>
        <w:t>輸出マニフェスト通関申告ＤＢ</w:t>
      </w:r>
      <w:r w:rsidRPr="00F00C72">
        <w:rPr>
          <w:rFonts w:ascii="ＭＳ ゴシック" w:hAnsi="ＭＳ ゴシック" w:hint="eastAsia"/>
          <w:kern w:val="0"/>
          <w:szCs w:val="22"/>
        </w:rPr>
        <w:t>に登録されている申告者と同一であること。</w:t>
      </w:r>
    </w:p>
    <w:p w:rsidR="00B75708" w:rsidRPr="00F00C72" w:rsidRDefault="00B75708" w:rsidP="0003113D">
      <w:pPr>
        <w:autoSpaceDE w:val="0"/>
        <w:autoSpaceDN w:val="0"/>
        <w:adjustRightInd w:val="0"/>
        <w:ind w:firstLineChars="400" w:firstLine="810"/>
        <w:jc w:val="left"/>
        <w:textAlignment w:val="baseline"/>
        <w:rPr>
          <w:rFonts w:ascii="ＭＳ ゴシック" w:hAns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③システムに通関士として登録されていること。</w:t>
      </w:r>
    </w:p>
    <w:p w:rsidR="00C373BE" w:rsidRPr="00F00C72" w:rsidRDefault="00C373BE" w:rsidP="00C373BE">
      <w:pPr>
        <w:autoSpaceDE w:val="0"/>
        <w:autoSpaceDN w:val="0"/>
        <w:adjustRightInd w:val="0"/>
        <w:ind w:leftChars="409" w:left="1014" w:hangingChars="100" w:hanging="202"/>
        <w:jc w:val="left"/>
        <w:textAlignment w:val="baseline"/>
        <w:rPr>
          <w:rFonts w:ascii="ＭＳ ゴシック" w:hAns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④</w:t>
      </w:r>
      <w:r w:rsidR="00F007DA" w:rsidRPr="00F00C72">
        <w:rPr>
          <w:rFonts w:hint="eastAsia"/>
        </w:rPr>
        <w:t>輸出貨物情報ＤＢに通関依頼先の指定がある場合はその通関依頼先の利用者と同一であること。</w:t>
      </w:r>
      <w:r w:rsidR="00F007DA" w:rsidRPr="00F00C72">
        <w:rPr>
          <w:rFonts w:ascii="ＭＳ ゴシック" w:hAnsi="ＭＳ ゴシック" w:cs="ＭＳ 明朝" w:hint="eastAsia"/>
          <w:color w:val="000000"/>
          <w:kern w:val="0"/>
          <w:szCs w:val="22"/>
        </w:rPr>
        <w:t>または、</w:t>
      </w:r>
      <w:r w:rsidR="00F007DA" w:rsidRPr="00F00C72">
        <w:rPr>
          <w:rFonts w:hint="eastAsia"/>
        </w:rPr>
        <w:t>通関依頼先の利用者</w:t>
      </w:r>
      <w:r w:rsidR="00F007DA" w:rsidRPr="00F00C72">
        <w:rPr>
          <w:rFonts w:ascii="ＭＳ ゴシック" w:hAnsi="ＭＳ ゴシック" w:cs="ＭＳ 明朝" w:hint="eastAsia"/>
          <w:color w:val="000000"/>
          <w:kern w:val="0"/>
          <w:szCs w:val="22"/>
        </w:rPr>
        <w:t>に対して、入力者が申告可能な旨がシステムに登録されていること。</w:t>
      </w:r>
    </w:p>
    <w:p w:rsidR="00C373BE" w:rsidRPr="00F00C72" w:rsidRDefault="00C373BE" w:rsidP="0003113D">
      <w:pPr>
        <w:autoSpaceDE w:val="0"/>
        <w:autoSpaceDN w:val="0"/>
        <w:adjustRightInd w:val="0"/>
        <w:ind w:firstLineChars="400" w:firstLine="810"/>
        <w:jc w:val="left"/>
        <w:textAlignment w:val="baseline"/>
        <w:rPr>
          <w:rFonts w:ascii="ＭＳ ゴシック" w:cs="ＭＳ 明朝"/>
          <w:color w:val="000000"/>
          <w:spacing w:val="2"/>
          <w:kern w:val="0"/>
          <w:szCs w:val="22"/>
        </w:rPr>
      </w:pPr>
    </w:p>
    <w:p w:rsidR="00B75708" w:rsidRPr="00F00C72" w:rsidRDefault="00B75708" w:rsidP="0003113D">
      <w:pPr>
        <w:autoSpaceDE w:val="0"/>
        <w:autoSpaceDN w:val="0"/>
        <w:adjustRightInd w:val="0"/>
        <w:ind w:firstLineChars="100" w:firstLine="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（２）入力項目チェック</w:t>
      </w:r>
    </w:p>
    <w:p w:rsidR="00B75708" w:rsidRPr="00F00C72" w:rsidRDefault="00B75708" w:rsidP="0003113D">
      <w:pPr>
        <w:autoSpaceDE w:val="0"/>
        <w:autoSpaceDN w:val="0"/>
        <w:adjustRightInd w:val="0"/>
        <w:ind w:firstLineChars="200" w:firstLine="397"/>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（Ａ）単項目チェック</w:t>
      </w:r>
    </w:p>
    <w:p w:rsidR="00B75708" w:rsidRPr="00F00C72" w:rsidRDefault="00B75708" w:rsidP="0003113D">
      <w:pPr>
        <w:autoSpaceDE w:val="0"/>
        <w:autoSpaceDN w:val="0"/>
        <w:adjustRightInd w:val="0"/>
        <w:ind w:firstLineChars="602" w:firstLine="1194"/>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「入力項目表」及び「オンライン業務共通設計書」参照。</w:t>
      </w:r>
    </w:p>
    <w:p w:rsidR="00B75708" w:rsidRPr="00F00C72" w:rsidRDefault="00B75708" w:rsidP="0003113D">
      <w:pPr>
        <w:autoSpaceDE w:val="0"/>
        <w:autoSpaceDN w:val="0"/>
        <w:adjustRightInd w:val="0"/>
        <w:ind w:firstLineChars="200" w:firstLine="397"/>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（Ｂ）項目間関連チェック</w:t>
      </w:r>
    </w:p>
    <w:p w:rsidR="00B75708" w:rsidRPr="00F00C72" w:rsidRDefault="00B75708" w:rsidP="0003113D">
      <w:pPr>
        <w:autoSpaceDE w:val="0"/>
        <w:autoSpaceDN w:val="0"/>
        <w:adjustRightInd w:val="0"/>
        <w:ind w:firstLineChars="602" w:firstLine="1194"/>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「入力項目表」及び「オンライン業務共通設計書」参照。</w:t>
      </w:r>
    </w:p>
    <w:p w:rsidR="00B75708" w:rsidRPr="00F00C72" w:rsidRDefault="00B75708" w:rsidP="0003113D">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（３）仕向地チェック</w:t>
      </w:r>
    </w:p>
    <w:p w:rsidR="00B75708" w:rsidRPr="00F00C72" w:rsidRDefault="00B75708" w:rsidP="0003113D">
      <w:pPr>
        <w:autoSpaceDE w:val="0"/>
        <w:autoSpaceDN w:val="0"/>
        <w:adjustRightInd w:val="0"/>
        <w:ind w:leftChars="408" w:left="810" w:firstLineChars="100" w:firstLine="202"/>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入力された最終仕向地コードが輸出マニフェスト通関対象外国としてシステムに登録されていないこと。</w:t>
      </w:r>
    </w:p>
    <w:p w:rsidR="00B75708" w:rsidRPr="00F00C72" w:rsidRDefault="00B75708" w:rsidP="0003113D">
      <w:pPr>
        <w:autoSpaceDE w:val="0"/>
        <w:autoSpaceDN w:val="0"/>
        <w:adjustRightInd w:val="0"/>
        <w:ind w:firstLineChars="100" w:firstLine="198"/>
        <w:jc w:val="left"/>
        <w:rPr>
          <w:rFonts w:ascii="ＭＳ ゴシック"/>
          <w:kern w:val="0"/>
          <w:szCs w:val="22"/>
        </w:rPr>
      </w:pPr>
      <w:r w:rsidRPr="00F00C72">
        <w:rPr>
          <w:rFonts w:ascii="ＭＳ ゴシック" w:hAnsi="ＭＳ ゴシック" w:hint="eastAsia"/>
          <w:kern w:val="0"/>
          <w:szCs w:val="22"/>
        </w:rPr>
        <w:t>（４）</w:t>
      </w:r>
      <w:r w:rsidRPr="00F00C72">
        <w:rPr>
          <w:rFonts w:hint="eastAsia"/>
        </w:rPr>
        <w:t>輸出マニフェスト通関申告ＤＢチェック</w:t>
      </w:r>
    </w:p>
    <w:p w:rsidR="00B75708" w:rsidRPr="00F00C72" w:rsidRDefault="00B75708" w:rsidP="0003113D">
      <w:pPr>
        <w:autoSpaceDE w:val="0"/>
        <w:autoSpaceDN w:val="0"/>
        <w:adjustRightInd w:val="0"/>
        <w:ind w:firstLineChars="400" w:firstLine="794"/>
        <w:jc w:val="left"/>
        <w:rPr>
          <w:rFonts w:ascii="ＭＳ ゴシック"/>
          <w:kern w:val="0"/>
          <w:szCs w:val="22"/>
        </w:rPr>
      </w:pPr>
      <w:r w:rsidRPr="00F00C72">
        <w:rPr>
          <w:rFonts w:ascii="ＭＳ ゴシック" w:hAnsi="ＭＳ ゴシック" w:hint="eastAsia"/>
          <w:kern w:val="0"/>
          <w:szCs w:val="22"/>
        </w:rPr>
        <w:t>①</w:t>
      </w:r>
      <w:r w:rsidRPr="00F00C72">
        <w:rPr>
          <w:rFonts w:ascii="ＭＳ ゴシック" w:hAnsi="ＭＳ ゴシック" w:cs="ＭＳ 明朝" w:hint="eastAsia"/>
          <w:color w:val="000000"/>
          <w:kern w:val="0"/>
          <w:szCs w:val="22"/>
        </w:rPr>
        <w:t>申告番号が</w:t>
      </w:r>
      <w:r w:rsidRPr="00F00C72">
        <w:rPr>
          <w:rFonts w:hint="eastAsia"/>
        </w:rPr>
        <w:t>輸出マニフェスト通関申告</w:t>
      </w:r>
      <w:r w:rsidRPr="00F00C72">
        <w:rPr>
          <w:rFonts w:ascii="ＭＳ ゴシック" w:hAnsi="ＭＳ ゴシック" w:cs="ＭＳ 明朝" w:hint="eastAsia"/>
          <w:color w:val="000000"/>
          <w:kern w:val="0"/>
          <w:szCs w:val="22"/>
        </w:rPr>
        <w:t>ＤＢに存在すること。</w:t>
      </w:r>
    </w:p>
    <w:p w:rsidR="00B75708" w:rsidRPr="00F00C72" w:rsidRDefault="00B75708" w:rsidP="0003113D">
      <w:pPr>
        <w:autoSpaceDE w:val="0"/>
        <w:autoSpaceDN w:val="0"/>
        <w:adjustRightInd w:val="0"/>
        <w:ind w:firstLineChars="400" w:firstLine="794"/>
        <w:jc w:val="left"/>
        <w:rPr>
          <w:rFonts w:ascii="ＭＳ ゴシック"/>
          <w:kern w:val="0"/>
          <w:szCs w:val="22"/>
        </w:rPr>
      </w:pPr>
      <w:r w:rsidRPr="00F00C72">
        <w:rPr>
          <w:rFonts w:ascii="ＭＳ ゴシック" w:hAnsi="ＭＳ ゴシック" w:hint="eastAsia"/>
          <w:kern w:val="0"/>
          <w:szCs w:val="22"/>
        </w:rPr>
        <w:t>②輸出マニフェスト通関申告がされていること。</w:t>
      </w:r>
    </w:p>
    <w:p w:rsidR="00B75708" w:rsidRPr="00F00C72" w:rsidRDefault="00B75708" w:rsidP="0003113D">
      <w:pPr>
        <w:autoSpaceDE w:val="0"/>
        <w:autoSpaceDN w:val="0"/>
        <w:adjustRightInd w:val="0"/>
        <w:ind w:firstLineChars="400" w:firstLine="794"/>
        <w:jc w:val="left"/>
        <w:rPr>
          <w:rFonts w:ascii="ＭＳ ゴシック"/>
          <w:kern w:val="0"/>
          <w:szCs w:val="22"/>
        </w:rPr>
      </w:pPr>
      <w:r w:rsidRPr="00F00C72">
        <w:rPr>
          <w:rFonts w:ascii="ＭＳ ゴシック" w:hAnsi="ＭＳ ゴシック" w:hint="eastAsia"/>
          <w:kern w:val="0"/>
          <w:szCs w:val="22"/>
        </w:rPr>
        <w:t>③輸出許可されていないこと。</w:t>
      </w:r>
    </w:p>
    <w:p w:rsidR="00B75708" w:rsidRPr="00F00C72" w:rsidRDefault="00B75708" w:rsidP="0003113D">
      <w:pPr>
        <w:autoSpaceDE w:val="0"/>
        <w:autoSpaceDN w:val="0"/>
        <w:adjustRightInd w:val="0"/>
        <w:ind w:firstLineChars="400" w:firstLine="794"/>
        <w:jc w:val="left"/>
        <w:rPr>
          <w:rFonts w:ascii="ＭＳ ゴシック"/>
          <w:kern w:val="0"/>
          <w:szCs w:val="22"/>
        </w:rPr>
      </w:pPr>
      <w:r w:rsidRPr="00F00C72">
        <w:rPr>
          <w:rFonts w:ascii="ＭＳ ゴシック" w:hAnsi="ＭＳ ゴシック" w:hint="eastAsia"/>
          <w:kern w:val="0"/>
          <w:szCs w:val="22"/>
        </w:rPr>
        <w:t>④以下の登録がされていないこと。</w:t>
      </w:r>
    </w:p>
    <w:p w:rsidR="00B75708" w:rsidRPr="00F00C72" w:rsidRDefault="00B75708" w:rsidP="0003113D">
      <w:pPr>
        <w:autoSpaceDE w:val="0"/>
        <w:autoSpaceDN w:val="0"/>
        <w:adjustRightInd w:val="0"/>
        <w:ind w:firstLineChars="602" w:firstLine="1194"/>
        <w:jc w:val="left"/>
        <w:rPr>
          <w:rFonts w:ascii="ＭＳ ゴシック"/>
          <w:kern w:val="0"/>
          <w:szCs w:val="22"/>
        </w:rPr>
      </w:pPr>
      <w:r w:rsidRPr="00F00C72">
        <w:rPr>
          <w:rFonts w:hint="eastAsia"/>
        </w:rPr>
        <w:t>「輸出等申告撤回」</w:t>
      </w:r>
    </w:p>
    <w:p w:rsidR="00B75708" w:rsidRPr="00F00C72" w:rsidRDefault="00B75708" w:rsidP="0003113D">
      <w:pPr>
        <w:autoSpaceDE w:val="0"/>
        <w:autoSpaceDN w:val="0"/>
        <w:adjustRightInd w:val="0"/>
        <w:ind w:firstLineChars="602" w:firstLine="1194"/>
        <w:jc w:val="left"/>
      </w:pPr>
      <w:r w:rsidRPr="00F00C72">
        <w:rPr>
          <w:rFonts w:hint="eastAsia"/>
        </w:rPr>
        <w:t>「輸出等申告手作業移行」</w:t>
      </w:r>
    </w:p>
    <w:p w:rsidR="00B75708" w:rsidRPr="00F00C72" w:rsidRDefault="00B75708" w:rsidP="0003113D">
      <w:pPr>
        <w:suppressAutoHyphens/>
        <w:wordWrap w:val="0"/>
        <w:adjustRightInd w:val="0"/>
        <w:ind w:firstLineChars="100" w:firstLine="202"/>
        <w:jc w:val="left"/>
        <w:textAlignment w:val="baseline"/>
        <w:rPr>
          <w:rFonts w:ascii="ＭＳ ゴシック" w:cs="ＭＳ 明朝"/>
          <w:color w:val="000000"/>
          <w:kern w:val="0"/>
          <w:szCs w:val="22"/>
        </w:rPr>
      </w:pPr>
      <w:r w:rsidRPr="00F00C72">
        <w:rPr>
          <w:rFonts w:ascii="ＭＳ ゴシック" w:hAnsi="ＭＳ ゴシック" w:hint="eastAsia"/>
          <w:color w:val="000000"/>
          <w:spacing w:val="2"/>
          <w:kern w:val="0"/>
          <w:szCs w:val="22"/>
        </w:rPr>
        <w:lastRenderedPageBreak/>
        <w:t>（５）</w:t>
      </w:r>
      <w:r w:rsidRPr="00F00C72">
        <w:rPr>
          <w:rFonts w:ascii="ＭＳ ゴシック" w:hAnsi="ＭＳ ゴシック" w:cs="ＭＳ 明朝" w:hint="eastAsia"/>
          <w:color w:val="000000"/>
          <w:kern w:val="0"/>
          <w:szCs w:val="22"/>
        </w:rPr>
        <w:t>時間外執務要請届ＤＢチェック</w:t>
      </w:r>
    </w:p>
    <w:p w:rsidR="00B75708" w:rsidRPr="00F00C72" w:rsidRDefault="00B75708" w:rsidP="0003113D">
      <w:pPr>
        <w:suppressAutoHyphens/>
        <w:wordWrap w:val="0"/>
        <w:adjustRightInd w:val="0"/>
        <w:ind w:firstLineChars="501" w:firstLine="99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本業務が税関開庁時間外に行われた場合は、以下のチェックを行う。</w:t>
      </w:r>
    </w:p>
    <w:p w:rsidR="00B75708" w:rsidRPr="00F00C72" w:rsidRDefault="00B75708" w:rsidP="0003113D">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①当該申告者分の時間外執務要請届ＤＢ</w:t>
      </w:r>
      <w:r w:rsidRPr="00F00C72">
        <w:rPr>
          <w:rFonts w:ascii="ＭＳ ゴシック" w:hAnsi="ＭＳ ゴシック" w:cs="ＭＳ 明朝" w:hint="eastAsia"/>
          <w:kern w:val="0"/>
          <w:szCs w:val="22"/>
        </w:rPr>
        <w:t>（届出種別「Ａ：通関」または「Ｅ：通関（２４時間提出可能）」）</w:t>
      </w:r>
      <w:r w:rsidRPr="00F00C72">
        <w:rPr>
          <w:rFonts w:ascii="ＭＳ ゴシック" w:hAnsi="ＭＳ ゴシック" w:cs="ＭＳ 明朝" w:hint="eastAsia"/>
          <w:color w:val="000000"/>
          <w:kern w:val="0"/>
          <w:szCs w:val="22"/>
        </w:rPr>
        <w:t>が存在すること。</w:t>
      </w:r>
    </w:p>
    <w:p w:rsidR="00B75708" w:rsidRPr="00F00C72" w:rsidRDefault="00B75708" w:rsidP="0003113D">
      <w:pPr>
        <w:suppressAutoHyphens/>
        <w:wordWrap w:val="0"/>
        <w:adjustRightInd w:val="0"/>
        <w:ind w:firstLineChars="400" w:firstLine="79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②</w:t>
      </w:r>
      <w:r w:rsidRPr="00F00C72">
        <w:rPr>
          <w:rFonts w:ascii="ＭＳ ゴシック" w:hAnsi="ＭＳ ゴシック" w:cs="ＭＳ 明朝" w:hint="eastAsia"/>
          <w:kern w:val="0"/>
          <w:szCs w:val="22"/>
        </w:rPr>
        <w:t>本業務が行われた時刻が時間外執務要請届の届出時間帯であること。</w:t>
      </w:r>
    </w:p>
    <w:p w:rsidR="00B75708" w:rsidRPr="00F00C72" w:rsidRDefault="00B75708" w:rsidP="0003113D">
      <w:pPr>
        <w:autoSpaceDE w:val="0"/>
        <w:autoSpaceDN w:val="0"/>
        <w:adjustRightInd w:val="0"/>
        <w:ind w:firstLineChars="100" w:firstLine="198"/>
        <w:jc w:val="left"/>
        <w:rPr>
          <w:rFonts w:ascii="ＭＳ ゴシック"/>
          <w:kern w:val="0"/>
          <w:szCs w:val="22"/>
        </w:rPr>
      </w:pPr>
      <w:r w:rsidRPr="00F00C72">
        <w:rPr>
          <w:rFonts w:ascii="ＭＳ ゴシック" w:hAnsi="ＭＳ ゴシック" w:hint="eastAsia"/>
          <w:kern w:val="0"/>
          <w:szCs w:val="22"/>
        </w:rPr>
        <w:t>（６）</w:t>
      </w:r>
      <w:r w:rsidRPr="00F00C72">
        <w:rPr>
          <w:rFonts w:hint="eastAsia"/>
        </w:rPr>
        <w:t>輸出貨物情報ＤＢチェック</w:t>
      </w:r>
    </w:p>
    <w:p w:rsidR="00B75708" w:rsidRPr="00F00C72" w:rsidRDefault="00B75708" w:rsidP="0003113D">
      <w:pPr>
        <w:autoSpaceDE w:val="0"/>
        <w:autoSpaceDN w:val="0"/>
        <w:adjustRightInd w:val="0"/>
        <w:ind w:leftChars="400" w:left="794" w:firstLineChars="103" w:firstLine="204"/>
        <w:jc w:val="left"/>
        <w:rPr>
          <w:rFonts w:ascii="ＭＳ ゴシック"/>
          <w:kern w:val="0"/>
          <w:szCs w:val="22"/>
        </w:rPr>
      </w:pPr>
      <w:r w:rsidRPr="00F00C72">
        <w:rPr>
          <w:rFonts w:hint="eastAsia"/>
        </w:rPr>
        <w:t>入力されたＨＡＷＢ番号</w:t>
      </w:r>
      <w:r w:rsidRPr="00F00C72">
        <w:rPr>
          <w:rFonts w:ascii="ＭＳ ゴシック" w:hAnsi="ＭＳ ゴシック" w:cs="ＭＳ 明朝" w:hint="eastAsia"/>
          <w:color w:val="000000"/>
          <w:kern w:val="0"/>
          <w:szCs w:val="22"/>
        </w:rPr>
        <w:t>が輸出貨物情報ＤＢに登録されている場合は、</w:t>
      </w:r>
      <w:r w:rsidRPr="00F00C72">
        <w:rPr>
          <w:rFonts w:hint="eastAsia"/>
        </w:rPr>
        <w:t>以下のチェックを行う。</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（Ａ）</w:t>
      </w:r>
      <w:r w:rsidRPr="00F00C72">
        <w:rPr>
          <w:rFonts w:hint="eastAsia"/>
        </w:rPr>
        <w:t>ＨＡＷＢ番号が輸出貨物情報ＤＢに存在すること。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（Ｂ）</w:t>
      </w:r>
      <w:r w:rsidRPr="00F00C72">
        <w:rPr>
          <w:rFonts w:hint="eastAsia"/>
        </w:rPr>
        <w:t>ＨＡＷＢであること。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hint="eastAsia"/>
        </w:rPr>
        <w:t>（Ｃ）仮陸揚げ貨物でないこと。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hint="eastAsia"/>
        </w:rPr>
        <w:t>（Ｄ）システム外許可済でないこと。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hint="eastAsia"/>
        </w:rPr>
        <w:t>（Ｅ）積戻し貨物でないこと。</w:t>
      </w:r>
    </w:p>
    <w:p w:rsidR="00B75708" w:rsidRPr="00F00C72" w:rsidRDefault="00B75708" w:rsidP="0003113D">
      <w:pPr>
        <w:autoSpaceDE w:val="0"/>
        <w:autoSpaceDN w:val="0"/>
        <w:adjustRightInd w:val="0"/>
        <w:ind w:leftChars="200" w:left="992" w:hangingChars="300" w:hanging="595"/>
        <w:jc w:val="left"/>
        <w:rPr>
          <w:rFonts w:ascii="ＭＳ ゴシック"/>
          <w:kern w:val="0"/>
          <w:szCs w:val="22"/>
        </w:rPr>
      </w:pPr>
      <w:r w:rsidRPr="00F00C72">
        <w:rPr>
          <w:rFonts w:hint="eastAsia"/>
        </w:rPr>
        <w:t>（Ｆ）入力された通関予定蔵置場と、輸出貨物情報ＤＢに登録されている通関場所（搬入予定先）が同一であること。</w:t>
      </w:r>
    </w:p>
    <w:p w:rsidR="00B75708" w:rsidRPr="00F00C72" w:rsidRDefault="00B75708" w:rsidP="0003113D">
      <w:pPr>
        <w:autoSpaceDE w:val="0"/>
        <w:autoSpaceDN w:val="0"/>
        <w:adjustRightInd w:val="0"/>
        <w:ind w:leftChars="200" w:left="992" w:hangingChars="300" w:hanging="595"/>
        <w:jc w:val="left"/>
        <w:rPr>
          <w:rFonts w:ascii="ＭＳ ゴシック"/>
          <w:kern w:val="0"/>
          <w:szCs w:val="22"/>
        </w:rPr>
      </w:pPr>
      <w:r w:rsidRPr="00F00C72">
        <w:rPr>
          <w:rFonts w:hint="eastAsia"/>
        </w:rPr>
        <w:t>（Ｇ）税関への通知を要する事故情報が登録されている場合は、税関による事故確認が登録されていること。</w:t>
      </w:r>
      <w:r w:rsidRPr="00F00C72">
        <w:rPr>
          <w:rFonts w:ascii="ＭＳ ゴシック" w:hAnsi="ＭＳ ゴシック" w:cs="ＭＳ 明朝" w:hint="eastAsia"/>
          <w:color w:val="000000"/>
          <w:kern w:val="0"/>
          <w:szCs w:val="22"/>
        </w:rPr>
        <w:t>（貨物が搬入前の場合は、チェックを行わない。）</w:t>
      </w:r>
    </w:p>
    <w:p w:rsidR="00B75708" w:rsidRPr="00F00C72" w:rsidRDefault="00B75708" w:rsidP="0003113D">
      <w:pPr>
        <w:autoSpaceDE w:val="0"/>
        <w:autoSpaceDN w:val="0"/>
        <w:adjustRightInd w:val="0"/>
        <w:ind w:leftChars="200" w:left="992" w:hangingChars="300" w:hanging="595"/>
        <w:jc w:val="left"/>
        <w:rPr>
          <w:rFonts w:ascii="ＭＳ ゴシック"/>
          <w:kern w:val="0"/>
          <w:szCs w:val="22"/>
        </w:rPr>
      </w:pPr>
      <w:r w:rsidRPr="00F00C72">
        <w:rPr>
          <w:rFonts w:ascii="ＭＳ ゴシック" w:hAnsi="ＭＳ ゴシック" w:hint="eastAsia"/>
          <w:kern w:val="0"/>
          <w:szCs w:val="22"/>
        </w:rPr>
        <w:t>（Ｈ）</w:t>
      </w:r>
      <w:r w:rsidRPr="00F00C72">
        <w:rPr>
          <w:rFonts w:hint="eastAsia"/>
        </w:rPr>
        <w:t>入力された貨物個数が、輸出貨物情報ＤＢに登録されている輸出マニフェスト通関申告対象貨物の内容と一致すること。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（Ｉ）</w:t>
      </w:r>
      <w:r w:rsidRPr="00F00C72">
        <w:rPr>
          <w:rFonts w:ascii="ＭＳ ゴシック" w:hAnsi="ＭＳ ゴシック" w:cs="ＭＳ 明朝" w:hint="eastAsia"/>
          <w:color w:val="000000"/>
          <w:kern w:val="0"/>
          <w:szCs w:val="22"/>
        </w:rPr>
        <w:t>仕分け親となっていないこと。（貨物が搬入前の場合は、チェックを行わない。）</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（Ｊ）</w:t>
      </w:r>
      <w:r w:rsidRPr="00F00C72">
        <w:rPr>
          <w:rFonts w:ascii="ＭＳ ゴシック" w:hAnsi="ＭＳ ゴシック" w:cs="ＭＳ 明朝" w:hint="eastAsia"/>
          <w:color w:val="000000"/>
          <w:kern w:val="0"/>
          <w:szCs w:val="22"/>
        </w:rPr>
        <w:t>仕合せ親となっていないこと。（貨物が搬入前の場合は、チェックを行わない。）</w:t>
      </w:r>
    </w:p>
    <w:p w:rsidR="00B75708" w:rsidRPr="00F00C72" w:rsidRDefault="00B75708" w:rsidP="0003113D">
      <w:pPr>
        <w:autoSpaceDE w:val="0"/>
        <w:autoSpaceDN w:val="0"/>
        <w:adjustRightInd w:val="0"/>
        <w:ind w:leftChars="200" w:left="992" w:hangingChars="300" w:hanging="595"/>
        <w:jc w:val="left"/>
        <w:rPr>
          <w:rFonts w:ascii="ＭＳ ゴシック"/>
          <w:kern w:val="0"/>
          <w:szCs w:val="22"/>
        </w:rPr>
      </w:pPr>
      <w:r w:rsidRPr="00F00C72">
        <w:rPr>
          <w:rFonts w:ascii="ＭＳ ゴシック" w:hAnsi="ＭＳ ゴシック" w:hint="eastAsia"/>
          <w:kern w:val="0"/>
          <w:szCs w:val="22"/>
        </w:rPr>
        <w:t>（Ｋ）</w:t>
      </w:r>
      <w:r w:rsidRPr="00F00C72">
        <w:rPr>
          <w:rFonts w:hint="eastAsia"/>
          <w:noProof/>
        </w:rPr>
        <w:t>仕分けまたは仕合せされている場合は、</w:t>
      </w:r>
      <w:r w:rsidRPr="00F00C72">
        <w:rPr>
          <w:rFonts w:hint="eastAsia"/>
        </w:rPr>
        <w:t>取扱確認が行われていること。</w:t>
      </w:r>
      <w:r w:rsidRPr="00F00C72">
        <w:rPr>
          <w:rFonts w:ascii="ＭＳ ゴシック" w:hAnsi="ＭＳ ゴシック" w:cs="ＭＳ 明朝" w:hint="eastAsia"/>
          <w:color w:val="000000"/>
          <w:kern w:val="0"/>
          <w:szCs w:val="22"/>
        </w:rPr>
        <w:t>（貨物が搬入前の場合は、チェックを行わない。）</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（Ｌ）</w:t>
      </w:r>
      <w:r w:rsidRPr="00F00C72">
        <w:rPr>
          <w:rFonts w:ascii="ＭＳ ゴシック" w:hAnsi="ＭＳ ゴシック" w:cs="ＭＳ 明朝" w:hint="eastAsia"/>
          <w:color w:val="000000"/>
          <w:kern w:val="0"/>
          <w:szCs w:val="22"/>
        </w:rPr>
        <w:t>訂正保留となっていないこと。（貨物が搬入前の場合は、チェックを行わない。）</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（Ｍ）</w:t>
      </w:r>
      <w:r w:rsidRPr="00F00C72">
        <w:rPr>
          <w:rFonts w:hint="eastAsia"/>
        </w:rPr>
        <w:t>搭載完了されていないこと。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（Ｎ）</w:t>
      </w:r>
      <w:r w:rsidRPr="00F00C72">
        <w:rPr>
          <w:rFonts w:ascii="ＭＳ ゴシック" w:hAnsi="ＭＳ ゴシック" w:cs="ＭＳ 明朝" w:hint="eastAsia"/>
          <w:color w:val="000000"/>
          <w:kern w:val="0"/>
          <w:szCs w:val="22"/>
        </w:rPr>
        <w:t>他の輸出申告等がされていないこと。</w:t>
      </w:r>
    </w:p>
    <w:p w:rsidR="00B75708" w:rsidRPr="00F00C72" w:rsidRDefault="00B75708" w:rsidP="0003113D">
      <w:pPr>
        <w:suppressAutoHyphens/>
        <w:wordWrap w:val="0"/>
        <w:adjustRightInd w:val="0"/>
        <w:ind w:firstLineChars="200" w:firstLine="397"/>
        <w:jc w:val="left"/>
        <w:textAlignment w:val="baseline"/>
        <w:rPr>
          <w:rFonts w:ascii="ＭＳ ゴシック"/>
          <w:color w:val="000000"/>
          <w:spacing w:val="2"/>
          <w:kern w:val="0"/>
          <w:szCs w:val="22"/>
        </w:rPr>
      </w:pPr>
      <w:r w:rsidRPr="00F00C72">
        <w:rPr>
          <w:rFonts w:ascii="ＭＳ ゴシック" w:hAnsi="ＭＳ ゴシック" w:cs="ＭＳ 明朝" w:hint="eastAsia"/>
          <w:color w:val="000000"/>
          <w:kern w:val="0"/>
          <w:szCs w:val="22"/>
        </w:rPr>
        <w:t>（Ｏ）以下の登録がされてないこと。（貨物が搬入前の場合は、①のみチェックを行う。）</w:t>
      </w:r>
    </w:p>
    <w:p w:rsidR="00B75708" w:rsidRPr="00F00C72" w:rsidRDefault="00B75708" w:rsidP="0003113D">
      <w:pPr>
        <w:autoSpaceDE w:val="0"/>
        <w:autoSpaceDN w:val="0"/>
        <w:adjustRightInd w:val="0"/>
        <w:ind w:firstLineChars="501" w:firstLine="994"/>
        <w:rPr>
          <w:rFonts w:ascii="ＭＳ ゴシック" w:cs="ＭＳ 明朝"/>
          <w:color w:val="000000"/>
          <w:kern w:val="0"/>
          <w:szCs w:val="22"/>
        </w:rPr>
      </w:pPr>
      <w:r w:rsidRPr="00F00C72">
        <w:rPr>
          <w:rFonts w:ascii="ＭＳ ゴシック" w:hAnsi="ＭＳ ゴシック" w:cs="ＭＳ 明朝" w:hint="eastAsia"/>
          <w:color w:val="000000"/>
          <w:kern w:val="0"/>
          <w:szCs w:val="22"/>
        </w:rPr>
        <w:t>①「貨物差止め」</w:t>
      </w:r>
    </w:p>
    <w:p w:rsidR="00B75708" w:rsidRPr="00F00C72" w:rsidRDefault="00B75708" w:rsidP="0003113D">
      <w:pPr>
        <w:autoSpaceDE w:val="0"/>
        <w:autoSpaceDN w:val="0"/>
        <w:adjustRightInd w:val="0"/>
        <w:ind w:firstLineChars="501" w:firstLine="994"/>
        <w:rPr>
          <w:rFonts w:ascii="ＭＳ ゴシック" w:cs="ＭＳ 明朝"/>
          <w:color w:val="000000"/>
          <w:kern w:val="0"/>
          <w:szCs w:val="22"/>
        </w:rPr>
      </w:pPr>
      <w:r w:rsidRPr="00F00C72">
        <w:rPr>
          <w:rFonts w:ascii="ＭＳ ゴシック" w:hAnsi="ＭＳ ゴシック" w:cs="ＭＳ 明朝" w:hint="eastAsia"/>
          <w:color w:val="000000"/>
          <w:kern w:val="0"/>
          <w:szCs w:val="22"/>
        </w:rPr>
        <w:t>②「亡失届受理」</w:t>
      </w:r>
    </w:p>
    <w:p w:rsidR="00B75708" w:rsidRPr="00F00C72" w:rsidRDefault="00B75708" w:rsidP="0003113D">
      <w:pPr>
        <w:autoSpaceDE w:val="0"/>
        <w:autoSpaceDN w:val="0"/>
        <w:adjustRightInd w:val="0"/>
        <w:ind w:firstLineChars="501" w:firstLine="994"/>
        <w:rPr>
          <w:rFonts w:ascii="ＭＳ ゴシック" w:cs="ＭＳ 明朝"/>
          <w:color w:val="000000"/>
          <w:kern w:val="0"/>
          <w:szCs w:val="22"/>
        </w:rPr>
      </w:pPr>
      <w:r w:rsidRPr="00F00C72">
        <w:rPr>
          <w:rFonts w:ascii="ＭＳ ゴシック" w:hAnsi="ＭＳ ゴシック" w:cs="ＭＳ 明朝" w:hint="eastAsia"/>
          <w:color w:val="000000"/>
          <w:kern w:val="0"/>
          <w:szCs w:val="22"/>
        </w:rPr>
        <w:t>③「滅却承認」</w:t>
      </w:r>
    </w:p>
    <w:p w:rsidR="00B75708" w:rsidRPr="00F00C72" w:rsidRDefault="00B75708" w:rsidP="0003113D">
      <w:pPr>
        <w:autoSpaceDE w:val="0"/>
        <w:autoSpaceDN w:val="0"/>
        <w:adjustRightInd w:val="0"/>
        <w:ind w:firstLineChars="501" w:firstLine="994"/>
        <w:rPr>
          <w:rFonts w:ascii="ＭＳ ゴシック" w:cs="ＭＳ 明朝"/>
          <w:color w:val="000000"/>
          <w:kern w:val="0"/>
          <w:szCs w:val="22"/>
        </w:rPr>
      </w:pPr>
      <w:r w:rsidRPr="00F00C72">
        <w:rPr>
          <w:rFonts w:ascii="ＭＳ ゴシック" w:hAnsi="ＭＳ ゴシック" w:cs="ＭＳ 明朝" w:hint="eastAsia"/>
          <w:color w:val="000000"/>
          <w:kern w:val="0"/>
          <w:szCs w:val="22"/>
        </w:rPr>
        <w:t>④「その他」</w:t>
      </w:r>
    </w:p>
    <w:p w:rsidR="00B75708" w:rsidRPr="00F00C72" w:rsidRDefault="00B75708" w:rsidP="0003113D">
      <w:pPr>
        <w:autoSpaceDE w:val="0"/>
        <w:autoSpaceDN w:val="0"/>
        <w:adjustRightInd w:val="0"/>
        <w:ind w:firstLineChars="200" w:firstLine="397"/>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（Ｐ）貨物手作業移行されていないこと。</w:t>
      </w:r>
    </w:p>
    <w:p w:rsidR="00B75708" w:rsidRPr="00F00C72" w:rsidRDefault="00B75708" w:rsidP="0003113D">
      <w:pPr>
        <w:autoSpaceDE w:val="0"/>
        <w:autoSpaceDN w:val="0"/>
        <w:adjustRightInd w:val="0"/>
        <w:ind w:firstLineChars="200" w:firstLine="397"/>
        <w:jc w:val="left"/>
        <w:rPr>
          <w:rFonts w:ascii="ＭＳ ゴシック"/>
          <w:kern w:val="0"/>
          <w:szCs w:val="22"/>
        </w:rPr>
      </w:pPr>
      <w:r w:rsidRPr="00F00C72">
        <w:rPr>
          <w:rFonts w:ascii="ＭＳ ゴシック" w:hAnsi="ＭＳ ゴシック" w:hint="eastAsia"/>
          <w:kern w:val="0"/>
          <w:szCs w:val="22"/>
        </w:rPr>
        <w:t>（Ｑ）ＵＢＧ貨物でないこと。</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（７）</w:t>
      </w:r>
      <w:r w:rsidRPr="00F00C72">
        <w:rPr>
          <w:rFonts w:hAnsi="ＭＳ ゴシック" w:cs="ＭＳ 明朝" w:hint="eastAsia"/>
          <w:color w:val="000000"/>
          <w:szCs w:val="22"/>
        </w:rPr>
        <w:t>搬入伝票・ＬＤＲ情報ＤＢチェック（</w:t>
      </w:r>
      <w:r w:rsidR="00046A46" w:rsidRPr="00F00C72">
        <w:rPr>
          <w:rFonts w:hAnsi="ＭＳ ゴシック" w:cs="ＭＳ 明朝" w:hint="eastAsia"/>
          <w:color w:val="000000"/>
          <w:szCs w:val="22"/>
        </w:rPr>
        <w:t>航空</w:t>
      </w:r>
      <w:r w:rsidRPr="00F00C72">
        <w:rPr>
          <w:rFonts w:hAnsi="ＭＳ ゴシック" w:cs="ＭＳ 明朝" w:hint="eastAsia"/>
          <w:color w:val="000000"/>
          <w:szCs w:val="22"/>
        </w:rPr>
        <w:t>のみ）</w:t>
      </w:r>
    </w:p>
    <w:p w:rsidR="00B75708" w:rsidRPr="00F00C72" w:rsidRDefault="00B75708" w:rsidP="0003113D">
      <w:pPr>
        <w:autoSpaceDE w:val="0"/>
        <w:autoSpaceDN w:val="0"/>
        <w:adjustRightInd w:val="0"/>
        <w:ind w:leftChars="400" w:left="794" w:firstLineChars="103" w:firstLine="204"/>
        <w:jc w:val="left"/>
        <w:rPr>
          <w:rFonts w:ascii="ＭＳ ゴシック"/>
          <w:kern w:val="0"/>
          <w:szCs w:val="22"/>
        </w:rPr>
      </w:pPr>
      <w:r w:rsidRPr="00F00C72">
        <w:rPr>
          <w:rFonts w:ascii="ＭＳ ゴシック" w:hAnsi="ＭＳ ゴシック" w:cs="ＭＳ 明朝" w:hint="eastAsia"/>
          <w:color w:val="000000"/>
          <w:kern w:val="0"/>
          <w:szCs w:val="22"/>
        </w:rPr>
        <w:t>ＨＡＷＢ番号が変更され、かつ変更後のＨＡＷＢ番号に係る貨物に搬入伝票情報が登録されている場合で、搬入前の場合は、貨物に登録されている搬入伝票番号が、</w:t>
      </w:r>
      <w:r w:rsidRPr="00F00C72">
        <w:rPr>
          <w:rFonts w:hAnsi="ＭＳ ゴシック" w:cs="ＭＳ 明朝" w:hint="eastAsia"/>
          <w:color w:val="000000"/>
          <w:szCs w:val="22"/>
        </w:rPr>
        <w:t>搬入伝票・ＬＤＲ情報ＤＢに存在すること。</w:t>
      </w:r>
    </w:p>
    <w:p w:rsidR="002016F8" w:rsidRPr="00F00C72" w:rsidRDefault="002016F8" w:rsidP="002016F8">
      <w:pPr>
        <w:ind w:firstLineChars="100" w:firstLine="198"/>
        <w:rPr>
          <w:rFonts w:ascii="ＭＳ ゴシック"/>
          <w:szCs w:val="22"/>
        </w:rPr>
      </w:pPr>
      <w:r w:rsidRPr="00F00C72">
        <w:rPr>
          <w:rFonts w:ascii="ＭＳ ゴシック" w:hAnsi="ＭＳ ゴシック" w:hint="eastAsia"/>
          <w:szCs w:val="22"/>
        </w:rPr>
        <w:t>（８）その他のチェック</w:t>
      </w:r>
    </w:p>
    <w:p w:rsidR="002016F8" w:rsidRPr="00F00C72" w:rsidRDefault="002016F8" w:rsidP="002016F8">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①</w:t>
      </w:r>
      <w:r w:rsidR="003D18C7" w:rsidRPr="00F00C72">
        <w:rPr>
          <w:rFonts w:ascii="ＭＳ ゴシック" w:hAnsi="ＭＳ ゴシック" w:cs="ＭＳ 明朝" w:hint="eastAsia"/>
          <w:color w:val="000000"/>
          <w:kern w:val="0"/>
          <w:szCs w:val="22"/>
        </w:rPr>
        <w:t>あて先</w:t>
      </w:r>
      <w:r w:rsidR="00A339C2" w:rsidRPr="00F00C72">
        <w:rPr>
          <w:rFonts w:ascii="ＭＳ ゴシック" w:hAnsi="ＭＳ ゴシック" w:cs="ＭＳ 明朝" w:hint="eastAsia"/>
          <w:color w:val="000000"/>
          <w:kern w:val="0"/>
          <w:szCs w:val="22"/>
        </w:rPr>
        <w:t>官署は通関予定蔵置場を管轄する税関内の官署であること。ただし、ＡＥＯ申告（</w:t>
      </w:r>
      <w:r w:rsidR="00A339C2" w:rsidRPr="00F00C72">
        <w:rPr>
          <w:rFonts w:hint="eastAsia"/>
        </w:rPr>
        <w:t>申告日</w:t>
      </w:r>
      <w:r w:rsidR="00A339C2" w:rsidRPr="00F00C72">
        <w:rPr>
          <w:rFonts w:ascii="ＭＳ ゴシック" w:hAnsi="ＭＳ ゴシック" w:hint="eastAsia"/>
          <w:kern w:val="0"/>
          <w:szCs w:val="22"/>
        </w:rPr>
        <w:t>において</w:t>
      </w:r>
      <w:r w:rsidR="00A339C2" w:rsidRPr="00F00C72">
        <w:rPr>
          <w:rFonts w:ascii="ＭＳ ゴシック" w:hAnsi="ＭＳ ゴシック" w:cs="ＭＳ 明朝" w:hint="eastAsia"/>
          <w:color w:val="000000"/>
          <w:kern w:val="0"/>
          <w:szCs w:val="22"/>
        </w:rPr>
        <w:t>ＡＥＯ輸出者またはＡＥＯ通関業に係る輸出申告）である場合は、通関予定蔵置場を管轄する税関外の官署への申告を可能とする（</w:t>
      </w:r>
      <w:r w:rsidR="00A339C2" w:rsidRPr="00F00C72">
        <w:rPr>
          <w:rFonts w:ascii="ＭＳ ゴシック" w:hAnsi="ＭＳ ゴシック" w:hint="eastAsia"/>
        </w:rPr>
        <w:t>申告先種別コードに「Ｒ：一般申告（緊急通関貨物）」または「Ｔ：</w:t>
      </w:r>
      <w:r w:rsidR="00A339C2" w:rsidRPr="00F00C72">
        <w:rPr>
          <w:rFonts w:ascii="ＭＳ ゴシック" w:hAnsi="ＭＳ ゴシック" w:cs="ＭＳ 明朝" w:hint="eastAsia"/>
          <w:color w:val="000000"/>
        </w:rPr>
        <w:t>特別通関貨物」の登録がある</w:t>
      </w:r>
      <w:r w:rsidR="00A339C2" w:rsidRPr="00F00C72">
        <w:rPr>
          <w:rFonts w:ascii="ＭＳ ゴシック" w:hAnsi="ＭＳ ゴシック" w:cs="ＭＳ 明朝" w:hint="eastAsia"/>
          <w:color w:val="000000"/>
          <w:kern w:val="0"/>
          <w:szCs w:val="22"/>
        </w:rPr>
        <w:t>場合</w:t>
      </w:r>
      <w:r w:rsidR="003E6F20" w:rsidRPr="00F00C72">
        <w:rPr>
          <w:rFonts w:ascii="ＭＳ ゴシック" w:hAnsi="ＭＳ ゴシック" w:cs="ＭＳ 明朝" w:hint="eastAsia"/>
          <w:kern w:val="0"/>
          <w:szCs w:val="22"/>
        </w:rPr>
        <w:t>、若しくはあて先官署が政令派出所の場合</w:t>
      </w:r>
      <w:r w:rsidR="00A339C2" w:rsidRPr="00F00C72">
        <w:rPr>
          <w:rFonts w:ascii="ＭＳ ゴシック" w:hAnsi="ＭＳ ゴシック" w:cs="ＭＳ 明朝" w:hint="eastAsia"/>
          <w:color w:val="000000"/>
          <w:kern w:val="0"/>
          <w:szCs w:val="22"/>
        </w:rPr>
        <w:t>を除く）。</w:t>
      </w:r>
    </w:p>
    <w:p w:rsidR="002016F8" w:rsidRPr="00F00C72" w:rsidRDefault="002016F8" w:rsidP="002016F8">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②あて先官署は外郵官署でないこと。</w:t>
      </w:r>
    </w:p>
    <w:p w:rsidR="00B75708" w:rsidRPr="00F00C72" w:rsidRDefault="00B75708" w:rsidP="0076718E">
      <w:pPr>
        <w:suppressAutoHyphens/>
        <w:wordWrap w:val="0"/>
        <w:adjustRightInd w:val="0"/>
        <w:jc w:val="left"/>
        <w:textAlignment w:val="baseline"/>
        <w:rPr>
          <w:rFonts w:ascii="ＭＳ ゴシック" w:cs="ＭＳ 明朝"/>
          <w:color w:val="000000"/>
          <w:kern w:val="0"/>
          <w:szCs w:val="22"/>
        </w:rPr>
      </w:pPr>
    </w:p>
    <w:p w:rsidR="00B75708" w:rsidRPr="00F00C72" w:rsidRDefault="00A339C2" w:rsidP="0076718E">
      <w:pPr>
        <w:suppressAutoHyphens/>
        <w:wordWrap w:val="0"/>
        <w:adjustRightInd w:val="0"/>
        <w:jc w:val="left"/>
        <w:textAlignment w:val="baseline"/>
        <w:rPr>
          <w:rFonts w:ascii="ＭＳ ゴシック" w:cs="ＭＳ 明朝"/>
          <w:color w:val="000000"/>
          <w:kern w:val="0"/>
          <w:szCs w:val="22"/>
        </w:rPr>
      </w:pPr>
      <w:r w:rsidRPr="00F00C72">
        <w:rPr>
          <w:rFonts w:ascii="ＭＳ ゴシック" w:hAnsi="ＭＳ ゴシック" w:cs="ＭＳ 明朝"/>
          <w:color w:val="000000"/>
          <w:kern w:val="0"/>
          <w:szCs w:val="22"/>
        </w:rPr>
        <w:br w:type="page"/>
      </w:r>
      <w:r w:rsidR="00B75708" w:rsidRPr="00F00C72">
        <w:rPr>
          <w:rFonts w:ascii="ＭＳ ゴシック" w:hAnsi="ＭＳ ゴシック" w:cs="ＭＳ 明朝" w:hint="eastAsia"/>
          <w:color w:val="000000"/>
          <w:kern w:val="0"/>
          <w:szCs w:val="22"/>
        </w:rPr>
        <w:lastRenderedPageBreak/>
        <w:t>５．処理内容</w:t>
      </w:r>
    </w:p>
    <w:p w:rsidR="00B75708" w:rsidRPr="00F00C72" w:rsidRDefault="00B75708" w:rsidP="0003113D">
      <w:pPr>
        <w:suppressAutoHyphens/>
        <w:wordWrap w:val="0"/>
        <w:adjustRightInd w:val="0"/>
        <w:ind w:firstLineChars="100" w:firstLine="202"/>
        <w:jc w:val="left"/>
        <w:textAlignment w:val="baseline"/>
        <w:rPr>
          <w:rFonts w:ascii="ＭＳ ゴシック" w:cs="ＭＳ 明朝"/>
          <w:color w:val="000000"/>
          <w:kern w:val="0"/>
          <w:szCs w:val="22"/>
        </w:rPr>
      </w:pPr>
      <w:r w:rsidRPr="00F00C72">
        <w:rPr>
          <w:rFonts w:ascii="ＭＳ ゴシック" w:hAnsi="ＭＳ ゴシック" w:hint="eastAsia"/>
          <w:color w:val="000000"/>
          <w:spacing w:val="2"/>
          <w:kern w:val="0"/>
          <w:szCs w:val="22"/>
        </w:rPr>
        <w:t>（１）入力チェック処理</w:t>
      </w:r>
    </w:p>
    <w:p w:rsidR="009D1FF2" w:rsidRPr="00F00C72" w:rsidRDefault="009D1FF2" w:rsidP="009D1FF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03113D" w:rsidRPr="00F00C72" w:rsidRDefault="009D1FF2" w:rsidP="009D1FF2">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合致しなかった場合はエラーとし、処理結果コードに「０００００－００００－００００」</w:t>
      </w:r>
      <w:r w:rsidRPr="00F00C72">
        <w:rPr>
          <w:rFonts w:ascii="ＭＳ ゴシック" w:hAnsi="ＭＳ ゴシック" w:cs="ＭＳ 明朝" w:hint="eastAsia"/>
          <w:kern w:val="0"/>
          <w:szCs w:val="22"/>
        </w:rPr>
        <w:t>以外の</w:t>
      </w:r>
      <w:r w:rsidRPr="00F00C72">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Pr="00F00C72">
        <w:rPr>
          <w:rFonts w:ascii="ＭＳ ゴシック" w:hAnsi="ＭＳ ゴシック" w:cs="ＭＳ 明朝" w:hint="eastAsia"/>
          <w:kern w:val="0"/>
          <w:szCs w:val="22"/>
        </w:rPr>
        <w:t>。</w:t>
      </w:r>
      <w:r w:rsidRPr="00F00C72">
        <w:rPr>
          <w:rFonts w:ascii="ＭＳ ゴシック" w:hAnsi="ＭＳ ゴシック" w:cs="ＭＳ 明朝" w:hint="eastAsia"/>
          <w:color w:val="000000"/>
          <w:kern w:val="0"/>
          <w:szCs w:val="22"/>
        </w:rPr>
        <w:t>）</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（２）邦貨換算処理</w:t>
      </w:r>
    </w:p>
    <w:p w:rsidR="00B75708" w:rsidRPr="00F00C72" w:rsidRDefault="00B75708" w:rsidP="0003113D">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ＦＯＢ通貨コード欄に入力された通貨コードが「ＪＰＹ」以外の場合は、ＦＯＢ価格を邦貨に換算する。</w:t>
      </w:r>
    </w:p>
    <w:p w:rsidR="00B75708" w:rsidRPr="00F00C72" w:rsidRDefault="00B75708" w:rsidP="0003113D">
      <w:pPr>
        <w:autoSpaceDE w:val="0"/>
        <w:autoSpaceDN w:val="0"/>
        <w:adjustRightInd w:val="0"/>
        <w:ind w:firstLineChars="200" w:firstLine="405"/>
        <w:jc w:val="left"/>
        <w:textAlignment w:val="baseline"/>
      </w:pPr>
      <w:r w:rsidRPr="00F00C72">
        <w:rPr>
          <w:rFonts w:ascii="ＭＳ ゴシック" w:hAnsi="ＭＳ ゴシック" w:cs="ＭＳ 明朝" w:hint="eastAsia"/>
          <w:color w:val="000000"/>
          <w:spacing w:val="2"/>
          <w:kern w:val="0"/>
          <w:szCs w:val="22"/>
        </w:rPr>
        <w:t>（Ａ）</w:t>
      </w:r>
      <w:r w:rsidRPr="00F00C72">
        <w:rPr>
          <w:rFonts w:hint="eastAsia"/>
        </w:rPr>
        <w:t>処理条件</w:t>
      </w:r>
    </w:p>
    <w:p w:rsidR="00B75708" w:rsidRPr="00F00C72" w:rsidRDefault="00B75708" w:rsidP="0003113D">
      <w:pPr>
        <w:autoSpaceDE w:val="0"/>
        <w:autoSpaceDN w:val="0"/>
        <w:adjustRightInd w:val="0"/>
        <w:ind w:firstLineChars="501" w:firstLine="994"/>
        <w:jc w:val="left"/>
        <w:textAlignment w:val="baseline"/>
      </w:pPr>
      <w:r w:rsidRPr="00F00C72">
        <w:rPr>
          <w:rFonts w:hint="eastAsia"/>
        </w:rPr>
        <w:t>①入力通貨コードにより「税額計算用」換算レートを適用する。</w:t>
      </w:r>
    </w:p>
    <w:p w:rsidR="00B75708" w:rsidRPr="00F00C72" w:rsidRDefault="00B75708" w:rsidP="0003113D">
      <w:pPr>
        <w:autoSpaceDE w:val="0"/>
        <w:autoSpaceDN w:val="0"/>
        <w:adjustRightInd w:val="0"/>
        <w:ind w:firstLineChars="501" w:firstLine="994"/>
        <w:jc w:val="left"/>
        <w:textAlignment w:val="baseline"/>
      </w:pPr>
      <w:r w:rsidRPr="00F00C72">
        <w:rPr>
          <w:rFonts w:hint="eastAsia"/>
        </w:rPr>
        <w:t>②輸出マニフェスト通関申告時の換算レートを適用する。</w:t>
      </w:r>
    </w:p>
    <w:p w:rsidR="00B75708" w:rsidRPr="00F00C72" w:rsidRDefault="00B75708" w:rsidP="0003113D">
      <w:pPr>
        <w:autoSpaceDE w:val="0"/>
        <w:autoSpaceDN w:val="0"/>
        <w:adjustRightInd w:val="0"/>
        <w:ind w:firstLineChars="200" w:firstLine="405"/>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（Ｂ）</w:t>
      </w:r>
      <w:r w:rsidRPr="00F00C72">
        <w:rPr>
          <w:rFonts w:hint="eastAsia"/>
        </w:rPr>
        <w:t>換算式</w:t>
      </w:r>
    </w:p>
    <w:p w:rsidR="00B75708" w:rsidRPr="00F00C72" w:rsidRDefault="00B75708" w:rsidP="0003113D">
      <w:pPr>
        <w:autoSpaceDE w:val="0"/>
        <w:autoSpaceDN w:val="0"/>
        <w:adjustRightInd w:val="0"/>
        <w:ind w:firstLineChars="604" w:firstLine="1198"/>
        <w:jc w:val="left"/>
        <w:textAlignment w:val="baseline"/>
        <w:rPr>
          <w:rFonts w:ascii="ＭＳ ゴシック" w:cs="ＭＳ 明朝"/>
          <w:color w:val="000000"/>
          <w:spacing w:val="2"/>
          <w:kern w:val="0"/>
          <w:szCs w:val="22"/>
        </w:rPr>
      </w:pPr>
      <w:r w:rsidRPr="00F00C72">
        <w:rPr>
          <w:rFonts w:hint="eastAsia"/>
        </w:rPr>
        <w:t>入力金額×適用レート</w:t>
      </w:r>
    </w:p>
    <w:p w:rsidR="00B75708" w:rsidRPr="00F00C72" w:rsidRDefault="00B75708" w:rsidP="0003113D">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F00C72">
        <w:rPr>
          <w:rFonts w:hint="eastAsia"/>
        </w:rPr>
        <w:t>なお、円位未満を切り捨てる。</w:t>
      </w:r>
    </w:p>
    <w:p w:rsidR="00B75708" w:rsidRPr="00F00C72" w:rsidRDefault="00B75708" w:rsidP="0003113D">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（３）</w:t>
      </w:r>
      <w:r w:rsidRPr="00F00C72">
        <w:rPr>
          <w:rFonts w:ascii="ＭＳ ゴシック" w:hAnsi="ＭＳ ゴシック" w:cs="ＭＳ 明朝" w:hint="eastAsia"/>
          <w:color w:val="000000"/>
          <w:kern w:val="0"/>
          <w:szCs w:val="22"/>
        </w:rPr>
        <w:t>申告価格算出処理</w:t>
      </w:r>
    </w:p>
    <w:p w:rsidR="00B75708" w:rsidRPr="00F00C72" w:rsidRDefault="007A456C" w:rsidP="0003113D">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F00C72">
        <w:rPr>
          <w:rFonts w:hint="eastAsia"/>
          <w:noProof/>
        </w:rPr>
        <w:t>①</w:t>
      </w:r>
      <w:r w:rsidR="00B75708" w:rsidRPr="00F00C72">
        <w:rPr>
          <w:rFonts w:hint="eastAsia"/>
          <w:noProof/>
        </w:rPr>
        <w:t>申告価格欄に入力がある場合は、</w:t>
      </w:r>
      <w:r w:rsidR="0066016B" w:rsidRPr="00F00C72">
        <w:rPr>
          <w:rFonts w:hint="eastAsia"/>
          <w:noProof/>
        </w:rPr>
        <w:t>入力された</w:t>
      </w:r>
      <w:r w:rsidR="00B75708" w:rsidRPr="00F00C72">
        <w:rPr>
          <w:rFonts w:hint="eastAsia"/>
          <w:noProof/>
        </w:rPr>
        <w:t>申告価格を申告価格とする。</w:t>
      </w:r>
    </w:p>
    <w:p w:rsidR="00B75708" w:rsidRPr="00F00C72" w:rsidRDefault="007A456C" w:rsidP="0003113D">
      <w:pPr>
        <w:autoSpaceDE w:val="0"/>
        <w:autoSpaceDN w:val="0"/>
        <w:adjustRightInd w:val="0"/>
        <w:ind w:leftChars="401" w:left="994" w:hangingChars="100" w:hanging="198"/>
        <w:jc w:val="left"/>
        <w:textAlignment w:val="baseline"/>
        <w:rPr>
          <w:rFonts w:ascii="ＭＳ ゴシック" w:cs="ＭＳ 明朝"/>
          <w:color w:val="000000"/>
          <w:spacing w:val="2"/>
          <w:kern w:val="0"/>
          <w:szCs w:val="22"/>
        </w:rPr>
      </w:pPr>
      <w:r w:rsidRPr="00F00C72">
        <w:rPr>
          <w:rFonts w:hint="eastAsia"/>
          <w:noProof/>
        </w:rPr>
        <w:t>②</w:t>
      </w:r>
      <w:r w:rsidR="00B75708" w:rsidRPr="00F00C72">
        <w:rPr>
          <w:rFonts w:hint="eastAsia"/>
          <w:noProof/>
        </w:rPr>
        <w:t>申告価格</w:t>
      </w:r>
      <w:r w:rsidRPr="00F00C72">
        <w:rPr>
          <w:rFonts w:hint="eastAsia"/>
          <w:noProof/>
        </w:rPr>
        <w:t>欄に入力がなく、</w:t>
      </w:r>
      <w:r w:rsidR="00B75708" w:rsidRPr="00F00C72">
        <w:rPr>
          <w:rFonts w:hint="eastAsia"/>
          <w:noProof/>
        </w:rPr>
        <w:t>ＦＯＢ価格</w:t>
      </w:r>
      <w:r w:rsidR="0066016B" w:rsidRPr="00F00C72">
        <w:rPr>
          <w:rFonts w:hint="eastAsia"/>
          <w:noProof/>
        </w:rPr>
        <w:t>欄に入力がある場合は、入力された</w:t>
      </w:r>
      <w:r w:rsidR="00B75708" w:rsidRPr="00F00C72">
        <w:rPr>
          <w:rFonts w:hint="eastAsia"/>
          <w:noProof/>
        </w:rPr>
        <w:t>ＦＯＢ価格を申告価格とする。</w:t>
      </w:r>
    </w:p>
    <w:p w:rsidR="007B1BAE" w:rsidRPr="00F00C72" w:rsidRDefault="007B1BAE" w:rsidP="007B1BAE">
      <w:pPr>
        <w:autoSpaceDE w:val="0"/>
        <w:autoSpaceDN w:val="0"/>
        <w:adjustRightInd w:val="0"/>
        <w:ind w:firstLineChars="100" w:firstLine="198"/>
        <w:jc w:val="left"/>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（４）蔵置官署の決定処理</w:t>
      </w:r>
    </w:p>
    <w:p w:rsidR="007B1BAE" w:rsidRPr="00F00C72" w:rsidRDefault="007B1BAE" w:rsidP="007B1BAE">
      <w:pPr>
        <w:autoSpaceDE w:val="0"/>
        <w:autoSpaceDN w:val="0"/>
        <w:adjustRightInd w:val="0"/>
        <w:ind w:leftChars="400" w:left="794" w:firstLineChars="103" w:firstLine="204"/>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通関予定蔵置場コードに基づき、蔵置官署を決定する。</w:t>
      </w:r>
    </w:p>
    <w:p w:rsidR="007B1BAE" w:rsidRPr="00F00C72" w:rsidRDefault="007B1BAE" w:rsidP="007B1BAE">
      <w:pPr>
        <w:autoSpaceDE w:val="0"/>
        <w:autoSpaceDN w:val="0"/>
        <w:adjustRightInd w:val="0"/>
        <w:ind w:firstLineChars="100" w:firstLine="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（５）蔵置部門の決定処理</w:t>
      </w:r>
    </w:p>
    <w:p w:rsidR="006B1EFB" w:rsidRPr="000B48B2" w:rsidRDefault="006B1EFB" w:rsidP="006B1EFB">
      <w:pPr>
        <w:autoSpaceDE w:val="0"/>
        <w:autoSpaceDN w:val="0"/>
        <w:adjustRightInd w:val="0"/>
        <w:ind w:leftChars="400" w:left="794" w:firstLineChars="103" w:firstLine="204"/>
        <w:jc w:val="left"/>
        <w:rPr>
          <w:rFonts w:ascii="ＭＳ ゴシック" w:hAnsi="ＭＳ ゴシック" w:cs="ＭＳ 明朝"/>
          <w:color w:val="000000"/>
          <w:kern w:val="0"/>
          <w:szCs w:val="22"/>
        </w:rPr>
      </w:pPr>
      <w:bookmarkStart w:id="0" w:name="_GoBack"/>
      <w:bookmarkEnd w:id="0"/>
      <w:r w:rsidRPr="000B48B2">
        <w:rPr>
          <w:rFonts w:ascii="ＭＳ ゴシック" w:hAnsi="ＭＳ ゴシック" w:cs="ＭＳ 明朝" w:hint="eastAsia"/>
          <w:color w:val="000000"/>
          <w:kern w:val="0"/>
          <w:szCs w:val="22"/>
        </w:rPr>
        <w:t>あて先官署と蔵置官署が同一の場合は、あて先部門を蔵置部門とする。</w:t>
      </w:r>
    </w:p>
    <w:p w:rsidR="006B1EFB" w:rsidRPr="000B48B2" w:rsidRDefault="00763B9C" w:rsidP="006B1EF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B48B2">
        <w:rPr>
          <w:rFonts w:ascii="ＭＳ ゴシック" w:hAnsi="ＭＳ ゴシック" w:cs="ＭＳ 明朝" w:hint="eastAsia"/>
          <w:color w:val="000000"/>
          <w:kern w:val="0"/>
          <w:szCs w:val="22"/>
        </w:rPr>
        <w:t>あて先官署と蔵置官署が異なる場合は、以下のとお</w:t>
      </w:r>
      <w:r w:rsidR="006B1EFB" w:rsidRPr="000B48B2">
        <w:rPr>
          <w:rFonts w:ascii="ＭＳ ゴシック" w:hAnsi="ＭＳ ゴシック" w:cs="ＭＳ 明朝" w:hint="eastAsia"/>
          <w:color w:val="000000"/>
          <w:kern w:val="0"/>
          <w:szCs w:val="22"/>
        </w:rPr>
        <w:t>り決定する。</w:t>
      </w:r>
    </w:p>
    <w:p w:rsidR="006B1EFB" w:rsidRPr="000B48B2" w:rsidRDefault="006B1EFB" w:rsidP="006B1EF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B48B2">
        <w:rPr>
          <w:rFonts w:ascii="ＭＳ ゴシック" w:hAnsi="ＭＳ ゴシック" w:cs="ＭＳ 明朝" w:hint="eastAsia"/>
          <w:color w:val="000000"/>
          <w:kern w:val="0"/>
          <w:szCs w:val="22"/>
        </w:rPr>
        <w:t>①蔵置官署に変更がない場合は、変更前の蔵置部門を引き継ぐ。</w:t>
      </w:r>
    </w:p>
    <w:p w:rsidR="006B1EFB" w:rsidRDefault="006B1EFB" w:rsidP="006B1EFB">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B48B2">
        <w:rPr>
          <w:rFonts w:ascii="ＭＳ ゴシック" w:hAnsi="ＭＳ ゴシック" w:cs="ＭＳ 明朝" w:hint="eastAsia"/>
          <w:color w:val="000000"/>
          <w:kern w:val="0"/>
          <w:szCs w:val="22"/>
        </w:rPr>
        <w:t>②蔵置官署に変更がある場合は、</w:t>
      </w:r>
      <w:r w:rsidR="004A5B93" w:rsidRPr="000B48B2">
        <w:rPr>
          <w:rFonts w:ascii="ＭＳ ゴシック" w:hAnsi="ＭＳ ゴシック" w:cs="ＭＳ 明朝" w:hint="eastAsia"/>
          <w:color w:val="000000"/>
          <w:kern w:val="0"/>
          <w:szCs w:val="22"/>
        </w:rPr>
        <w:t>システムに登録されている蔵置部門と</w:t>
      </w:r>
      <w:r w:rsidRPr="000B48B2">
        <w:rPr>
          <w:rFonts w:ascii="ＭＳ ゴシック" w:hAnsi="ＭＳ ゴシック" w:cs="ＭＳ 明朝" w:hint="eastAsia"/>
          <w:color w:val="000000"/>
          <w:kern w:val="0"/>
          <w:szCs w:val="22"/>
        </w:rPr>
        <w:t>する。</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007B1BAE" w:rsidRPr="00F00C72">
        <w:rPr>
          <w:rFonts w:ascii="ＭＳ ゴシック" w:hAnsi="ＭＳ ゴシック" w:cs="ＭＳ 明朝" w:hint="eastAsia"/>
          <w:kern w:val="0"/>
          <w:szCs w:val="22"/>
        </w:rPr>
        <w:t>６</w:t>
      </w:r>
      <w:r w:rsidRPr="00F00C72">
        <w:rPr>
          <w:rFonts w:ascii="ＭＳ ゴシック" w:hAnsi="ＭＳ ゴシック" w:cs="ＭＳ 明朝" w:hint="eastAsia"/>
          <w:color w:val="000000"/>
          <w:kern w:val="0"/>
          <w:szCs w:val="22"/>
        </w:rPr>
        <w:t>）申告番号の枝番払出し処理</w:t>
      </w:r>
    </w:p>
    <w:p w:rsidR="00B75708" w:rsidRPr="00F00C72" w:rsidRDefault="00B75708" w:rsidP="0003113D">
      <w:pPr>
        <w:suppressAutoHyphens/>
        <w:wordWrap w:val="0"/>
        <w:adjustRightInd w:val="0"/>
        <w:ind w:firstLineChars="500" w:firstLine="1012"/>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spacing w:val="2"/>
          <w:kern w:val="0"/>
          <w:szCs w:val="22"/>
        </w:rPr>
        <w:t>申告番号の枝番を払い出す。</w:t>
      </w:r>
    </w:p>
    <w:p w:rsidR="00B75708" w:rsidRPr="00F00C72" w:rsidRDefault="00B75708" w:rsidP="0003113D">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w:t>
      </w:r>
      <w:r w:rsidR="007B1BAE" w:rsidRPr="00F00C72">
        <w:rPr>
          <w:rFonts w:ascii="ＭＳ ゴシック" w:hAnsi="ＭＳ ゴシック" w:cs="ＭＳ 明朝" w:hint="eastAsia"/>
          <w:spacing w:val="2"/>
          <w:kern w:val="0"/>
          <w:szCs w:val="22"/>
        </w:rPr>
        <w:t>７</w:t>
      </w:r>
      <w:r w:rsidRPr="00F00C72">
        <w:rPr>
          <w:rFonts w:ascii="ＭＳ ゴシック" w:hAnsi="ＭＳ ゴシック" w:cs="ＭＳ 明朝" w:hint="eastAsia"/>
          <w:color w:val="000000"/>
          <w:spacing w:val="2"/>
          <w:kern w:val="0"/>
          <w:szCs w:val="22"/>
        </w:rPr>
        <w:t>）</w:t>
      </w:r>
      <w:r w:rsidRPr="00F00C72">
        <w:rPr>
          <w:rFonts w:hint="eastAsia"/>
        </w:rPr>
        <w:t>審査区分選定処理</w:t>
      </w:r>
    </w:p>
    <w:p w:rsidR="00B75708" w:rsidRPr="00F00C72" w:rsidRDefault="00B75708" w:rsidP="0003113D">
      <w:pPr>
        <w:suppressAutoHyphens/>
        <w:wordWrap w:val="0"/>
        <w:adjustRightInd w:val="0"/>
        <w:ind w:firstLineChars="200" w:firstLine="397"/>
        <w:jc w:val="left"/>
        <w:textAlignment w:val="baseline"/>
      </w:pPr>
      <w:r w:rsidRPr="00F00C72">
        <w:rPr>
          <w:rFonts w:hint="eastAsia"/>
        </w:rPr>
        <w:t>（Ａ）搬入前申告の場合</w:t>
      </w:r>
    </w:p>
    <w:p w:rsidR="00B75708" w:rsidRPr="00F00C72" w:rsidRDefault="00B75708" w:rsidP="0003113D">
      <w:pPr>
        <w:suppressAutoHyphens/>
        <w:wordWrap w:val="0"/>
        <w:adjustRightInd w:val="0"/>
        <w:ind w:firstLineChars="300" w:firstLine="595"/>
        <w:jc w:val="left"/>
        <w:textAlignment w:val="baseline"/>
      </w:pPr>
      <w:r w:rsidRPr="00F00C72">
        <w:rPr>
          <w:rFonts w:hint="eastAsia"/>
        </w:rPr>
        <w:t>（ａ）貨物が搬入前の場合</w:t>
      </w:r>
    </w:p>
    <w:p w:rsidR="00B75708" w:rsidRPr="00F00C72" w:rsidRDefault="00B75708" w:rsidP="0003113D">
      <w:pPr>
        <w:suppressAutoHyphens/>
        <w:wordWrap w:val="0"/>
        <w:adjustRightInd w:val="0"/>
        <w:ind w:leftChars="600" w:left="1399" w:hangingChars="105" w:hanging="208"/>
        <w:jc w:val="left"/>
        <w:textAlignment w:val="baseline"/>
      </w:pPr>
      <w:r w:rsidRPr="00F00C72">
        <w:rPr>
          <w:rFonts w:hint="eastAsia"/>
        </w:rPr>
        <w:t>①「簡易審査扱い」、「書類審査扱い」または「検査扱い」のいずれかに選定する。</w:t>
      </w:r>
    </w:p>
    <w:p w:rsidR="00B75708" w:rsidRPr="00F00C72" w:rsidRDefault="00B75708" w:rsidP="0003113D">
      <w:pPr>
        <w:suppressAutoHyphens/>
        <w:wordWrap w:val="0"/>
        <w:adjustRightInd w:val="0"/>
        <w:ind w:leftChars="600" w:left="1399" w:hangingChars="105" w:hanging="208"/>
        <w:jc w:val="left"/>
        <w:textAlignment w:val="baseline"/>
      </w:pPr>
      <w:r w:rsidRPr="00F00C72">
        <w:rPr>
          <w:rFonts w:hint="eastAsia"/>
        </w:rPr>
        <w:t>②搬入前申告後に</w:t>
      </w:r>
      <w:r w:rsidRPr="00F00C72">
        <w:rPr>
          <w:rFonts w:ascii="ＭＳ ゴシック" w:hAnsi="ＭＳ ゴシック" w:cs="ＭＳ 明朝" w:hint="eastAsia"/>
          <w:color w:val="000000"/>
          <w:kern w:val="0"/>
          <w:szCs w:val="22"/>
        </w:rPr>
        <w:t>「</w:t>
      </w:r>
      <w:r w:rsidRPr="00F00C72">
        <w:rPr>
          <w:rFonts w:hint="eastAsia"/>
        </w:rPr>
        <w:t>審査区分変更・検査（運送）指定</w:t>
      </w:r>
      <w:r w:rsidRPr="00F00C72">
        <w:rPr>
          <w:rFonts w:ascii="ＭＳ ゴシック" w:hAnsi="ＭＳ ゴシック" w:cs="ＭＳ 明朝" w:hint="eastAsia"/>
          <w:color w:val="000000"/>
          <w:kern w:val="0"/>
          <w:szCs w:val="22"/>
        </w:rPr>
        <w:t>（ＣＫＯ）」業務により審査区分の変更が行われた場合は、</w:t>
      </w:r>
      <w:r w:rsidRPr="00F00C72">
        <w:rPr>
          <w:rFonts w:hint="eastAsia"/>
        </w:rPr>
        <w:t>指定された審査区分になる場合がある。</w:t>
      </w:r>
    </w:p>
    <w:p w:rsidR="00B75708" w:rsidRPr="00F00C72" w:rsidRDefault="00B75708" w:rsidP="0003113D">
      <w:pPr>
        <w:suppressAutoHyphens/>
        <w:wordWrap w:val="0"/>
        <w:adjustRightInd w:val="0"/>
        <w:ind w:leftChars="300" w:left="1200" w:hangingChars="305" w:hanging="605"/>
        <w:jc w:val="left"/>
        <w:textAlignment w:val="baseline"/>
      </w:pPr>
      <w:r w:rsidRPr="00F00C72">
        <w:rPr>
          <w:rFonts w:hint="eastAsia"/>
        </w:rPr>
        <w:t>（ｂ）貨物が搬入後の場合</w:t>
      </w:r>
    </w:p>
    <w:p w:rsidR="00B75708" w:rsidRPr="00F00C72" w:rsidRDefault="00B75708" w:rsidP="0003113D">
      <w:pPr>
        <w:suppressAutoHyphens/>
        <w:wordWrap w:val="0"/>
        <w:adjustRightInd w:val="0"/>
        <w:ind w:leftChars="600" w:left="1399" w:hangingChars="105" w:hanging="208"/>
        <w:jc w:val="left"/>
        <w:textAlignment w:val="baseline"/>
      </w:pPr>
      <w:r w:rsidRPr="00F00C72">
        <w:rPr>
          <w:rFonts w:hint="eastAsia"/>
        </w:rPr>
        <w:t>①「書類審査扱い」または「検査扱い」のいずれかに選定する。</w:t>
      </w:r>
    </w:p>
    <w:p w:rsidR="00B75708" w:rsidRPr="00F00C72" w:rsidRDefault="00B75708" w:rsidP="0003113D">
      <w:pPr>
        <w:suppressAutoHyphens/>
        <w:wordWrap w:val="0"/>
        <w:adjustRightInd w:val="0"/>
        <w:ind w:leftChars="600" w:left="1399" w:hangingChars="105" w:hanging="208"/>
        <w:jc w:val="left"/>
        <w:textAlignment w:val="baseline"/>
      </w:pPr>
      <w:r w:rsidRPr="00F00C72">
        <w:rPr>
          <w:rFonts w:hint="eastAsia"/>
        </w:rPr>
        <w:t>②搬入前申告後に</w:t>
      </w:r>
      <w:r w:rsidRPr="00F00C72">
        <w:rPr>
          <w:rFonts w:ascii="ＭＳ ゴシック" w:hAnsi="ＭＳ ゴシック" w:cs="ＭＳ 明朝" w:hint="eastAsia"/>
          <w:color w:val="000000"/>
          <w:kern w:val="0"/>
          <w:szCs w:val="22"/>
        </w:rPr>
        <w:t>ＣＫＯ業務により審査区分の変更が行われた場合は、</w:t>
      </w:r>
      <w:r w:rsidRPr="00F00C72">
        <w:rPr>
          <w:rFonts w:hint="eastAsia"/>
        </w:rPr>
        <w:t>指定された審査区分になる場合がある。</w:t>
      </w:r>
    </w:p>
    <w:p w:rsidR="00B75708" w:rsidRPr="00F00C72" w:rsidRDefault="00B75708" w:rsidP="002F1AF2">
      <w:pPr>
        <w:suppressAutoHyphens/>
        <w:wordWrap w:val="0"/>
        <w:adjustRightInd w:val="0"/>
        <w:jc w:val="left"/>
        <w:textAlignment w:val="baseline"/>
      </w:pPr>
      <w:r w:rsidRPr="00F00C72">
        <w:rPr>
          <w:rFonts w:hint="eastAsia"/>
        </w:rPr>
        <w:t xml:space="preserve">　　（Ｂ）搬入前申告以外の場合</w:t>
      </w:r>
    </w:p>
    <w:p w:rsidR="00B75708" w:rsidRPr="00F00C72" w:rsidRDefault="00B75708" w:rsidP="0003113D">
      <w:pPr>
        <w:suppressAutoHyphens/>
        <w:wordWrap w:val="0"/>
        <w:adjustRightInd w:val="0"/>
        <w:ind w:leftChars="500" w:left="1200" w:hangingChars="105" w:hanging="208"/>
        <w:jc w:val="left"/>
        <w:textAlignment w:val="baseline"/>
      </w:pPr>
      <w:r w:rsidRPr="00F00C72">
        <w:rPr>
          <w:rFonts w:hint="eastAsia"/>
        </w:rPr>
        <w:t>①「書類審査扱い」または「検査扱い」のいずれかに選定する。</w:t>
      </w:r>
    </w:p>
    <w:p w:rsidR="00B75708" w:rsidRPr="00F00C72" w:rsidRDefault="00B75708" w:rsidP="0003113D">
      <w:pPr>
        <w:suppressAutoHyphens/>
        <w:wordWrap w:val="0"/>
        <w:adjustRightInd w:val="0"/>
        <w:ind w:leftChars="503" w:left="1196" w:hangingChars="100" w:hanging="198"/>
        <w:jc w:val="left"/>
        <w:textAlignment w:val="baseline"/>
      </w:pPr>
      <w:r w:rsidRPr="00F00C72">
        <w:rPr>
          <w:rFonts w:ascii="ＭＳ ゴシック" w:hAnsi="ＭＳ ゴシック" w:cs="ＭＳ 明朝" w:hint="eastAsia"/>
          <w:color w:val="000000"/>
          <w:kern w:val="0"/>
          <w:szCs w:val="22"/>
        </w:rPr>
        <w:t>②ＣＫＯ業務により審査区分の変更が行われた場合は、</w:t>
      </w:r>
      <w:r w:rsidRPr="00F00C72">
        <w:rPr>
          <w:rFonts w:hint="eastAsia"/>
        </w:rPr>
        <w:t>指定された審査区分になる場合がある。</w:t>
      </w:r>
    </w:p>
    <w:p w:rsidR="00B75708" w:rsidRPr="00F00C72" w:rsidRDefault="00B75708" w:rsidP="0003113D">
      <w:pPr>
        <w:suppressAutoHyphens/>
        <w:wordWrap w:val="0"/>
        <w:adjustRightInd w:val="0"/>
        <w:ind w:firstLineChars="100" w:firstLine="198"/>
        <w:jc w:val="left"/>
        <w:textAlignment w:val="baseline"/>
      </w:pPr>
      <w:r w:rsidRPr="00F00C72">
        <w:rPr>
          <w:rFonts w:hint="eastAsia"/>
        </w:rPr>
        <w:t>（</w:t>
      </w:r>
      <w:r w:rsidR="007B1BAE" w:rsidRPr="00F00C72">
        <w:rPr>
          <w:rFonts w:hint="eastAsia"/>
        </w:rPr>
        <w:t>８</w:t>
      </w:r>
      <w:r w:rsidRPr="00F00C72">
        <w:rPr>
          <w:rFonts w:hint="eastAsia"/>
        </w:rPr>
        <w:t>）検査区分選定処理</w:t>
      </w:r>
    </w:p>
    <w:p w:rsidR="00B75708" w:rsidRPr="00F00C72" w:rsidRDefault="00B75708" w:rsidP="0003113D">
      <w:pPr>
        <w:autoSpaceDE w:val="0"/>
        <w:autoSpaceDN w:val="0"/>
        <w:adjustRightInd w:val="0"/>
        <w:ind w:leftChars="400" w:left="992" w:hangingChars="100" w:hanging="198"/>
        <w:jc w:val="left"/>
        <w:textAlignment w:val="baseline"/>
      </w:pPr>
      <w:r w:rsidRPr="00F00C72">
        <w:rPr>
          <w:rFonts w:hint="eastAsia"/>
        </w:rPr>
        <w:t>①「検査扱い」に選定された場合は、「現場検査」または「検査場検査」のいずれかに選定される場合がある。</w:t>
      </w:r>
    </w:p>
    <w:p w:rsidR="00B75708" w:rsidRPr="00F00C72" w:rsidRDefault="00B75708" w:rsidP="0003113D">
      <w:pPr>
        <w:autoSpaceDE w:val="0"/>
        <w:autoSpaceDN w:val="0"/>
        <w:adjustRightInd w:val="0"/>
        <w:ind w:firstLineChars="400" w:firstLine="794"/>
        <w:jc w:val="left"/>
        <w:textAlignment w:val="baseline"/>
        <w:rPr>
          <w:rFonts w:ascii="ＭＳ ゴシック" w:cs="ＭＳ 明朝"/>
          <w:color w:val="000000"/>
          <w:kern w:val="0"/>
          <w:szCs w:val="22"/>
        </w:rPr>
      </w:pPr>
      <w:r w:rsidRPr="00F00C72">
        <w:rPr>
          <w:rFonts w:hint="eastAsia"/>
        </w:rPr>
        <w:t>②ＣＫＯ業務により検査区分の変更が行われた場合は、変更された検査区分を引き継ぐ。</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lastRenderedPageBreak/>
        <w:t>（</w:t>
      </w:r>
      <w:r w:rsidR="007B1BAE" w:rsidRPr="00F00C72">
        <w:rPr>
          <w:rFonts w:ascii="ＭＳ ゴシック" w:hAnsi="ＭＳ ゴシック" w:cs="ＭＳ 明朝" w:hint="eastAsia"/>
          <w:kern w:val="0"/>
          <w:szCs w:val="22"/>
        </w:rPr>
        <w:t>９</w:t>
      </w:r>
      <w:r w:rsidRPr="00F00C72">
        <w:rPr>
          <w:rFonts w:ascii="ＭＳ ゴシック" w:hAnsi="ＭＳ ゴシック" w:cs="ＭＳ 明朝" w:hint="eastAsia"/>
          <w:color w:val="000000"/>
          <w:kern w:val="0"/>
          <w:szCs w:val="22"/>
        </w:rPr>
        <w:t>）審査終了処理</w:t>
      </w:r>
    </w:p>
    <w:p w:rsidR="00B75708" w:rsidRPr="00F00C72" w:rsidRDefault="00B75708" w:rsidP="0003113D">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以下の条件を全て満たす場合は、輸出申告搬入後処理前に審査終了した旨（以下、「搬入前申告審査終了」という。）を登録する。</w:t>
      </w:r>
    </w:p>
    <w:p w:rsidR="00B75708" w:rsidRPr="00F00C72" w:rsidRDefault="00B75708" w:rsidP="0003113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①搬入前申告である。</w:t>
      </w:r>
    </w:p>
    <w:p w:rsidR="00B75708" w:rsidRPr="00F00C72" w:rsidRDefault="00B75708" w:rsidP="0003113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②貨物が搬入前である。</w:t>
      </w:r>
    </w:p>
    <w:p w:rsidR="00B75708" w:rsidRPr="00F00C72" w:rsidRDefault="00B75708" w:rsidP="0003113D">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③「審査区分選定処理」により「簡易審査扱い」（保留中を除く）に選定された</w:t>
      </w:r>
    </w:p>
    <w:p w:rsidR="00B75708" w:rsidRPr="00F00C72" w:rsidRDefault="00B75708" w:rsidP="0003113D">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kern w:val="0"/>
          <w:szCs w:val="22"/>
        </w:rPr>
        <w:t>（</w:t>
      </w:r>
      <w:r w:rsidR="007B1BAE" w:rsidRPr="00F00C72">
        <w:rPr>
          <w:rFonts w:ascii="ＭＳ ゴシック" w:hAnsi="ＭＳ ゴシック" w:cs="ＭＳ 明朝" w:hint="eastAsia"/>
          <w:kern w:val="0"/>
          <w:szCs w:val="22"/>
        </w:rPr>
        <w:t>10</w:t>
      </w:r>
      <w:r w:rsidRPr="00F00C72">
        <w:rPr>
          <w:rFonts w:ascii="ＭＳ ゴシック" w:hAnsi="ＭＳ ゴシック" w:cs="ＭＳ 明朝" w:hint="eastAsia"/>
          <w:color w:val="000000"/>
          <w:kern w:val="0"/>
          <w:szCs w:val="22"/>
        </w:rPr>
        <w:t>）</w:t>
      </w:r>
      <w:r w:rsidRPr="00F00C72">
        <w:rPr>
          <w:rFonts w:hint="eastAsia"/>
        </w:rPr>
        <w:t>輸出マニフェスト通関申告ＤＢ</w:t>
      </w:r>
      <w:r w:rsidRPr="00F00C72">
        <w:rPr>
          <w:rFonts w:ascii="ＭＳ ゴシック" w:hAnsi="ＭＳ ゴシック" w:cs="ＭＳ 明朝" w:hint="eastAsia"/>
          <w:color w:val="000000"/>
          <w:kern w:val="0"/>
          <w:szCs w:val="22"/>
        </w:rPr>
        <w:t>処理</w:t>
      </w:r>
    </w:p>
    <w:p w:rsidR="00B75708" w:rsidRPr="00F00C72" w:rsidRDefault="00B75708" w:rsidP="0003113D">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kern w:val="0"/>
          <w:szCs w:val="22"/>
        </w:rPr>
        <w:t>入力内容を</w:t>
      </w:r>
      <w:r w:rsidRPr="00F00C72">
        <w:rPr>
          <w:rFonts w:hint="eastAsia"/>
        </w:rPr>
        <w:t>輸出マニフェスト通関申告ＤＢ</w:t>
      </w:r>
      <w:r w:rsidRPr="00F00C72">
        <w:rPr>
          <w:rFonts w:ascii="ＭＳ ゴシック" w:hAnsi="ＭＳ ゴシック" w:cs="ＭＳ 明朝" w:hint="eastAsia"/>
          <w:color w:val="000000"/>
          <w:kern w:val="0"/>
          <w:szCs w:val="22"/>
        </w:rPr>
        <w:t>に登録・更新する。</w:t>
      </w:r>
    </w:p>
    <w:p w:rsidR="00B75708" w:rsidRPr="00F00C72" w:rsidRDefault="00B75708" w:rsidP="0003113D">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F00C72">
        <w:rPr>
          <w:rFonts w:ascii="ＭＳ ゴシック" w:hAnsi="ＭＳ ゴシック" w:cs="ＭＳ 明朝" w:hint="eastAsia"/>
          <w:color w:val="000000"/>
          <w:spacing w:val="2"/>
          <w:kern w:val="0"/>
          <w:szCs w:val="22"/>
        </w:rPr>
        <w:t>（</w:t>
      </w:r>
      <w:r w:rsidR="007B1BAE" w:rsidRPr="00F00C72">
        <w:rPr>
          <w:rFonts w:ascii="ＭＳ ゴシック" w:hAnsi="ＭＳ ゴシック" w:cs="ＭＳ 明朝" w:hint="eastAsia"/>
          <w:spacing w:val="2"/>
          <w:kern w:val="0"/>
          <w:szCs w:val="22"/>
        </w:rPr>
        <w:t>11</w:t>
      </w:r>
      <w:r w:rsidRPr="00F00C72">
        <w:rPr>
          <w:rFonts w:ascii="ＭＳ ゴシック" w:hAnsi="ＭＳ ゴシック" w:cs="ＭＳ 明朝" w:hint="eastAsia"/>
          <w:color w:val="000000"/>
          <w:spacing w:val="2"/>
          <w:kern w:val="0"/>
          <w:szCs w:val="22"/>
        </w:rPr>
        <w:t>）</w:t>
      </w:r>
      <w:r w:rsidRPr="00F00C72">
        <w:rPr>
          <w:rFonts w:hint="eastAsia"/>
        </w:rPr>
        <w:t>輸出貨物情報ＤＢ処理</w:t>
      </w:r>
    </w:p>
    <w:p w:rsidR="00B75708" w:rsidRPr="00F00C72" w:rsidRDefault="00B75708" w:rsidP="002B26E7">
      <w:pPr>
        <w:autoSpaceDE w:val="0"/>
        <w:autoSpaceDN w:val="0"/>
        <w:adjustRightInd w:val="0"/>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 xml:space="preserve">　　（Ａ）搬入前申告の場合</w:t>
      </w:r>
    </w:p>
    <w:p w:rsidR="00B75708" w:rsidRPr="00F00C72" w:rsidRDefault="00B75708" w:rsidP="0003113D">
      <w:pPr>
        <w:autoSpaceDE w:val="0"/>
        <w:autoSpaceDN w:val="0"/>
        <w:adjustRightInd w:val="0"/>
        <w:ind w:firstLineChars="501" w:firstLine="994"/>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①Ｈ</w:t>
      </w:r>
      <w:r w:rsidRPr="00F00C72">
        <w:rPr>
          <w:rFonts w:hint="eastAsia"/>
        </w:rPr>
        <w:t>ＡＷＢ番号が</w:t>
      </w:r>
      <w:r w:rsidRPr="00F00C72">
        <w:rPr>
          <w:rFonts w:ascii="ＭＳ ゴシック" w:hAnsi="ＭＳ ゴシック" w:cs="ＭＳ 明朝" w:hint="eastAsia"/>
          <w:color w:val="000000"/>
          <w:kern w:val="0"/>
          <w:szCs w:val="22"/>
        </w:rPr>
        <w:t>輸出貨物情報ＤＢ</w:t>
      </w:r>
      <w:r w:rsidRPr="00F00C72">
        <w:rPr>
          <w:rFonts w:hint="eastAsia"/>
        </w:rPr>
        <w:t>に存在する場合、</w:t>
      </w:r>
      <w:r w:rsidRPr="00F00C72">
        <w:rPr>
          <w:rFonts w:ascii="ＭＳ ゴシック" w:hAnsi="ＭＳ ゴシック" w:cs="ＭＳ 明朝" w:hint="eastAsia"/>
          <w:color w:val="000000"/>
          <w:kern w:val="0"/>
          <w:szCs w:val="22"/>
        </w:rPr>
        <w:t>手続きの状況を</w:t>
      </w:r>
      <w:r w:rsidRPr="00F00C72">
        <w:rPr>
          <w:rFonts w:ascii="ＭＳ ゴシック" w:hAnsi="ＭＳ ゴシック" w:cs="ＭＳ 明朝" w:hint="eastAsia"/>
          <w:color w:val="000000"/>
          <w:spacing w:val="2"/>
          <w:kern w:val="0"/>
          <w:szCs w:val="22"/>
        </w:rPr>
        <w:t>輸出貨物情報ＤＢ</w:t>
      </w:r>
      <w:r w:rsidRPr="00F00C72">
        <w:rPr>
          <w:rFonts w:ascii="ＭＳ ゴシック" w:hAnsi="ＭＳ ゴシック" w:cs="ＭＳ 明朝" w:hint="eastAsia"/>
          <w:color w:val="000000"/>
          <w:kern w:val="0"/>
          <w:szCs w:val="22"/>
        </w:rPr>
        <w:t>に登録する。</w:t>
      </w:r>
    </w:p>
    <w:p w:rsidR="00B75708" w:rsidRPr="00F00C72" w:rsidRDefault="00B75708" w:rsidP="0003113D">
      <w:pPr>
        <w:autoSpaceDE w:val="0"/>
        <w:autoSpaceDN w:val="0"/>
        <w:adjustRightInd w:val="0"/>
        <w:ind w:leftChars="500" w:left="1190" w:hangingChars="100" w:hanging="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②Ｈ</w:t>
      </w:r>
      <w:r w:rsidRPr="00F00C72">
        <w:rPr>
          <w:rFonts w:hint="eastAsia"/>
        </w:rPr>
        <w:t>ＡＷＢ番号が</w:t>
      </w:r>
      <w:r w:rsidRPr="00F00C72">
        <w:rPr>
          <w:rFonts w:ascii="ＭＳ ゴシック" w:hAnsi="ＭＳ ゴシック" w:cs="ＭＳ 明朝" w:hint="eastAsia"/>
          <w:color w:val="000000"/>
          <w:kern w:val="0"/>
          <w:szCs w:val="22"/>
        </w:rPr>
        <w:t>輸出貨物情報ＤＢ</w:t>
      </w:r>
      <w:r w:rsidRPr="00F00C72">
        <w:rPr>
          <w:rFonts w:hint="eastAsia"/>
        </w:rPr>
        <w:t>に存在しない場合、</w:t>
      </w:r>
      <w:r w:rsidRPr="00F00C72">
        <w:rPr>
          <w:rFonts w:ascii="ＭＳ ゴシック" w:hAnsi="ＭＳ ゴシック" w:cs="ＭＳ 明朝" w:hint="eastAsia"/>
          <w:color w:val="000000"/>
          <w:kern w:val="0"/>
          <w:szCs w:val="22"/>
        </w:rPr>
        <w:t>輸出貨物情報ＤＢを作成する。</w:t>
      </w:r>
    </w:p>
    <w:p w:rsidR="00B75708" w:rsidRPr="00F00C72" w:rsidRDefault="00B75708" w:rsidP="0003113D">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③ＨＡＷＢ番号が変更されている場合は、変更前のＨＡＷＢ番号に係る輸出貨物情報ＤＢから搬入前申告された旨を取り消す。ただし、搬入前申告時に輸出貨物情報ＤＢを作成した場合は、輸出貨物情報ＤＢを削除する。</w:t>
      </w:r>
    </w:p>
    <w:p w:rsidR="00B75708" w:rsidRPr="00F00C72" w:rsidRDefault="00B75708" w:rsidP="0003113D">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④貨物が搬入前の場合は、</w:t>
      </w:r>
      <w:r w:rsidRPr="00F00C72">
        <w:rPr>
          <w:rFonts w:ascii="ＭＳ ゴシック" w:hAnsi="ＭＳ ゴシック" w:cs="ＭＳ 明朝" w:hint="eastAsia"/>
          <w:kern w:val="0"/>
          <w:szCs w:val="22"/>
        </w:rPr>
        <w:t>貨物搬入時に</w:t>
      </w:r>
      <w:r w:rsidRPr="00F00C72">
        <w:rPr>
          <w:rFonts w:ascii="ＭＳ ゴシック" w:hAnsi="ＭＳ ゴシック" w:cs="ＭＳ 明朝" w:hint="eastAsia"/>
          <w:color w:val="000000"/>
          <w:kern w:val="0"/>
          <w:szCs w:val="22"/>
        </w:rPr>
        <w:t>輸出申告搬入後処理の自動起動を行う旨を登録する。</w:t>
      </w:r>
    </w:p>
    <w:p w:rsidR="00B75708" w:rsidRPr="00F00C72" w:rsidRDefault="00B75708" w:rsidP="0003113D">
      <w:pPr>
        <w:autoSpaceDE w:val="0"/>
        <w:autoSpaceDN w:val="0"/>
        <w:adjustRightInd w:val="0"/>
        <w:ind w:firstLineChars="200" w:firstLine="397"/>
        <w:jc w:val="left"/>
        <w:textAlignment w:val="baseline"/>
        <w:rPr>
          <w:rFonts w:ascii="ＭＳ ゴシック" w:cs="ＭＳ 明朝"/>
          <w:color w:val="000000"/>
          <w:kern w:val="0"/>
          <w:szCs w:val="22"/>
        </w:rPr>
      </w:pPr>
      <w:r w:rsidRPr="00F00C72">
        <w:rPr>
          <w:rFonts w:hint="eastAsia"/>
        </w:rPr>
        <w:t>（Ｂ）搬入前申告以外の場合</w:t>
      </w:r>
    </w:p>
    <w:p w:rsidR="00B75708" w:rsidRPr="00F00C72" w:rsidRDefault="00B75708" w:rsidP="0003113D">
      <w:pPr>
        <w:autoSpaceDE w:val="0"/>
        <w:autoSpaceDN w:val="0"/>
        <w:adjustRightInd w:val="0"/>
        <w:ind w:firstLineChars="400" w:firstLine="794"/>
        <w:jc w:val="left"/>
        <w:textAlignment w:val="baseline"/>
      </w:pPr>
      <w:r w:rsidRPr="00F00C72">
        <w:rPr>
          <w:rFonts w:ascii="ＭＳ ゴシック" w:hAnsi="ＭＳ ゴシック" w:cs="ＭＳ 明朝" w:hint="eastAsia"/>
          <w:color w:val="000000"/>
          <w:kern w:val="0"/>
          <w:szCs w:val="22"/>
        </w:rPr>
        <w:t>①手続きの状況を</w:t>
      </w:r>
      <w:r w:rsidRPr="00F00C72">
        <w:rPr>
          <w:rFonts w:ascii="ＭＳ ゴシック" w:hAnsi="ＭＳ ゴシック" w:cs="ＭＳ 明朝" w:hint="eastAsia"/>
          <w:color w:val="000000"/>
          <w:spacing w:val="2"/>
          <w:kern w:val="0"/>
          <w:szCs w:val="22"/>
        </w:rPr>
        <w:t>輸出貨物情報ＤＢ</w:t>
      </w:r>
      <w:r w:rsidRPr="00F00C72">
        <w:rPr>
          <w:rFonts w:ascii="ＭＳ ゴシック" w:hAnsi="ＭＳ ゴシック" w:cs="ＭＳ 明朝" w:hint="eastAsia"/>
          <w:color w:val="000000"/>
          <w:kern w:val="0"/>
          <w:szCs w:val="22"/>
        </w:rPr>
        <w:t>に登録する。</w:t>
      </w:r>
    </w:p>
    <w:p w:rsidR="00B75708" w:rsidRPr="00F00C72" w:rsidRDefault="00B75708" w:rsidP="0003113D">
      <w:pPr>
        <w:autoSpaceDE w:val="0"/>
        <w:autoSpaceDN w:val="0"/>
        <w:adjustRightInd w:val="0"/>
        <w:ind w:leftChars="399" w:left="990" w:hangingChars="100" w:hanging="198"/>
        <w:jc w:val="left"/>
        <w:textAlignment w:val="baseline"/>
      </w:pPr>
      <w:r w:rsidRPr="00F00C72">
        <w:rPr>
          <w:rFonts w:ascii="ＭＳ ゴシック" w:hAnsi="ＭＳ ゴシック" w:cs="ＭＳ 明朝" w:hint="eastAsia"/>
          <w:color w:val="000000"/>
          <w:kern w:val="0"/>
          <w:szCs w:val="22"/>
        </w:rPr>
        <w:t>②ＨＡＷＢ番号が変更されている場合で、</w:t>
      </w:r>
      <w:r w:rsidRPr="00F00C72">
        <w:rPr>
          <w:rFonts w:ascii="ＭＳ ゴシック" w:hAnsi="ＭＳ ゴシック" w:hint="eastAsia"/>
          <w:szCs w:val="22"/>
        </w:rPr>
        <w:t>変更前のＨＡＷＢ番号に係る</w:t>
      </w:r>
      <w:r w:rsidRPr="00F00C72">
        <w:rPr>
          <w:rFonts w:ascii="ＭＳ ゴシック" w:hAnsi="ＭＳ ゴシック" w:cs="ＭＳ 明朝" w:hint="eastAsia"/>
          <w:color w:val="000000"/>
          <w:spacing w:val="2"/>
          <w:kern w:val="0"/>
          <w:szCs w:val="22"/>
        </w:rPr>
        <w:t>輸出貨物情報ＤＢ</w:t>
      </w:r>
      <w:r w:rsidRPr="00F00C72">
        <w:rPr>
          <w:rFonts w:hint="eastAsia"/>
        </w:rPr>
        <w:t>から輸出マニフェスト通関申告された旨を取り消す。</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005776C9" w:rsidRPr="00F00C72">
        <w:rPr>
          <w:rFonts w:ascii="ＭＳ ゴシック" w:hAnsi="ＭＳ ゴシック" w:cs="ＭＳ 明朝" w:hint="eastAsia"/>
          <w:kern w:val="0"/>
          <w:szCs w:val="22"/>
        </w:rPr>
        <w:t>12</w:t>
      </w:r>
      <w:r w:rsidRPr="00F00C72">
        <w:rPr>
          <w:rFonts w:ascii="ＭＳ ゴシック" w:hAnsi="ＭＳ ゴシック" w:cs="ＭＳ 明朝" w:hint="eastAsia"/>
          <w:color w:val="000000"/>
          <w:kern w:val="0"/>
          <w:szCs w:val="22"/>
        </w:rPr>
        <w:t>）時間外執務要請届使用実績ＤＢ</w:t>
      </w:r>
    </w:p>
    <w:p w:rsidR="00B75708" w:rsidRPr="00F00C72" w:rsidRDefault="00B75708" w:rsidP="0003113D">
      <w:pPr>
        <w:autoSpaceDE w:val="0"/>
        <w:autoSpaceDN w:val="0"/>
        <w:adjustRightInd w:val="0"/>
        <w:ind w:leftChars="400" w:left="794" w:firstLineChars="103" w:firstLine="204"/>
        <w:jc w:val="left"/>
        <w:textAlignment w:val="baseline"/>
      </w:pPr>
      <w:r w:rsidRPr="00F00C72">
        <w:rPr>
          <w:rFonts w:hint="eastAsia"/>
        </w:rPr>
        <w:t>税関の開庁時間外の場合、時間外執務要請届を使用した旨を</w:t>
      </w:r>
      <w:r w:rsidRPr="00F00C72">
        <w:rPr>
          <w:rFonts w:ascii="ＭＳ ゴシック" w:hAnsi="ＭＳ ゴシック" w:cs="ＭＳ 明朝" w:hint="eastAsia"/>
          <w:color w:val="000000"/>
          <w:kern w:val="0"/>
          <w:szCs w:val="22"/>
        </w:rPr>
        <w:t>時間外執務要請届使用実績ＤＢに登録する。</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005776C9" w:rsidRPr="00F00C72">
        <w:rPr>
          <w:rFonts w:ascii="ＭＳ ゴシック" w:hAnsi="ＭＳ ゴシック" w:cs="ＭＳ 明朝" w:hint="eastAsia"/>
          <w:kern w:val="0"/>
          <w:szCs w:val="22"/>
        </w:rPr>
        <w:t>13</w:t>
      </w:r>
      <w:r w:rsidRPr="00F00C72">
        <w:rPr>
          <w:rFonts w:ascii="ＭＳ ゴシック" w:hAnsi="ＭＳ ゴシック" w:cs="ＭＳ 明朝" w:hint="eastAsia"/>
          <w:color w:val="000000"/>
          <w:kern w:val="0"/>
          <w:szCs w:val="22"/>
        </w:rPr>
        <w:t>）</w:t>
      </w:r>
      <w:r w:rsidRPr="00F00C72">
        <w:rPr>
          <w:rFonts w:hAnsi="ＭＳ ゴシック" w:cs="ＭＳ 明朝" w:hint="eastAsia"/>
          <w:color w:val="000000"/>
          <w:szCs w:val="22"/>
        </w:rPr>
        <w:t>搬入伝票・ＬＤＲ情報ＤＢ</w:t>
      </w:r>
      <w:r w:rsidRPr="00F00C72">
        <w:rPr>
          <w:rFonts w:ascii="ＭＳ ゴシック" w:hAnsi="ＭＳ ゴシック" w:cs="ＭＳ 明朝" w:hint="eastAsia"/>
          <w:color w:val="000000"/>
          <w:kern w:val="0"/>
          <w:szCs w:val="22"/>
        </w:rPr>
        <w:t>処理</w:t>
      </w:r>
    </w:p>
    <w:p w:rsidR="00B75708" w:rsidRPr="00F00C72" w:rsidRDefault="00B75708" w:rsidP="0003113D">
      <w:pPr>
        <w:autoSpaceDE w:val="0"/>
        <w:autoSpaceDN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 xml:space="preserve">　　　　ＨＡＷＢ番号が変更された場合は、以下の処理を行う。</w:t>
      </w:r>
    </w:p>
    <w:p w:rsidR="00B75708" w:rsidRPr="00F00C72" w:rsidRDefault="00B75708" w:rsidP="0003113D">
      <w:pPr>
        <w:autoSpaceDE w:val="0"/>
        <w:autoSpaceDN w:val="0"/>
        <w:adjustRightInd w:val="0"/>
        <w:ind w:leftChars="403" w:left="998" w:hangingChars="100" w:hanging="198"/>
        <w:jc w:val="left"/>
        <w:rPr>
          <w:rFonts w:ascii="ＭＳ ゴシック" w:cs="ＭＳ 明朝"/>
          <w:color w:val="000000"/>
          <w:kern w:val="0"/>
          <w:szCs w:val="22"/>
        </w:rPr>
      </w:pPr>
      <w:r w:rsidRPr="00F00C72">
        <w:rPr>
          <w:rFonts w:ascii="ＭＳ ゴシック" w:hAnsi="ＭＳ ゴシック" w:cs="ＭＳ 明朝" w:hint="eastAsia"/>
          <w:color w:val="000000"/>
          <w:kern w:val="0"/>
          <w:szCs w:val="22"/>
        </w:rPr>
        <w:t>①ＨＡＷＢ番号に係る貨物に搬入伝票情報が登録されている場合で、搬入前の場合は、搬入前に申告が行われた旨を登録する。</w:t>
      </w:r>
    </w:p>
    <w:p w:rsidR="00B75708" w:rsidRPr="00F00C72" w:rsidRDefault="00B75708" w:rsidP="0003113D">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②変更前のＨＡＷＢ番号に係る貨物に搬入伝票情報が登録されている場合で、搬入前の場合は、搬入前に申告が行われた旨を取り消す。</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005776C9" w:rsidRPr="00F00C72">
        <w:rPr>
          <w:rFonts w:ascii="ＭＳ ゴシック" w:hAnsi="ＭＳ ゴシック" w:cs="ＭＳ 明朝" w:hint="eastAsia"/>
          <w:kern w:val="0"/>
          <w:szCs w:val="22"/>
        </w:rPr>
        <w:t>14</w:t>
      </w:r>
      <w:r w:rsidRPr="00F00C72">
        <w:rPr>
          <w:rFonts w:ascii="ＭＳ ゴシック" w:hAnsi="ＭＳ ゴシック" w:cs="ＭＳ 明朝" w:hint="eastAsia"/>
          <w:kern w:val="0"/>
          <w:szCs w:val="22"/>
        </w:rPr>
        <w:t>）</w:t>
      </w:r>
      <w:r w:rsidRPr="00F00C72">
        <w:rPr>
          <w:rFonts w:ascii="ＭＳ ゴシック" w:hAnsi="ＭＳ ゴシック" w:cs="ＭＳ 明朝" w:hint="eastAsia"/>
          <w:color w:val="000000"/>
          <w:kern w:val="0"/>
          <w:szCs w:val="22"/>
        </w:rPr>
        <w:t>添付ファイル管理ＤＢ処理</w:t>
      </w:r>
    </w:p>
    <w:p w:rsidR="00B75708" w:rsidRPr="00F00C72" w:rsidRDefault="00B75708" w:rsidP="0003113D">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F00C72">
        <w:rPr>
          <w:rFonts w:hint="eastAsia"/>
        </w:rPr>
        <w:t>入力された申告番号に対して、添付ファイルの登録が行われている場合は、</w:t>
      </w:r>
      <w:r w:rsidRPr="00F00C72">
        <w:rPr>
          <w:rFonts w:ascii="ＭＳ ゴシック" w:hAnsi="ＭＳ ゴシック" w:cs="ＭＳ 明朝" w:hint="eastAsia"/>
          <w:color w:val="000000"/>
          <w:kern w:val="0"/>
          <w:szCs w:val="22"/>
        </w:rPr>
        <w:t>手続きの状況を添付ファイル管理ＤＢに登録する。</w:t>
      </w:r>
    </w:p>
    <w:p w:rsidR="00B75708" w:rsidRPr="00F00C72" w:rsidRDefault="00B75708" w:rsidP="0003113D">
      <w:pPr>
        <w:suppressAutoHyphens/>
        <w:wordWrap w:val="0"/>
        <w:adjustRightInd w:val="0"/>
        <w:ind w:firstLineChars="100" w:firstLine="198"/>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w:t>
      </w:r>
      <w:r w:rsidR="005776C9" w:rsidRPr="00F00C72">
        <w:rPr>
          <w:rFonts w:ascii="ＭＳ ゴシック" w:hAnsi="ＭＳ ゴシック" w:cs="ＭＳ 明朝" w:hint="eastAsia"/>
          <w:kern w:val="0"/>
          <w:szCs w:val="22"/>
        </w:rPr>
        <w:t>15</w:t>
      </w:r>
      <w:r w:rsidRPr="00F00C72">
        <w:rPr>
          <w:rFonts w:ascii="ＭＳ ゴシック" w:hAnsi="ＭＳ ゴシック" w:cs="ＭＳ 明朝" w:hint="eastAsia"/>
          <w:color w:val="000000"/>
          <w:kern w:val="0"/>
          <w:szCs w:val="22"/>
        </w:rPr>
        <w:t>）出力情報出力処理</w:t>
      </w:r>
    </w:p>
    <w:p w:rsidR="00B75708" w:rsidRPr="00F00C72" w:rsidRDefault="00B75708" w:rsidP="0003113D">
      <w:pPr>
        <w:autoSpaceDE w:val="0"/>
        <w:autoSpaceDN w:val="0"/>
        <w:adjustRightInd w:val="0"/>
        <w:ind w:firstLineChars="501" w:firstLine="994"/>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後述の出力情報出力処理を行う。出力項目については「出力項目表」を参照。</w:t>
      </w:r>
    </w:p>
    <w:p w:rsidR="00B75708" w:rsidRPr="00F00C72" w:rsidRDefault="00B75708" w:rsidP="005809D8">
      <w:pPr>
        <w:autoSpaceDE w:val="0"/>
        <w:autoSpaceDN w:val="0"/>
        <w:adjustRightInd w:val="0"/>
        <w:jc w:val="left"/>
        <w:textAlignment w:val="baseline"/>
        <w:rPr>
          <w:rFonts w:ascii="ＭＳ ゴシック" w:cs="ＭＳ 明朝"/>
          <w:color w:val="000000"/>
          <w:kern w:val="0"/>
          <w:szCs w:val="22"/>
        </w:rPr>
      </w:pPr>
    </w:p>
    <w:p w:rsidR="00B75708" w:rsidRPr="00F00C72" w:rsidRDefault="00A339C2" w:rsidP="005809D8">
      <w:pPr>
        <w:autoSpaceDE w:val="0"/>
        <w:autoSpaceDN w:val="0"/>
        <w:adjustRightInd w:val="0"/>
        <w:jc w:val="left"/>
        <w:textAlignment w:val="baseline"/>
        <w:rPr>
          <w:rFonts w:ascii="ＭＳ ゴシック"/>
          <w:szCs w:val="22"/>
        </w:rPr>
      </w:pPr>
      <w:r w:rsidRPr="00F00C72">
        <w:rPr>
          <w:rFonts w:ascii="ＭＳ ゴシック" w:hAnsi="ＭＳ ゴシック"/>
          <w:szCs w:val="22"/>
        </w:rPr>
        <w:br w:type="page"/>
      </w:r>
      <w:r w:rsidR="00B75708" w:rsidRPr="00F00C72">
        <w:rPr>
          <w:rFonts w:ascii="ＭＳ ゴシック" w:hAnsi="ＭＳ ゴシック" w:hint="eastAsia"/>
          <w:szCs w:val="22"/>
        </w:rPr>
        <w:lastRenderedPageBreak/>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B75708" w:rsidRPr="00F00C72" w:rsidTr="00202348">
        <w:trPr>
          <w:cantSplit/>
          <w:trHeight w:hRule="exact" w:val="397"/>
          <w:tblHeader/>
        </w:trPr>
        <w:tc>
          <w:tcPr>
            <w:tcW w:w="2574" w:type="dxa"/>
            <w:vAlign w:val="center"/>
          </w:tcPr>
          <w:p w:rsidR="00B75708" w:rsidRPr="00F00C72" w:rsidRDefault="00B75708" w:rsidP="00282962">
            <w:pPr>
              <w:rPr>
                <w:rFonts w:ascii="ＭＳ ゴシック"/>
                <w:szCs w:val="22"/>
              </w:rPr>
            </w:pPr>
            <w:r w:rsidRPr="00F00C72">
              <w:rPr>
                <w:rFonts w:ascii="ＭＳ ゴシック" w:hAnsi="ＭＳ ゴシック" w:hint="eastAsia"/>
                <w:szCs w:val="22"/>
              </w:rPr>
              <w:t>情報名</w:t>
            </w:r>
          </w:p>
        </w:tc>
        <w:tc>
          <w:tcPr>
            <w:tcW w:w="4851" w:type="dxa"/>
            <w:vAlign w:val="center"/>
          </w:tcPr>
          <w:p w:rsidR="00B75708" w:rsidRPr="00F00C72" w:rsidRDefault="00B75708" w:rsidP="00282962">
            <w:pPr>
              <w:rPr>
                <w:rFonts w:ascii="ＭＳ ゴシック"/>
                <w:szCs w:val="22"/>
              </w:rPr>
            </w:pPr>
            <w:r w:rsidRPr="00F00C72">
              <w:rPr>
                <w:rFonts w:ascii="ＭＳ ゴシック" w:hAnsi="ＭＳ ゴシック" w:hint="eastAsia"/>
                <w:szCs w:val="22"/>
              </w:rPr>
              <w:t>出力条件</w:t>
            </w:r>
          </w:p>
        </w:tc>
        <w:tc>
          <w:tcPr>
            <w:tcW w:w="2035" w:type="dxa"/>
            <w:vAlign w:val="center"/>
          </w:tcPr>
          <w:p w:rsidR="00B75708" w:rsidRPr="00F00C72" w:rsidRDefault="00B75708" w:rsidP="00282962">
            <w:pPr>
              <w:rPr>
                <w:rFonts w:ascii="ＭＳ ゴシック"/>
                <w:szCs w:val="22"/>
              </w:rPr>
            </w:pPr>
            <w:r w:rsidRPr="00F00C72">
              <w:rPr>
                <w:rFonts w:ascii="ＭＳ ゴシック" w:hAnsi="ＭＳ ゴシック" w:hint="eastAsia"/>
                <w:szCs w:val="22"/>
              </w:rPr>
              <w:t>出力先</w:t>
            </w:r>
          </w:p>
        </w:tc>
      </w:tr>
      <w:tr w:rsidR="00B75708" w:rsidRPr="00F00C72" w:rsidTr="00202348">
        <w:trPr>
          <w:cantSplit/>
          <w:trHeight w:hRule="exact" w:val="452"/>
        </w:trPr>
        <w:tc>
          <w:tcPr>
            <w:tcW w:w="2574" w:type="dxa"/>
          </w:tcPr>
          <w:p w:rsidR="00B75708" w:rsidRPr="00F00C72" w:rsidRDefault="00B75708" w:rsidP="00282962">
            <w:pPr>
              <w:ind w:right="-57"/>
              <w:rPr>
                <w:rFonts w:ascii="ＭＳ ゴシック"/>
                <w:noProof/>
                <w:szCs w:val="22"/>
              </w:rPr>
            </w:pPr>
            <w:r w:rsidRPr="00F00C72">
              <w:rPr>
                <w:rFonts w:ascii="ＭＳ ゴシック" w:hAnsi="ＭＳ ゴシック" w:hint="eastAsia"/>
                <w:noProof/>
                <w:szCs w:val="22"/>
              </w:rPr>
              <w:t>処理結果通知</w:t>
            </w:r>
          </w:p>
        </w:tc>
        <w:tc>
          <w:tcPr>
            <w:tcW w:w="4851" w:type="dxa"/>
          </w:tcPr>
          <w:p w:rsidR="00B75708" w:rsidRPr="00F00C72" w:rsidRDefault="00B75708" w:rsidP="00282962">
            <w:pPr>
              <w:ind w:right="-57"/>
              <w:rPr>
                <w:rFonts w:ascii="ＭＳ ゴシック"/>
                <w:noProof/>
                <w:szCs w:val="22"/>
              </w:rPr>
            </w:pPr>
            <w:r w:rsidRPr="00F00C72">
              <w:rPr>
                <w:rFonts w:ascii="ＭＳ ゴシック" w:hAnsi="ＭＳ ゴシック" w:hint="eastAsia"/>
                <w:noProof/>
                <w:szCs w:val="22"/>
              </w:rPr>
              <w:t>なし</w:t>
            </w:r>
          </w:p>
        </w:tc>
        <w:tc>
          <w:tcPr>
            <w:tcW w:w="2035" w:type="dxa"/>
          </w:tcPr>
          <w:p w:rsidR="00B75708" w:rsidRPr="00F00C72" w:rsidRDefault="00B75708" w:rsidP="00282962">
            <w:pPr>
              <w:rPr>
                <w:rFonts w:ascii="ＭＳ ゴシック"/>
                <w:szCs w:val="22"/>
              </w:rPr>
            </w:pPr>
            <w:r w:rsidRPr="00F00C72">
              <w:rPr>
                <w:rFonts w:ascii="ＭＳ ゴシック" w:hAnsi="ＭＳ ゴシック" w:hint="eastAsia"/>
                <w:szCs w:val="22"/>
              </w:rPr>
              <w:t>入力者</w:t>
            </w:r>
          </w:p>
        </w:tc>
      </w:tr>
      <w:tr w:rsidR="00B75708" w:rsidRPr="00F00C72" w:rsidTr="00202348">
        <w:trPr>
          <w:cantSplit/>
          <w:trHeight w:val="318"/>
        </w:trPr>
        <w:tc>
          <w:tcPr>
            <w:tcW w:w="2574" w:type="dxa"/>
            <w:vMerge w:val="restart"/>
          </w:tcPr>
          <w:p w:rsidR="00B75708" w:rsidRPr="00F00C72" w:rsidRDefault="00B75708" w:rsidP="00282962">
            <w:pPr>
              <w:rPr>
                <w:rFonts w:ascii="ＭＳ ゴシック"/>
                <w:szCs w:val="22"/>
              </w:rPr>
            </w:pPr>
            <w:r w:rsidRPr="00F00C72">
              <w:rPr>
                <w:rFonts w:ascii="ＭＳ ゴシック" w:hAnsi="ＭＳ ゴシック" w:hint="eastAsia"/>
                <w:szCs w:val="22"/>
              </w:rPr>
              <w:t>輸出マニフェスト通関申告変更控情報</w:t>
            </w:r>
          </w:p>
        </w:tc>
        <w:tc>
          <w:tcPr>
            <w:tcW w:w="4851" w:type="dxa"/>
            <w:vMerge w:val="restart"/>
          </w:tcPr>
          <w:p w:rsidR="00B75708" w:rsidRPr="00F00C72" w:rsidRDefault="00B75708" w:rsidP="00282962">
            <w:pPr>
              <w:rPr>
                <w:rFonts w:ascii="ＭＳ ゴシック"/>
                <w:szCs w:val="22"/>
              </w:rPr>
            </w:pPr>
            <w:r w:rsidRPr="00F00C72">
              <w:rPr>
                <w:rFonts w:ascii="ＭＳ ゴシック" w:hAnsi="ＭＳ ゴシック" w:hint="eastAsia"/>
                <w:szCs w:val="22"/>
              </w:rPr>
              <w:t>なし</w:t>
            </w:r>
          </w:p>
        </w:tc>
        <w:tc>
          <w:tcPr>
            <w:tcW w:w="2035" w:type="dxa"/>
          </w:tcPr>
          <w:p w:rsidR="00B75708" w:rsidRPr="00F00C72" w:rsidRDefault="00B75708" w:rsidP="00282962">
            <w:pPr>
              <w:rPr>
                <w:rFonts w:ascii="ＭＳ ゴシック"/>
                <w:szCs w:val="22"/>
              </w:rPr>
            </w:pPr>
            <w:r w:rsidRPr="00F00C72">
              <w:rPr>
                <w:rFonts w:hint="eastAsia"/>
              </w:rPr>
              <w:t>入力者</w:t>
            </w:r>
          </w:p>
        </w:tc>
      </w:tr>
      <w:tr w:rsidR="00B75708" w:rsidRPr="00F00C72" w:rsidTr="00202348">
        <w:trPr>
          <w:cantSplit/>
          <w:trHeight w:hRule="exact" w:val="516"/>
        </w:trPr>
        <w:tc>
          <w:tcPr>
            <w:tcW w:w="2574" w:type="dxa"/>
            <w:vMerge/>
          </w:tcPr>
          <w:p w:rsidR="00B75708" w:rsidRPr="00F00C72" w:rsidRDefault="00B75708" w:rsidP="00282962">
            <w:pPr>
              <w:rPr>
                <w:rFonts w:ascii="ＭＳ ゴシック"/>
                <w:szCs w:val="22"/>
              </w:rPr>
            </w:pPr>
          </w:p>
        </w:tc>
        <w:tc>
          <w:tcPr>
            <w:tcW w:w="4851" w:type="dxa"/>
            <w:vMerge/>
          </w:tcPr>
          <w:p w:rsidR="00B75708" w:rsidRPr="00F00C72" w:rsidRDefault="00B75708" w:rsidP="0003113D">
            <w:pPr>
              <w:ind w:left="595" w:hangingChars="300" w:hanging="595"/>
              <w:rPr>
                <w:rFonts w:ascii="ＭＳ ゴシック"/>
                <w:szCs w:val="22"/>
              </w:rPr>
            </w:pPr>
          </w:p>
        </w:tc>
        <w:tc>
          <w:tcPr>
            <w:tcW w:w="2035" w:type="dxa"/>
          </w:tcPr>
          <w:p w:rsidR="00B75708" w:rsidRPr="00F00C72" w:rsidRDefault="00B75708" w:rsidP="00282962">
            <w:pPr>
              <w:rPr>
                <w:rFonts w:ascii="ＭＳ ゴシック"/>
                <w:szCs w:val="22"/>
              </w:rPr>
            </w:pPr>
            <w:r w:rsidRPr="00F00C72">
              <w:rPr>
                <w:rFonts w:ascii="ＭＳ ゴシック" w:hAnsi="ＭＳ ゴシック" w:hint="eastAsia"/>
                <w:szCs w:val="22"/>
              </w:rPr>
              <w:t>税関（通関担当部門）</w:t>
            </w:r>
            <w:r w:rsidRPr="00F00C72">
              <w:rPr>
                <w:rFonts w:ascii="ＭＳ ゴシック" w:hAnsi="ＭＳ ゴシック" w:cs="ＭＳ 明朝" w:hint="eastAsia"/>
                <w:color w:val="000000"/>
                <w:kern w:val="0"/>
                <w:szCs w:val="22"/>
                <w:vertAlign w:val="superscript"/>
              </w:rPr>
              <w:t>＊１</w:t>
            </w:r>
          </w:p>
        </w:tc>
      </w:tr>
      <w:tr w:rsidR="007036B7" w:rsidRPr="00F00C72" w:rsidTr="007036B7">
        <w:trPr>
          <w:cantSplit/>
          <w:trHeight w:val="677"/>
        </w:trPr>
        <w:tc>
          <w:tcPr>
            <w:tcW w:w="2574" w:type="dxa"/>
            <w:vMerge w:val="restart"/>
          </w:tcPr>
          <w:p w:rsidR="007036B7" w:rsidRPr="00F00C72" w:rsidRDefault="007036B7" w:rsidP="009F3BFC">
            <w:pPr>
              <w:ind w:right="-57"/>
              <w:rPr>
                <w:rFonts w:ascii="ＭＳ ゴシック"/>
                <w:noProof/>
                <w:szCs w:val="22"/>
              </w:rPr>
            </w:pPr>
            <w:r w:rsidRPr="00F00C72">
              <w:rPr>
                <w:rFonts w:ascii="ＭＳ ゴシック" w:hAnsi="ＭＳ ゴシック" w:cs="ＭＳ 明朝" w:hint="eastAsia"/>
                <w:color w:val="000000"/>
                <w:kern w:val="0"/>
                <w:szCs w:val="22"/>
              </w:rPr>
              <w:t>検査指定情報</w:t>
            </w:r>
            <w:r w:rsidRPr="00F00C72">
              <w:rPr>
                <w:rFonts w:ascii="ＭＳ ゴシック" w:hAnsi="ＭＳ ゴシック" w:cs="ＭＳ 明朝" w:hint="eastAsia"/>
                <w:color w:val="000000"/>
                <w:kern w:val="0"/>
                <w:szCs w:val="22"/>
                <w:vertAlign w:val="superscript"/>
              </w:rPr>
              <w:t>＊２</w:t>
            </w:r>
          </w:p>
        </w:tc>
        <w:tc>
          <w:tcPr>
            <w:tcW w:w="4851" w:type="dxa"/>
            <w:vMerge w:val="restart"/>
          </w:tcPr>
          <w:p w:rsidR="007036B7" w:rsidRPr="00F00C72" w:rsidRDefault="007036B7" w:rsidP="009F3BFC">
            <w:pPr>
              <w:autoSpaceDE w:val="0"/>
              <w:autoSpaceDN w:val="0"/>
              <w:adjustRightInd w:val="0"/>
              <w:rPr>
                <w:rFonts w:ascii="ＭＳ ゴシック" w:cs="ＭＳ Ｐゴシック"/>
                <w:kern w:val="0"/>
                <w:szCs w:val="22"/>
              </w:rPr>
            </w:pPr>
            <w:r w:rsidRPr="00F00C72">
              <w:rPr>
                <w:rFonts w:ascii="ＭＳ ゴシック" w:hAnsi="ＭＳ ゴシック" w:hint="eastAsia"/>
                <w:szCs w:val="22"/>
              </w:rPr>
              <w:t>搬入前申告の場合で、検査区分が現場検査、検査場検査または見本確認に指定された</w:t>
            </w:r>
            <w:r w:rsidRPr="00F00C72">
              <w:rPr>
                <w:rFonts w:ascii="ＭＳ ゴシック" w:hAnsi="ＭＳ ゴシック" w:cs="ＭＳ Ｐゴシック" w:hint="eastAsia"/>
                <w:kern w:val="0"/>
                <w:szCs w:val="22"/>
              </w:rPr>
              <w:t>場合は申告書用と、倉主等用または運搬・倉主等用の２通を出力する</w:t>
            </w:r>
          </w:p>
          <w:p w:rsidR="007036B7" w:rsidRPr="00F00C72" w:rsidRDefault="007036B7" w:rsidP="009F3BFC">
            <w:pPr>
              <w:ind w:right="-57"/>
              <w:rPr>
                <w:rFonts w:ascii="ＭＳ ゴシック"/>
                <w:noProof/>
                <w:szCs w:val="22"/>
              </w:rPr>
            </w:pPr>
            <w:r w:rsidRPr="00F00C72">
              <w:rPr>
                <w:rFonts w:ascii="ＭＳ ゴシック" w:hAnsi="ＭＳ ゴシック" w:cs="ＭＳ 明朝" w:hint="eastAsia"/>
                <w:color w:val="000000"/>
                <w:kern w:val="0"/>
                <w:szCs w:val="22"/>
              </w:rPr>
              <w:t>ただし、搬入前申告中に出力されている場合を除く</w:t>
            </w:r>
          </w:p>
        </w:tc>
        <w:tc>
          <w:tcPr>
            <w:tcW w:w="2035" w:type="dxa"/>
          </w:tcPr>
          <w:p w:rsidR="007036B7" w:rsidRPr="00F00C72" w:rsidRDefault="007036B7" w:rsidP="009F3BFC">
            <w:pPr>
              <w:rPr>
                <w:rFonts w:ascii="ＭＳ ゴシック"/>
                <w:szCs w:val="22"/>
              </w:rPr>
            </w:pPr>
            <w:r w:rsidRPr="00F00C72">
              <w:rPr>
                <w:rFonts w:ascii="ＭＳ ゴシック" w:hAnsi="ＭＳ ゴシック" w:hint="eastAsia"/>
                <w:szCs w:val="22"/>
              </w:rPr>
              <w:t>入力者</w:t>
            </w:r>
          </w:p>
        </w:tc>
      </w:tr>
      <w:tr w:rsidR="007036B7" w:rsidRPr="00F00C72" w:rsidTr="00DD6D9A">
        <w:trPr>
          <w:cantSplit/>
          <w:trHeight w:val="677"/>
        </w:trPr>
        <w:tc>
          <w:tcPr>
            <w:tcW w:w="2574" w:type="dxa"/>
            <w:vMerge/>
          </w:tcPr>
          <w:p w:rsidR="007036B7" w:rsidRPr="00F00C72" w:rsidRDefault="007036B7" w:rsidP="009F3BFC">
            <w:pPr>
              <w:ind w:right="-57"/>
              <w:rPr>
                <w:rFonts w:ascii="ＭＳ ゴシック" w:hAnsi="ＭＳ ゴシック" w:cs="ＭＳ 明朝"/>
                <w:color w:val="000000"/>
                <w:kern w:val="0"/>
                <w:szCs w:val="22"/>
              </w:rPr>
            </w:pPr>
          </w:p>
        </w:tc>
        <w:tc>
          <w:tcPr>
            <w:tcW w:w="4851" w:type="dxa"/>
            <w:vMerge/>
          </w:tcPr>
          <w:p w:rsidR="007036B7" w:rsidRPr="00F00C72" w:rsidRDefault="007036B7" w:rsidP="009F3BFC">
            <w:pPr>
              <w:autoSpaceDE w:val="0"/>
              <w:autoSpaceDN w:val="0"/>
              <w:adjustRightInd w:val="0"/>
              <w:rPr>
                <w:rFonts w:ascii="ＭＳ ゴシック" w:hAnsi="ＭＳ ゴシック"/>
                <w:szCs w:val="22"/>
              </w:rPr>
            </w:pPr>
          </w:p>
        </w:tc>
        <w:tc>
          <w:tcPr>
            <w:tcW w:w="2035" w:type="dxa"/>
          </w:tcPr>
          <w:p w:rsidR="007036B7" w:rsidRPr="00F00C72" w:rsidRDefault="007036B7" w:rsidP="009F3BFC">
            <w:pPr>
              <w:rPr>
                <w:rFonts w:ascii="ＭＳ ゴシック" w:hAnsi="ＭＳ ゴシック" w:cs="ＭＳ 明朝"/>
                <w:kern w:val="0"/>
                <w:szCs w:val="22"/>
                <w:vertAlign w:val="superscript"/>
              </w:rPr>
            </w:pPr>
            <w:r w:rsidRPr="00F00C72">
              <w:rPr>
                <w:rFonts w:ascii="ＭＳ ゴシック" w:hAnsi="ＭＳ ゴシック" w:cs="ＭＳ 明朝" w:hint="eastAsia"/>
                <w:color w:val="000000"/>
                <w:kern w:val="0"/>
                <w:szCs w:val="22"/>
              </w:rPr>
              <w:t>検査立会者</w:t>
            </w:r>
            <w:r w:rsidRPr="00F00C72">
              <w:rPr>
                <w:rFonts w:ascii="ＭＳ ゴシック" w:hAnsi="ＭＳ ゴシック" w:cs="ＭＳ 明朝" w:hint="eastAsia"/>
                <w:kern w:val="0"/>
                <w:szCs w:val="22"/>
                <w:vertAlign w:val="superscript"/>
              </w:rPr>
              <w:t>＊４</w:t>
            </w:r>
          </w:p>
          <w:p w:rsidR="007036B7" w:rsidRPr="00F00C72" w:rsidRDefault="007036B7" w:rsidP="009F3BFC">
            <w:pPr>
              <w:rPr>
                <w:rFonts w:ascii="ＭＳ ゴシック" w:hAnsi="ＭＳ ゴシック"/>
                <w:szCs w:val="22"/>
              </w:rPr>
            </w:pPr>
          </w:p>
        </w:tc>
      </w:tr>
      <w:tr w:rsidR="007036B7" w:rsidRPr="00F00C72" w:rsidTr="00202348">
        <w:trPr>
          <w:cantSplit/>
          <w:trHeight w:hRule="exact" w:val="1511"/>
        </w:trPr>
        <w:tc>
          <w:tcPr>
            <w:tcW w:w="2574" w:type="dxa"/>
            <w:vMerge/>
          </w:tcPr>
          <w:p w:rsidR="007036B7" w:rsidRPr="00F00C72" w:rsidRDefault="007036B7" w:rsidP="009F3BFC">
            <w:pPr>
              <w:ind w:right="-57"/>
              <w:rPr>
                <w:rFonts w:ascii="ＭＳ ゴシック"/>
                <w:noProof/>
                <w:szCs w:val="22"/>
              </w:rPr>
            </w:pPr>
          </w:p>
        </w:tc>
        <w:tc>
          <w:tcPr>
            <w:tcW w:w="4851" w:type="dxa"/>
          </w:tcPr>
          <w:p w:rsidR="007036B7" w:rsidRPr="00F00C72" w:rsidRDefault="007036B7" w:rsidP="00522C49">
            <w:pPr>
              <w:autoSpaceDE w:val="0"/>
              <w:autoSpaceDN w:val="0"/>
              <w:adjustRightInd w:val="0"/>
              <w:jc w:val="left"/>
              <w:rPr>
                <w:rFonts w:ascii="ＭＳ ゴシック"/>
                <w:szCs w:val="22"/>
              </w:rPr>
            </w:pPr>
            <w:r w:rsidRPr="00F00C72">
              <w:rPr>
                <w:rFonts w:ascii="ＭＳ ゴシック" w:hAnsi="ＭＳ ゴシック" w:hint="eastAsia"/>
                <w:szCs w:val="22"/>
              </w:rPr>
              <w:t>以下の条件をすべて満たす場合</w:t>
            </w:r>
          </w:p>
          <w:p w:rsidR="007036B7" w:rsidRPr="00F00C72" w:rsidRDefault="007036B7" w:rsidP="00522C49">
            <w:pPr>
              <w:autoSpaceDE w:val="0"/>
              <w:autoSpaceDN w:val="0"/>
              <w:adjustRightInd w:val="0"/>
              <w:jc w:val="left"/>
              <w:rPr>
                <w:rFonts w:ascii="ＭＳ ゴシック"/>
                <w:szCs w:val="22"/>
              </w:rPr>
            </w:pPr>
            <w:r w:rsidRPr="00F00C72">
              <w:rPr>
                <w:rFonts w:ascii="ＭＳ ゴシック" w:hAnsi="ＭＳ ゴシック" w:hint="eastAsia"/>
                <w:szCs w:val="22"/>
              </w:rPr>
              <w:t>①搬入前申告</w:t>
            </w:r>
          </w:p>
          <w:p w:rsidR="007036B7" w:rsidRPr="00F00C72" w:rsidRDefault="007036B7" w:rsidP="00522C49">
            <w:pPr>
              <w:autoSpaceDE w:val="0"/>
              <w:autoSpaceDN w:val="0"/>
              <w:adjustRightInd w:val="0"/>
              <w:jc w:val="left"/>
              <w:rPr>
                <w:rFonts w:ascii="ＭＳ ゴシック"/>
                <w:szCs w:val="22"/>
              </w:rPr>
            </w:pPr>
            <w:r w:rsidRPr="00F00C72">
              <w:rPr>
                <w:rFonts w:ascii="ＭＳ ゴシック" w:hAnsi="ＭＳ ゴシック" w:hint="eastAsia"/>
                <w:szCs w:val="22"/>
              </w:rPr>
              <w:t>②貨物が搬入後である</w:t>
            </w:r>
          </w:p>
          <w:p w:rsidR="007036B7" w:rsidRPr="00F00C72" w:rsidRDefault="007036B7" w:rsidP="00522C49">
            <w:pPr>
              <w:ind w:right="-57"/>
              <w:rPr>
                <w:rFonts w:ascii="ＭＳ ゴシック"/>
                <w:noProof/>
                <w:szCs w:val="22"/>
              </w:rPr>
            </w:pPr>
            <w:r w:rsidRPr="00F00C72">
              <w:rPr>
                <w:rFonts w:ascii="ＭＳ ゴシック" w:hAnsi="ＭＳ ゴシック" w:hint="eastAsia"/>
                <w:szCs w:val="22"/>
              </w:rPr>
              <w:t>③</w:t>
            </w:r>
            <w:r w:rsidRPr="00F00C72">
              <w:rPr>
                <w:rFonts w:ascii="ＭＳ ゴシック" w:hAnsi="ＭＳ ゴシック" w:cs="ＭＳ 明朝" w:hint="eastAsia"/>
                <w:color w:val="000000"/>
                <w:kern w:val="0"/>
                <w:szCs w:val="22"/>
              </w:rPr>
              <w:t>検査区分が現場検査、検査場検査または見本確認に指定された</w:t>
            </w:r>
          </w:p>
        </w:tc>
        <w:tc>
          <w:tcPr>
            <w:tcW w:w="2035" w:type="dxa"/>
          </w:tcPr>
          <w:p w:rsidR="007036B7" w:rsidRPr="00F00C72" w:rsidRDefault="007036B7" w:rsidP="009F3BFC">
            <w:pPr>
              <w:rPr>
                <w:rFonts w:ascii="ＭＳ ゴシック"/>
                <w:szCs w:val="22"/>
              </w:rPr>
            </w:pPr>
            <w:r w:rsidRPr="00F00C72">
              <w:rPr>
                <w:rFonts w:ascii="ＭＳ ゴシック" w:hAnsi="ＭＳ ゴシック" w:cs="ＭＳ 明朝" w:hint="eastAsia"/>
                <w:color w:val="000000"/>
                <w:kern w:val="0"/>
                <w:szCs w:val="22"/>
              </w:rPr>
              <w:t>保税蔵置場</w:t>
            </w:r>
            <w:r w:rsidRPr="00F00C72">
              <w:rPr>
                <w:rFonts w:ascii="ＭＳ ゴシック" w:hAnsi="ＭＳ ゴシック" w:cs="ＭＳ 明朝" w:hint="eastAsia"/>
                <w:color w:val="000000"/>
                <w:kern w:val="0"/>
                <w:szCs w:val="22"/>
                <w:vertAlign w:val="superscript"/>
              </w:rPr>
              <w:t>＊３</w:t>
            </w:r>
          </w:p>
        </w:tc>
      </w:tr>
      <w:tr w:rsidR="00CF0F41" w:rsidRPr="00F00C72" w:rsidTr="00835BD5">
        <w:trPr>
          <w:cantSplit/>
          <w:trHeight w:hRule="exact" w:val="659"/>
        </w:trPr>
        <w:tc>
          <w:tcPr>
            <w:tcW w:w="2574" w:type="dxa"/>
            <w:vMerge w:val="restart"/>
          </w:tcPr>
          <w:p w:rsidR="00CF0F41" w:rsidRPr="00F00C72" w:rsidRDefault="00CF0F41" w:rsidP="00835BD5">
            <w:pPr>
              <w:rPr>
                <w:rFonts w:ascii="ＭＳ ゴシック"/>
                <w:szCs w:val="22"/>
              </w:rPr>
            </w:pPr>
            <w:r w:rsidRPr="00F00C72">
              <w:rPr>
                <w:rFonts w:hint="eastAsia"/>
              </w:rPr>
              <w:t>輸出マニフェスト通関申告情報（レコーダ）</w:t>
            </w:r>
          </w:p>
        </w:tc>
        <w:tc>
          <w:tcPr>
            <w:tcW w:w="4851" w:type="dxa"/>
            <w:vMerge w:val="restart"/>
          </w:tcPr>
          <w:p w:rsidR="00CF0F41" w:rsidRPr="00F00C72" w:rsidRDefault="00CF0F41" w:rsidP="00CF0F41">
            <w:pPr>
              <w:ind w:left="595" w:hangingChars="300" w:hanging="595"/>
              <w:rPr>
                <w:rFonts w:ascii="ＭＳ ゴシック"/>
                <w:szCs w:val="22"/>
              </w:rPr>
            </w:pPr>
          </w:p>
        </w:tc>
        <w:tc>
          <w:tcPr>
            <w:tcW w:w="2035" w:type="dxa"/>
          </w:tcPr>
          <w:p w:rsidR="00CF0F41" w:rsidRPr="00F00C72" w:rsidRDefault="00CF0F41" w:rsidP="00835BD5">
            <w:pPr>
              <w:rPr>
                <w:rFonts w:ascii="ＭＳ ゴシック"/>
                <w:szCs w:val="22"/>
              </w:rPr>
            </w:pPr>
            <w:r w:rsidRPr="00F00C72">
              <w:rPr>
                <w:rFonts w:hint="eastAsia"/>
              </w:rPr>
              <w:t>税関（通関担当部門）</w:t>
            </w:r>
          </w:p>
        </w:tc>
      </w:tr>
      <w:tr w:rsidR="00CF0F41" w:rsidRPr="00F00C72" w:rsidTr="00835BD5">
        <w:trPr>
          <w:cantSplit/>
          <w:trHeight w:hRule="exact" w:val="659"/>
        </w:trPr>
        <w:tc>
          <w:tcPr>
            <w:tcW w:w="2574" w:type="dxa"/>
            <w:vMerge/>
          </w:tcPr>
          <w:p w:rsidR="00CF0F41" w:rsidRPr="00F00C72" w:rsidRDefault="00CF0F41" w:rsidP="00BA3B5D">
            <w:pPr>
              <w:rPr>
                <w:rFonts w:ascii="ＭＳ ゴシック"/>
                <w:szCs w:val="22"/>
              </w:rPr>
            </w:pPr>
          </w:p>
        </w:tc>
        <w:tc>
          <w:tcPr>
            <w:tcW w:w="4851" w:type="dxa"/>
            <w:vMerge/>
          </w:tcPr>
          <w:p w:rsidR="00CF0F41" w:rsidRPr="00F00C72" w:rsidRDefault="00CF0F41" w:rsidP="00CF0F41">
            <w:pPr>
              <w:ind w:left="595" w:hangingChars="300" w:hanging="595"/>
              <w:rPr>
                <w:rFonts w:ascii="ＭＳ ゴシック"/>
                <w:szCs w:val="22"/>
              </w:rPr>
            </w:pPr>
          </w:p>
        </w:tc>
        <w:tc>
          <w:tcPr>
            <w:tcW w:w="2035" w:type="dxa"/>
          </w:tcPr>
          <w:p w:rsidR="00CF0F41" w:rsidRPr="00F00C72" w:rsidRDefault="00CF0F41" w:rsidP="00BA3B5D">
            <w:pPr>
              <w:rPr>
                <w:rFonts w:ascii="ＭＳ ゴシック"/>
                <w:szCs w:val="22"/>
              </w:rPr>
            </w:pPr>
            <w:r w:rsidRPr="00F00C72">
              <w:rPr>
                <w:rFonts w:ascii="ＭＳ ゴシック" w:hAnsi="ＭＳ ゴシック" w:hint="eastAsia"/>
                <w:szCs w:val="22"/>
              </w:rPr>
              <w:t>税関（通関担当部門）</w:t>
            </w:r>
            <w:r w:rsidRPr="00F00C72">
              <w:rPr>
                <w:rFonts w:ascii="ＭＳ ゴシック" w:hAnsi="ＭＳ ゴシック" w:cs="ＭＳ 明朝" w:hint="eastAsia"/>
                <w:kern w:val="0"/>
                <w:szCs w:val="22"/>
                <w:vertAlign w:val="superscript"/>
              </w:rPr>
              <w:t>＊５</w:t>
            </w:r>
          </w:p>
        </w:tc>
      </w:tr>
      <w:tr w:rsidR="007036B7" w:rsidRPr="00F00C72" w:rsidTr="007036B7">
        <w:trPr>
          <w:cantSplit/>
          <w:trHeight w:val="920"/>
        </w:trPr>
        <w:tc>
          <w:tcPr>
            <w:tcW w:w="2574" w:type="dxa"/>
            <w:vMerge w:val="restart"/>
          </w:tcPr>
          <w:p w:rsidR="007036B7" w:rsidRPr="00F00C72" w:rsidRDefault="007036B7" w:rsidP="00202348">
            <w:pPr>
              <w:rPr>
                <w:rFonts w:ascii="ＭＳ ゴシック"/>
                <w:szCs w:val="22"/>
              </w:rPr>
            </w:pPr>
            <w:r w:rsidRPr="00F00C72">
              <w:rPr>
                <w:rFonts w:ascii="ＭＳ ゴシック" w:hAnsi="ＭＳ ゴシック" w:hint="eastAsia"/>
                <w:szCs w:val="22"/>
              </w:rPr>
              <w:t>添付情報通知情報</w:t>
            </w:r>
          </w:p>
        </w:tc>
        <w:tc>
          <w:tcPr>
            <w:tcW w:w="4851" w:type="dxa"/>
            <w:vMerge w:val="restart"/>
          </w:tcPr>
          <w:p w:rsidR="007036B7" w:rsidRPr="00F00C72" w:rsidRDefault="007036B7" w:rsidP="000F278E">
            <w:pPr>
              <w:suppressAutoHyphens/>
              <w:adjustRightInd w:val="0"/>
              <w:jc w:val="left"/>
              <w:textAlignment w:val="baseline"/>
              <w:rPr>
                <w:rFonts w:ascii="ＭＳ ゴシック" w:cs="ＭＳ 明朝"/>
                <w:color w:val="000000"/>
                <w:kern w:val="0"/>
                <w:szCs w:val="22"/>
              </w:rPr>
            </w:pPr>
            <w:r w:rsidRPr="00F00C72">
              <w:rPr>
                <w:rFonts w:ascii="ＭＳ ゴシック" w:hAnsi="ＭＳ ゴシック" w:cs="ＭＳ 明朝" w:hint="eastAsia"/>
                <w:color w:val="000000"/>
                <w:kern w:val="0"/>
                <w:szCs w:val="22"/>
              </w:rPr>
              <w:t>以下の条件をすべて満たす場合</w:t>
            </w:r>
          </w:p>
          <w:p w:rsidR="007036B7" w:rsidRPr="00F00C72" w:rsidRDefault="007036B7" w:rsidP="000F278E">
            <w:pPr>
              <w:suppressAutoHyphens/>
              <w:wordWrap w:val="0"/>
              <w:adjustRightInd w:val="0"/>
              <w:jc w:val="left"/>
              <w:textAlignment w:val="baseline"/>
            </w:pPr>
            <w:r w:rsidRPr="00F00C72">
              <w:rPr>
                <w:rFonts w:ascii="ＭＳ ゴシック" w:hAnsi="ＭＳ ゴシック" w:cs="ＭＳ 明朝" w:hint="eastAsia"/>
                <w:color w:val="000000"/>
                <w:kern w:val="0"/>
                <w:szCs w:val="22"/>
              </w:rPr>
              <w:t>①</w:t>
            </w:r>
            <w:r w:rsidRPr="00F00C72">
              <w:rPr>
                <w:rFonts w:hint="eastAsia"/>
              </w:rPr>
              <w:t>添付ファイルの登録が行われている場合</w:t>
            </w:r>
          </w:p>
          <w:p w:rsidR="007036B7" w:rsidRPr="00F00C72" w:rsidRDefault="007036B7" w:rsidP="000F278E">
            <w:pPr>
              <w:autoSpaceDE w:val="0"/>
              <w:autoSpaceDN w:val="0"/>
              <w:adjustRightInd w:val="0"/>
              <w:jc w:val="left"/>
            </w:pPr>
            <w:r w:rsidRPr="00F00C72">
              <w:rPr>
                <w:rFonts w:hint="eastAsia"/>
              </w:rPr>
              <w:t>②輸出マニフェスト通関申告情報（レコーダ）の出力を行った場合</w:t>
            </w:r>
          </w:p>
          <w:p w:rsidR="007036B7" w:rsidRPr="00F00C72" w:rsidRDefault="007036B7" w:rsidP="00C72C96">
            <w:pPr>
              <w:autoSpaceDE w:val="0"/>
              <w:autoSpaceDN w:val="0"/>
              <w:adjustRightInd w:val="0"/>
              <w:jc w:val="left"/>
              <w:rPr>
                <w:rFonts w:ascii="ＭＳ ゴシック"/>
                <w:noProof/>
                <w:szCs w:val="22"/>
              </w:rPr>
            </w:pPr>
            <w:r w:rsidRPr="00F00C72">
              <w:rPr>
                <w:rFonts w:hint="eastAsia"/>
              </w:rPr>
              <w:t>③変更前の審査区分が</w:t>
            </w:r>
            <w:r w:rsidRPr="00F00C72">
              <w:rPr>
                <w:rFonts w:ascii="ＭＳ ゴシック" w:hAnsi="ＭＳ ゴシック" w:cs="ＭＳ 明朝" w:hint="eastAsia"/>
                <w:color w:val="000000"/>
                <w:kern w:val="0"/>
                <w:szCs w:val="22"/>
              </w:rPr>
              <w:t>「簡易審査扱い」の場合</w:t>
            </w:r>
          </w:p>
        </w:tc>
        <w:tc>
          <w:tcPr>
            <w:tcW w:w="2035" w:type="dxa"/>
          </w:tcPr>
          <w:p w:rsidR="007036B7" w:rsidRPr="00F00C72" w:rsidRDefault="007036B7" w:rsidP="00202348">
            <w:pPr>
              <w:rPr>
                <w:rFonts w:ascii="ＭＳ ゴシック"/>
                <w:szCs w:val="22"/>
              </w:rPr>
            </w:pPr>
            <w:r w:rsidRPr="00F00C72">
              <w:rPr>
                <w:rFonts w:hint="eastAsia"/>
              </w:rPr>
              <w:t>税関（通関担当部門）</w:t>
            </w:r>
          </w:p>
        </w:tc>
      </w:tr>
      <w:tr w:rsidR="007036B7" w:rsidRPr="00F00C72" w:rsidTr="000F278E">
        <w:trPr>
          <w:cantSplit/>
          <w:trHeight w:hRule="exact" w:val="919"/>
        </w:trPr>
        <w:tc>
          <w:tcPr>
            <w:tcW w:w="2574" w:type="dxa"/>
            <w:vMerge/>
          </w:tcPr>
          <w:p w:rsidR="007036B7" w:rsidRPr="00F00C72" w:rsidRDefault="007036B7" w:rsidP="00202348">
            <w:pPr>
              <w:rPr>
                <w:rFonts w:ascii="ＭＳ ゴシック" w:hAnsi="ＭＳ ゴシック"/>
                <w:szCs w:val="22"/>
              </w:rPr>
            </w:pPr>
          </w:p>
        </w:tc>
        <w:tc>
          <w:tcPr>
            <w:tcW w:w="4851" w:type="dxa"/>
            <w:vMerge/>
          </w:tcPr>
          <w:p w:rsidR="007036B7" w:rsidRPr="00F00C72" w:rsidRDefault="007036B7" w:rsidP="000F278E">
            <w:pPr>
              <w:suppressAutoHyphens/>
              <w:adjustRightInd w:val="0"/>
              <w:jc w:val="left"/>
              <w:textAlignment w:val="baseline"/>
              <w:rPr>
                <w:rFonts w:ascii="ＭＳ ゴシック" w:hAnsi="ＭＳ ゴシック" w:cs="ＭＳ 明朝"/>
                <w:color w:val="000000"/>
                <w:kern w:val="0"/>
                <w:szCs w:val="22"/>
              </w:rPr>
            </w:pPr>
          </w:p>
        </w:tc>
        <w:tc>
          <w:tcPr>
            <w:tcW w:w="2035" w:type="dxa"/>
          </w:tcPr>
          <w:p w:rsidR="007036B7" w:rsidRPr="00F00C72" w:rsidRDefault="00845D6A" w:rsidP="00202348">
            <w:r w:rsidRPr="00F00C72">
              <w:rPr>
                <w:rFonts w:ascii="ＭＳ ゴシック" w:hAnsi="ＭＳ ゴシック" w:hint="eastAsia"/>
                <w:szCs w:val="22"/>
              </w:rPr>
              <w:t>税関（通関担当部門）</w:t>
            </w:r>
            <w:r w:rsidRPr="00F00C72">
              <w:rPr>
                <w:rFonts w:ascii="ＭＳ ゴシック" w:hAnsi="ＭＳ ゴシック" w:cs="ＭＳ 明朝" w:hint="eastAsia"/>
                <w:kern w:val="0"/>
                <w:szCs w:val="22"/>
                <w:vertAlign w:val="superscript"/>
              </w:rPr>
              <w:t>＊５</w:t>
            </w:r>
          </w:p>
        </w:tc>
      </w:tr>
      <w:tr w:rsidR="007036B7" w:rsidRPr="00F00C72" w:rsidTr="000F278E">
        <w:trPr>
          <w:cantSplit/>
          <w:trHeight w:hRule="exact" w:val="919"/>
        </w:trPr>
        <w:tc>
          <w:tcPr>
            <w:tcW w:w="2574" w:type="dxa"/>
          </w:tcPr>
          <w:p w:rsidR="007036B7" w:rsidRPr="00F00C72" w:rsidRDefault="007036B7" w:rsidP="00BA3B5D">
            <w:pPr>
              <w:widowControl/>
              <w:rPr>
                <w:rFonts w:ascii="ＭＳ ゴシック" w:hAnsi="ＭＳ ゴシック" w:cs="ＭＳ Ｐゴシック"/>
                <w:kern w:val="0"/>
                <w:szCs w:val="22"/>
              </w:rPr>
            </w:pPr>
            <w:r w:rsidRPr="00F00C72">
              <w:rPr>
                <w:rFonts w:ascii="ＭＳ ゴシック" w:hAnsi="ＭＳ ゴシック" w:cs="ＭＳ Ｐゴシック" w:hint="eastAsia"/>
                <w:kern w:val="0"/>
                <w:szCs w:val="22"/>
              </w:rPr>
              <w:t>検査予約取消票</w:t>
            </w:r>
          </w:p>
        </w:tc>
        <w:tc>
          <w:tcPr>
            <w:tcW w:w="4851" w:type="dxa"/>
          </w:tcPr>
          <w:p w:rsidR="007036B7" w:rsidRPr="00F00C72" w:rsidRDefault="007036B7" w:rsidP="00BA3B5D">
            <w:pPr>
              <w:autoSpaceDE w:val="0"/>
              <w:autoSpaceDN w:val="0"/>
              <w:adjustRightInd w:val="0"/>
              <w:rPr>
                <w:rFonts w:ascii="ＭＳ ゴシック" w:hAnsi="ＭＳ ゴシック" w:cs="ＭＳ 明朝"/>
                <w:color w:val="000000"/>
                <w:kern w:val="0"/>
                <w:szCs w:val="22"/>
              </w:rPr>
            </w:pPr>
          </w:p>
        </w:tc>
        <w:tc>
          <w:tcPr>
            <w:tcW w:w="2035" w:type="dxa"/>
          </w:tcPr>
          <w:p w:rsidR="007036B7" w:rsidRPr="00F00C72" w:rsidRDefault="00845D6A" w:rsidP="00BA3B5D">
            <w:pPr>
              <w:rPr>
                <w:rFonts w:ascii="ＭＳ ゴシック" w:hAnsi="ＭＳ ゴシック" w:cs="ＭＳ 明朝"/>
                <w:color w:val="000000"/>
                <w:kern w:val="0"/>
                <w:szCs w:val="22"/>
              </w:rPr>
            </w:pPr>
            <w:r w:rsidRPr="00F00C72">
              <w:rPr>
                <w:rFonts w:ascii="ＭＳ ゴシック" w:hAnsi="ＭＳ ゴシック" w:hint="eastAsia"/>
                <w:szCs w:val="22"/>
              </w:rPr>
              <w:t>税関（通関担当部門）</w:t>
            </w:r>
          </w:p>
        </w:tc>
      </w:tr>
      <w:tr w:rsidR="007036B7" w:rsidRPr="00F00C72" w:rsidTr="007036B7">
        <w:trPr>
          <w:cantSplit/>
          <w:trHeight w:hRule="exact" w:val="440"/>
        </w:trPr>
        <w:tc>
          <w:tcPr>
            <w:tcW w:w="2574" w:type="dxa"/>
            <w:vMerge w:val="restart"/>
          </w:tcPr>
          <w:p w:rsidR="007036B7" w:rsidRPr="00E212A1" w:rsidRDefault="007036B7" w:rsidP="00BA3B5D">
            <w:pPr>
              <w:widowControl/>
              <w:rPr>
                <w:rFonts w:ascii="ＭＳ ゴシック" w:hAnsi="ＭＳ ゴシック" w:cs="ＭＳ Ｐゴシック"/>
                <w:kern w:val="0"/>
                <w:szCs w:val="22"/>
              </w:rPr>
            </w:pPr>
            <w:r w:rsidRPr="00E212A1">
              <w:rPr>
                <w:rFonts w:ascii="ＭＳ ゴシック" w:hAnsi="ＭＳ ゴシック" w:cs="ＭＳ Ｐゴシック" w:hint="eastAsia"/>
                <w:kern w:val="0"/>
                <w:szCs w:val="22"/>
              </w:rPr>
              <w:t>検査取消票</w:t>
            </w:r>
          </w:p>
        </w:tc>
        <w:tc>
          <w:tcPr>
            <w:tcW w:w="4851" w:type="dxa"/>
            <w:vMerge w:val="restart"/>
          </w:tcPr>
          <w:p w:rsidR="007036B7" w:rsidRPr="00E212A1" w:rsidRDefault="00E212A1" w:rsidP="00BA3B5D">
            <w:pPr>
              <w:autoSpaceDE w:val="0"/>
              <w:autoSpaceDN w:val="0"/>
              <w:adjustRightInd w:val="0"/>
              <w:rPr>
                <w:rFonts w:ascii="ＭＳ ゴシック" w:hAnsi="ＭＳ ゴシック" w:cs="ＭＳ 明朝"/>
                <w:color w:val="000000"/>
                <w:kern w:val="0"/>
                <w:szCs w:val="22"/>
              </w:rPr>
            </w:pPr>
            <w:r w:rsidRPr="00E212A1">
              <w:rPr>
                <w:rFonts w:ascii="ＭＳ ゴシック" w:hAnsi="ＭＳ ゴシック" w:cs="ＭＳ 明朝" w:hint="eastAsia"/>
                <w:color w:val="000000"/>
                <w:kern w:val="0"/>
                <w:szCs w:val="22"/>
              </w:rPr>
              <w:t>検査指定が取り消された場合</w:t>
            </w:r>
          </w:p>
        </w:tc>
        <w:tc>
          <w:tcPr>
            <w:tcW w:w="2035" w:type="dxa"/>
          </w:tcPr>
          <w:p w:rsidR="007036B7" w:rsidRPr="00F00C72" w:rsidRDefault="007036B7" w:rsidP="00BA3B5D">
            <w:pPr>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申告者</w:t>
            </w:r>
          </w:p>
        </w:tc>
      </w:tr>
      <w:tr w:rsidR="007036B7" w:rsidRPr="00F00C72" w:rsidTr="007036B7">
        <w:trPr>
          <w:cantSplit/>
          <w:trHeight w:hRule="exact" w:val="432"/>
        </w:trPr>
        <w:tc>
          <w:tcPr>
            <w:tcW w:w="2574" w:type="dxa"/>
            <w:vMerge/>
          </w:tcPr>
          <w:p w:rsidR="007036B7" w:rsidRPr="00F00C72" w:rsidRDefault="007036B7" w:rsidP="00BA3B5D">
            <w:pPr>
              <w:widowControl/>
              <w:rPr>
                <w:rFonts w:ascii="ＭＳ ゴシック" w:hAnsi="ＭＳ ゴシック" w:cs="ＭＳ Ｐゴシック"/>
                <w:kern w:val="0"/>
                <w:szCs w:val="22"/>
              </w:rPr>
            </w:pPr>
          </w:p>
        </w:tc>
        <w:tc>
          <w:tcPr>
            <w:tcW w:w="4851" w:type="dxa"/>
            <w:vMerge/>
          </w:tcPr>
          <w:p w:rsidR="007036B7" w:rsidRPr="00F00C72" w:rsidRDefault="007036B7" w:rsidP="00BA3B5D">
            <w:pPr>
              <w:autoSpaceDE w:val="0"/>
              <w:autoSpaceDN w:val="0"/>
              <w:adjustRightInd w:val="0"/>
              <w:rPr>
                <w:rFonts w:ascii="ＭＳ ゴシック" w:hAnsi="ＭＳ ゴシック" w:cs="ＭＳ 明朝"/>
                <w:color w:val="000000"/>
                <w:kern w:val="0"/>
                <w:szCs w:val="22"/>
              </w:rPr>
            </w:pPr>
          </w:p>
        </w:tc>
        <w:tc>
          <w:tcPr>
            <w:tcW w:w="2035" w:type="dxa"/>
          </w:tcPr>
          <w:p w:rsidR="007036B7" w:rsidRPr="00F00C72" w:rsidRDefault="007036B7" w:rsidP="007036B7">
            <w:pPr>
              <w:rPr>
                <w:rFonts w:ascii="ＭＳ ゴシック" w:hAnsi="ＭＳ ゴシック" w:cs="ＭＳ 明朝"/>
                <w:kern w:val="0"/>
                <w:szCs w:val="22"/>
                <w:vertAlign w:val="superscript"/>
              </w:rPr>
            </w:pPr>
            <w:r w:rsidRPr="00F00C72">
              <w:rPr>
                <w:rFonts w:ascii="ＭＳ ゴシック" w:hAnsi="ＭＳ ゴシック" w:cs="ＭＳ 明朝" w:hint="eastAsia"/>
                <w:color w:val="000000"/>
                <w:kern w:val="0"/>
                <w:szCs w:val="22"/>
              </w:rPr>
              <w:t>検査立会者</w:t>
            </w:r>
            <w:r w:rsidRPr="00F00C72">
              <w:rPr>
                <w:rFonts w:ascii="ＭＳ ゴシック" w:hAnsi="ＭＳ ゴシック" w:cs="ＭＳ 明朝" w:hint="eastAsia"/>
                <w:kern w:val="0"/>
                <w:szCs w:val="22"/>
                <w:vertAlign w:val="superscript"/>
              </w:rPr>
              <w:t>＊４</w:t>
            </w:r>
          </w:p>
          <w:p w:rsidR="007036B7" w:rsidRPr="00F00C72" w:rsidRDefault="007036B7" w:rsidP="00BA3B5D">
            <w:pPr>
              <w:rPr>
                <w:rFonts w:ascii="ＭＳ ゴシック" w:hAnsi="ＭＳ ゴシック" w:cs="ＭＳ 明朝"/>
                <w:color w:val="000000"/>
                <w:kern w:val="0"/>
                <w:szCs w:val="22"/>
              </w:rPr>
            </w:pPr>
          </w:p>
        </w:tc>
      </w:tr>
      <w:tr w:rsidR="007036B7" w:rsidRPr="00F00C72" w:rsidTr="007036B7">
        <w:trPr>
          <w:cantSplit/>
          <w:trHeight w:hRule="exact" w:val="423"/>
        </w:trPr>
        <w:tc>
          <w:tcPr>
            <w:tcW w:w="2574" w:type="dxa"/>
            <w:vMerge/>
          </w:tcPr>
          <w:p w:rsidR="007036B7" w:rsidRPr="00F00C72" w:rsidRDefault="007036B7" w:rsidP="00BA3B5D">
            <w:pPr>
              <w:widowControl/>
              <w:rPr>
                <w:rFonts w:ascii="ＭＳ ゴシック" w:hAnsi="ＭＳ ゴシック" w:cs="ＭＳ Ｐゴシック"/>
                <w:kern w:val="0"/>
                <w:szCs w:val="22"/>
              </w:rPr>
            </w:pPr>
          </w:p>
        </w:tc>
        <w:tc>
          <w:tcPr>
            <w:tcW w:w="4851" w:type="dxa"/>
            <w:vMerge/>
          </w:tcPr>
          <w:p w:rsidR="007036B7" w:rsidRPr="00F00C72" w:rsidRDefault="007036B7" w:rsidP="00BA3B5D">
            <w:pPr>
              <w:autoSpaceDE w:val="0"/>
              <w:autoSpaceDN w:val="0"/>
              <w:adjustRightInd w:val="0"/>
              <w:rPr>
                <w:rFonts w:ascii="ＭＳ ゴシック" w:hAnsi="ＭＳ ゴシック" w:cs="ＭＳ 明朝"/>
                <w:color w:val="000000"/>
                <w:kern w:val="0"/>
                <w:szCs w:val="22"/>
              </w:rPr>
            </w:pPr>
          </w:p>
        </w:tc>
        <w:tc>
          <w:tcPr>
            <w:tcW w:w="2035" w:type="dxa"/>
          </w:tcPr>
          <w:p w:rsidR="007036B7" w:rsidRPr="00F00C72" w:rsidRDefault="00083E31" w:rsidP="00BA3B5D">
            <w:pPr>
              <w:rPr>
                <w:rFonts w:ascii="ＭＳ ゴシック" w:hAnsi="ＭＳ ゴシック" w:cs="ＭＳ 明朝"/>
                <w:color w:val="000000"/>
                <w:kern w:val="0"/>
                <w:szCs w:val="22"/>
              </w:rPr>
            </w:pPr>
            <w:r w:rsidRPr="00F00C72">
              <w:rPr>
                <w:rFonts w:ascii="ＭＳ ゴシック" w:hAnsi="ＭＳ ゴシック" w:cs="ＭＳ 明朝" w:hint="eastAsia"/>
                <w:color w:val="000000"/>
                <w:kern w:val="0"/>
                <w:szCs w:val="22"/>
              </w:rPr>
              <w:t>保税蔵置場</w:t>
            </w:r>
            <w:r w:rsidR="00DD043F" w:rsidRPr="00F00C72">
              <w:rPr>
                <w:rFonts w:ascii="ＭＳ ゴシック" w:hAnsi="ＭＳ ゴシック" w:cs="ＭＳ 明朝" w:hint="eastAsia"/>
                <w:color w:val="000000"/>
                <w:kern w:val="0"/>
                <w:szCs w:val="22"/>
                <w:vertAlign w:val="superscript"/>
              </w:rPr>
              <w:t>＊３</w:t>
            </w:r>
          </w:p>
        </w:tc>
      </w:tr>
    </w:tbl>
    <w:p w:rsidR="00B75708" w:rsidRPr="00F00C72" w:rsidRDefault="00B75708" w:rsidP="0003113D">
      <w:pPr>
        <w:ind w:firstLineChars="200" w:firstLine="397"/>
      </w:pPr>
      <w:r w:rsidRPr="00F00C72">
        <w:rPr>
          <w:rFonts w:ascii="ＭＳ ゴシック" w:hAnsi="ＭＳ ゴシック" w:cs="ＭＳ 明朝" w:hint="eastAsia"/>
          <w:color w:val="000000"/>
          <w:kern w:val="0"/>
          <w:szCs w:val="22"/>
        </w:rPr>
        <w:t>（＊１）</w:t>
      </w:r>
      <w:r w:rsidRPr="00F00C72">
        <w:rPr>
          <w:rFonts w:hint="eastAsia"/>
        </w:rPr>
        <w:t>訂正票出力識別欄に「Ｐ」が入力された場合にのみ出力。</w:t>
      </w:r>
    </w:p>
    <w:p w:rsidR="00B75708" w:rsidRPr="00F00C72" w:rsidRDefault="00B75708" w:rsidP="0003113D">
      <w:pPr>
        <w:ind w:firstLineChars="602" w:firstLine="1194"/>
        <w:rPr>
          <w:rFonts w:ascii="ＭＳ ゴシック"/>
          <w:szCs w:val="22"/>
        </w:rPr>
      </w:pPr>
      <w:r w:rsidRPr="00F00C72">
        <w:rPr>
          <w:rFonts w:hint="eastAsia"/>
        </w:rPr>
        <w:t>搬入前申告の場合は、簡易審査扱いとなった場合は出力しない。</w:t>
      </w:r>
    </w:p>
    <w:p w:rsidR="00B75708" w:rsidRPr="00F00C72" w:rsidRDefault="00B75708" w:rsidP="0003113D">
      <w:pPr>
        <w:suppressAutoHyphens/>
        <w:wordWrap w:val="0"/>
        <w:adjustRightInd w:val="0"/>
        <w:ind w:leftChars="200" w:left="1191" w:hangingChars="400" w:hanging="794"/>
        <w:jc w:val="left"/>
        <w:textAlignment w:val="baseline"/>
        <w:rPr>
          <w:rFonts w:ascii="ＭＳ ゴシック"/>
          <w:szCs w:val="22"/>
        </w:rPr>
      </w:pPr>
      <w:r w:rsidRPr="00F00C72">
        <w:rPr>
          <w:rFonts w:hint="eastAsia"/>
        </w:rPr>
        <w:t>（＊２）</w:t>
      </w:r>
      <w:r w:rsidRPr="00F00C72">
        <w:rPr>
          <w:rFonts w:ascii="ＭＳ ゴシック" w:hAnsi="ＭＳ ゴシック" w:hint="eastAsia"/>
          <w:szCs w:val="22"/>
        </w:rPr>
        <w:t>出力内容により、帳票レイアウトは異なる。詳細は、オンライン業務共通設計書の別紙Ｌ０１「検査指定情報について」を参照。</w:t>
      </w:r>
    </w:p>
    <w:p w:rsidR="00B75708" w:rsidRPr="00F00C72" w:rsidRDefault="00B75708" w:rsidP="0003113D">
      <w:pPr>
        <w:ind w:firstLineChars="200" w:firstLine="397"/>
        <w:rPr>
          <w:rFonts w:ascii="ＭＳ ゴシック"/>
          <w:szCs w:val="22"/>
        </w:rPr>
      </w:pPr>
      <w:r w:rsidRPr="00F00C72">
        <w:rPr>
          <w:rFonts w:ascii="ＭＳ ゴシック" w:hAnsi="ＭＳ ゴシック" w:cs="ＭＳ 明朝" w:hint="eastAsia"/>
          <w:color w:val="000000"/>
          <w:kern w:val="0"/>
          <w:szCs w:val="22"/>
        </w:rPr>
        <w:t>（＊３）システムに出力する旨が登録されている場合にのみ出力する。</w:t>
      </w:r>
    </w:p>
    <w:p w:rsidR="007036B7" w:rsidRPr="00F00C72" w:rsidRDefault="007036B7" w:rsidP="00F924F2">
      <w:pPr>
        <w:ind w:firstLineChars="200" w:firstLine="397"/>
        <w:rPr>
          <w:rFonts w:ascii="ＭＳ ゴシック" w:hAnsi="ＭＳ ゴシック" w:cs="ＭＳ 明朝"/>
          <w:color w:val="000000"/>
          <w:kern w:val="0"/>
          <w:szCs w:val="22"/>
        </w:rPr>
      </w:pPr>
      <w:r w:rsidRPr="00F00C72">
        <w:rPr>
          <w:rFonts w:hint="eastAsia"/>
        </w:rPr>
        <w:t>（＊４）</w:t>
      </w:r>
      <w:r w:rsidRPr="00F00C72">
        <w:rPr>
          <w:rFonts w:ascii="ＭＳ ゴシック" w:hAnsi="ＭＳ ゴシック" w:cs="ＭＳ 明朝" w:hint="eastAsia"/>
          <w:color w:val="000000"/>
          <w:kern w:val="0"/>
          <w:szCs w:val="22"/>
        </w:rPr>
        <w:t>検査立会者に指定されている利用者が申告者と同一である場合は出力しない。</w:t>
      </w:r>
    </w:p>
    <w:p w:rsidR="00845D6A" w:rsidRPr="00A46398" w:rsidRDefault="00845D6A" w:rsidP="00845D6A">
      <w:pPr>
        <w:ind w:firstLineChars="200" w:firstLine="397"/>
      </w:pPr>
      <w:r w:rsidRPr="00F00C72">
        <w:rPr>
          <w:rFonts w:ascii="ＭＳ ゴシック" w:hAnsi="ＭＳ ゴシック" w:cs="ＭＳ 明朝" w:hint="eastAsia"/>
          <w:color w:val="000000"/>
          <w:kern w:val="0"/>
          <w:szCs w:val="22"/>
        </w:rPr>
        <w:t>（＊５）蔵置官署にて検査を行う場合は、蔵置官署に出力する。</w:t>
      </w:r>
    </w:p>
    <w:p w:rsidR="00B75708" w:rsidRPr="00845D6A" w:rsidRDefault="00B75708" w:rsidP="00F94130">
      <w:pPr>
        <w:rPr>
          <w:rFonts w:ascii="ＭＳ ゴシック"/>
          <w:szCs w:val="22"/>
        </w:rPr>
      </w:pPr>
    </w:p>
    <w:sectPr w:rsidR="00B75708" w:rsidRPr="00845D6A" w:rsidSect="001364D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BC9" w:rsidRDefault="00502BC9">
      <w:r>
        <w:separator/>
      </w:r>
    </w:p>
  </w:endnote>
  <w:endnote w:type="continuationSeparator" w:id="0">
    <w:p w:rsidR="00502BC9" w:rsidRDefault="0050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873" w:rsidRDefault="00B75708" w:rsidP="00642873">
    <w:pPr>
      <w:pStyle w:val="a5"/>
      <w:jc w:val="center"/>
      <w:rPr>
        <w:rStyle w:val="a7"/>
        <w:rFonts w:ascii="ＭＳ ゴシック"/>
        <w:szCs w:val="22"/>
      </w:rPr>
    </w:pPr>
    <w:r>
      <w:rPr>
        <w:rStyle w:val="a7"/>
        <w:rFonts w:ascii="ＭＳ ゴシック" w:hAnsi="ＭＳ ゴシック"/>
        <w:szCs w:val="22"/>
      </w:rPr>
      <w:t>3503-01-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B48B2">
      <w:rPr>
        <w:rStyle w:val="a7"/>
        <w:rFonts w:ascii="ＭＳ ゴシック" w:hAnsi="ＭＳ ゴシック"/>
        <w:noProof/>
        <w:szCs w:val="22"/>
      </w:rPr>
      <w:t>5</w:t>
    </w:r>
    <w:r w:rsidRPr="007E3A62">
      <w:rPr>
        <w:rStyle w:val="a7"/>
        <w:rFonts w:ascii="ＭＳ ゴシック" w:hAnsi="ＭＳ ゴシック"/>
        <w:szCs w:val="22"/>
      </w:rPr>
      <w:fldChar w:fldCharType="end"/>
    </w:r>
  </w:p>
  <w:p w:rsidR="00B75708" w:rsidRPr="00642873" w:rsidRDefault="00642873" w:rsidP="00642873">
    <w:pPr>
      <w:pStyle w:val="a5"/>
      <w:jc w:val="right"/>
      <w:rPr>
        <w:rStyle w:val="a7"/>
      </w:rPr>
    </w:pPr>
    <w:r>
      <w:rPr>
        <w:rFonts w:ascii="ＭＳ ゴシック" w:cs="ＭＳ ゴシック" w:hint="eastAsia"/>
        <w:szCs w:val="22"/>
        <w:lang w:val="ja-JP"/>
      </w:rPr>
      <w:t>＜201</w:t>
    </w:r>
    <w:r w:rsidR="006B1EFB">
      <w:rPr>
        <w:rFonts w:ascii="ＭＳ ゴシック" w:cs="ＭＳ ゴシック" w:hint="eastAsia"/>
        <w:szCs w:val="22"/>
        <w:lang w:val="ja-JP"/>
      </w:rPr>
      <w:t>9</w:t>
    </w:r>
    <w:r>
      <w:rPr>
        <w:rFonts w:ascii="ＭＳ ゴシック" w:cs="ＭＳ ゴシック" w:hint="eastAsia"/>
        <w:szCs w:val="22"/>
        <w:lang w:val="ja-JP"/>
      </w:rPr>
      <w:t>.0</w:t>
    </w:r>
    <w:r w:rsidR="006B1EFB">
      <w:rPr>
        <w:rFonts w:ascii="ＭＳ ゴシック" w:cs="ＭＳ ゴシック" w:hint="eastAsia"/>
        <w:szCs w:val="22"/>
        <w:lang w:val="ja-JP"/>
      </w:rPr>
      <w:t>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BC9" w:rsidRDefault="00502BC9">
      <w:r>
        <w:separator/>
      </w:r>
    </w:p>
  </w:footnote>
  <w:footnote w:type="continuationSeparator" w:id="0">
    <w:p w:rsidR="00502BC9" w:rsidRDefault="00502B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68C"/>
    <w:rsid w:val="00004D96"/>
    <w:rsid w:val="00007A1D"/>
    <w:rsid w:val="00007F1E"/>
    <w:rsid w:val="000170E6"/>
    <w:rsid w:val="00017869"/>
    <w:rsid w:val="0002466C"/>
    <w:rsid w:val="00024E8B"/>
    <w:rsid w:val="000279AE"/>
    <w:rsid w:val="00027C9E"/>
    <w:rsid w:val="000305FF"/>
    <w:rsid w:val="0003113D"/>
    <w:rsid w:val="0003201C"/>
    <w:rsid w:val="0003294F"/>
    <w:rsid w:val="00037A75"/>
    <w:rsid w:val="00045BB6"/>
    <w:rsid w:val="00046A46"/>
    <w:rsid w:val="000504A2"/>
    <w:rsid w:val="000504FB"/>
    <w:rsid w:val="000505E9"/>
    <w:rsid w:val="00064E21"/>
    <w:rsid w:val="00071511"/>
    <w:rsid w:val="00077ED9"/>
    <w:rsid w:val="000802A0"/>
    <w:rsid w:val="00083E31"/>
    <w:rsid w:val="00090E13"/>
    <w:rsid w:val="00092D21"/>
    <w:rsid w:val="000948AE"/>
    <w:rsid w:val="00097873"/>
    <w:rsid w:val="000A017C"/>
    <w:rsid w:val="000A3A5B"/>
    <w:rsid w:val="000A5C36"/>
    <w:rsid w:val="000A7235"/>
    <w:rsid w:val="000B3486"/>
    <w:rsid w:val="000B48B2"/>
    <w:rsid w:val="000C3436"/>
    <w:rsid w:val="000C5EF9"/>
    <w:rsid w:val="000C6EBD"/>
    <w:rsid w:val="000D006F"/>
    <w:rsid w:val="000D0B32"/>
    <w:rsid w:val="000D2A89"/>
    <w:rsid w:val="000D6FE9"/>
    <w:rsid w:val="000E5638"/>
    <w:rsid w:val="000F0100"/>
    <w:rsid w:val="000F14A8"/>
    <w:rsid w:val="000F278E"/>
    <w:rsid w:val="000F43DC"/>
    <w:rsid w:val="000F5245"/>
    <w:rsid w:val="000F7738"/>
    <w:rsid w:val="000F7F53"/>
    <w:rsid w:val="001059D3"/>
    <w:rsid w:val="00106DE4"/>
    <w:rsid w:val="001105A9"/>
    <w:rsid w:val="00112D4D"/>
    <w:rsid w:val="00115589"/>
    <w:rsid w:val="00115CD8"/>
    <w:rsid w:val="001229F1"/>
    <w:rsid w:val="00134D89"/>
    <w:rsid w:val="001359D3"/>
    <w:rsid w:val="001364DD"/>
    <w:rsid w:val="001423E5"/>
    <w:rsid w:val="00142EF0"/>
    <w:rsid w:val="00152C72"/>
    <w:rsid w:val="00160964"/>
    <w:rsid w:val="001717ED"/>
    <w:rsid w:val="00181514"/>
    <w:rsid w:val="001832E6"/>
    <w:rsid w:val="00183615"/>
    <w:rsid w:val="00184621"/>
    <w:rsid w:val="001903FE"/>
    <w:rsid w:val="00193B4C"/>
    <w:rsid w:val="001A10C3"/>
    <w:rsid w:val="001A4D9D"/>
    <w:rsid w:val="001B0039"/>
    <w:rsid w:val="001B1A66"/>
    <w:rsid w:val="001B2BE7"/>
    <w:rsid w:val="001B4CCD"/>
    <w:rsid w:val="001C204F"/>
    <w:rsid w:val="001C6E41"/>
    <w:rsid w:val="001D519F"/>
    <w:rsid w:val="001E02A5"/>
    <w:rsid w:val="001E03AA"/>
    <w:rsid w:val="001E1A9C"/>
    <w:rsid w:val="001E1C28"/>
    <w:rsid w:val="001F505A"/>
    <w:rsid w:val="001F6A7E"/>
    <w:rsid w:val="001F6DD5"/>
    <w:rsid w:val="001F77CA"/>
    <w:rsid w:val="002016F8"/>
    <w:rsid w:val="00202348"/>
    <w:rsid w:val="00203464"/>
    <w:rsid w:val="00204E51"/>
    <w:rsid w:val="00207538"/>
    <w:rsid w:val="00210358"/>
    <w:rsid w:val="00214165"/>
    <w:rsid w:val="00231DF0"/>
    <w:rsid w:val="00245312"/>
    <w:rsid w:val="00246BC7"/>
    <w:rsid w:val="0026512A"/>
    <w:rsid w:val="002656AA"/>
    <w:rsid w:val="00271ACA"/>
    <w:rsid w:val="0027622F"/>
    <w:rsid w:val="002768EE"/>
    <w:rsid w:val="00282962"/>
    <w:rsid w:val="00283BA6"/>
    <w:rsid w:val="00284D12"/>
    <w:rsid w:val="00287A77"/>
    <w:rsid w:val="002935EB"/>
    <w:rsid w:val="002A1C66"/>
    <w:rsid w:val="002B26E7"/>
    <w:rsid w:val="002B345B"/>
    <w:rsid w:val="002B67B7"/>
    <w:rsid w:val="002B6A6F"/>
    <w:rsid w:val="002C035A"/>
    <w:rsid w:val="002C3509"/>
    <w:rsid w:val="002C5B6A"/>
    <w:rsid w:val="002D141A"/>
    <w:rsid w:val="002D49BD"/>
    <w:rsid w:val="002F1AF2"/>
    <w:rsid w:val="002F222F"/>
    <w:rsid w:val="00300E5A"/>
    <w:rsid w:val="00300FE7"/>
    <w:rsid w:val="00304266"/>
    <w:rsid w:val="00316677"/>
    <w:rsid w:val="00326C28"/>
    <w:rsid w:val="00326D78"/>
    <w:rsid w:val="003357C1"/>
    <w:rsid w:val="00341DC1"/>
    <w:rsid w:val="00342433"/>
    <w:rsid w:val="0035651D"/>
    <w:rsid w:val="00361C55"/>
    <w:rsid w:val="00363D3B"/>
    <w:rsid w:val="00365CF9"/>
    <w:rsid w:val="0036770C"/>
    <w:rsid w:val="00370C59"/>
    <w:rsid w:val="00375B59"/>
    <w:rsid w:val="0037685B"/>
    <w:rsid w:val="003770FD"/>
    <w:rsid w:val="003806F4"/>
    <w:rsid w:val="00381A13"/>
    <w:rsid w:val="00383614"/>
    <w:rsid w:val="00387785"/>
    <w:rsid w:val="00391D0E"/>
    <w:rsid w:val="00394FB2"/>
    <w:rsid w:val="00396D9F"/>
    <w:rsid w:val="003A2C2A"/>
    <w:rsid w:val="003A408D"/>
    <w:rsid w:val="003A4B3F"/>
    <w:rsid w:val="003B02B4"/>
    <w:rsid w:val="003B7995"/>
    <w:rsid w:val="003C27ED"/>
    <w:rsid w:val="003C49ED"/>
    <w:rsid w:val="003D18C7"/>
    <w:rsid w:val="003D5A26"/>
    <w:rsid w:val="003D6906"/>
    <w:rsid w:val="003E6F20"/>
    <w:rsid w:val="003F6DEC"/>
    <w:rsid w:val="004024FE"/>
    <w:rsid w:val="004068E0"/>
    <w:rsid w:val="0041192F"/>
    <w:rsid w:val="0041530E"/>
    <w:rsid w:val="004177DF"/>
    <w:rsid w:val="00420F45"/>
    <w:rsid w:val="00422A85"/>
    <w:rsid w:val="00423CBA"/>
    <w:rsid w:val="0042755E"/>
    <w:rsid w:val="00437DC3"/>
    <w:rsid w:val="00441572"/>
    <w:rsid w:val="00457B39"/>
    <w:rsid w:val="0046456A"/>
    <w:rsid w:val="00465BC1"/>
    <w:rsid w:val="00473F0D"/>
    <w:rsid w:val="00480CE9"/>
    <w:rsid w:val="004902A1"/>
    <w:rsid w:val="00496D59"/>
    <w:rsid w:val="00497FED"/>
    <w:rsid w:val="004A1A72"/>
    <w:rsid w:val="004A5801"/>
    <w:rsid w:val="004A5B93"/>
    <w:rsid w:val="004B0A43"/>
    <w:rsid w:val="004B267B"/>
    <w:rsid w:val="004C24D4"/>
    <w:rsid w:val="004D2280"/>
    <w:rsid w:val="004D5937"/>
    <w:rsid w:val="004E49FC"/>
    <w:rsid w:val="004E5BAA"/>
    <w:rsid w:val="004F01A7"/>
    <w:rsid w:val="004F0513"/>
    <w:rsid w:val="00502BC9"/>
    <w:rsid w:val="00504DFC"/>
    <w:rsid w:val="00507062"/>
    <w:rsid w:val="00514A85"/>
    <w:rsid w:val="00514DC5"/>
    <w:rsid w:val="00522C49"/>
    <w:rsid w:val="005320A1"/>
    <w:rsid w:val="00556403"/>
    <w:rsid w:val="005711D6"/>
    <w:rsid w:val="00572E8D"/>
    <w:rsid w:val="00573440"/>
    <w:rsid w:val="00575F10"/>
    <w:rsid w:val="005776C9"/>
    <w:rsid w:val="005809D8"/>
    <w:rsid w:val="00590849"/>
    <w:rsid w:val="00595CA4"/>
    <w:rsid w:val="005A4D87"/>
    <w:rsid w:val="005A5F99"/>
    <w:rsid w:val="005B24AD"/>
    <w:rsid w:val="005B5799"/>
    <w:rsid w:val="005C428F"/>
    <w:rsid w:val="005D4EAB"/>
    <w:rsid w:val="005E0D42"/>
    <w:rsid w:val="005F3AC7"/>
    <w:rsid w:val="005F621D"/>
    <w:rsid w:val="005F7E6E"/>
    <w:rsid w:val="006004C6"/>
    <w:rsid w:val="00601827"/>
    <w:rsid w:val="0060564D"/>
    <w:rsid w:val="00617462"/>
    <w:rsid w:val="00620B31"/>
    <w:rsid w:val="00620D1C"/>
    <w:rsid w:val="00631490"/>
    <w:rsid w:val="006331F1"/>
    <w:rsid w:val="006426AE"/>
    <w:rsid w:val="00642873"/>
    <w:rsid w:val="006439F2"/>
    <w:rsid w:val="00646562"/>
    <w:rsid w:val="006465AC"/>
    <w:rsid w:val="0065145F"/>
    <w:rsid w:val="0066016B"/>
    <w:rsid w:val="00661186"/>
    <w:rsid w:val="00671F04"/>
    <w:rsid w:val="006740DA"/>
    <w:rsid w:val="00674DCA"/>
    <w:rsid w:val="0068057C"/>
    <w:rsid w:val="006848CC"/>
    <w:rsid w:val="00687266"/>
    <w:rsid w:val="00687500"/>
    <w:rsid w:val="00690BEC"/>
    <w:rsid w:val="006915F4"/>
    <w:rsid w:val="0069194C"/>
    <w:rsid w:val="00691D2F"/>
    <w:rsid w:val="00691FB8"/>
    <w:rsid w:val="006A2AE2"/>
    <w:rsid w:val="006A4182"/>
    <w:rsid w:val="006A5EA8"/>
    <w:rsid w:val="006B1EFB"/>
    <w:rsid w:val="006C1DEE"/>
    <w:rsid w:val="006C50B3"/>
    <w:rsid w:val="006D39F7"/>
    <w:rsid w:val="006F05A0"/>
    <w:rsid w:val="006F127A"/>
    <w:rsid w:val="006F2BAC"/>
    <w:rsid w:val="006F485C"/>
    <w:rsid w:val="00700338"/>
    <w:rsid w:val="00700EF6"/>
    <w:rsid w:val="007036B7"/>
    <w:rsid w:val="00705C52"/>
    <w:rsid w:val="00712F89"/>
    <w:rsid w:val="00714F69"/>
    <w:rsid w:val="00724259"/>
    <w:rsid w:val="00724ADB"/>
    <w:rsid w:val="0073199D"/>
    <w:rsid w:val="00735FF2"/>
    <w:rsid w:val="00744A7E"/>
    <w:rsid w:val="00746314"/>
    <w:rsid w:val="007605BA"/>
    <w:rsid w:val="00762F4F"/>
    <w:rsid w:val="00763765"/>
    <w:rsid w:val="00763B9C"/>
    <w:rsid w:val="00764B5F"/>
    <w:rsid w:val="0076718E"/>
    <w:rsid w:val="00770D1D"/>
    <w:rsid w:val="007732FF"/>
    <w:rsid w:val="00774592"/>
    <w:rsid w:val="0077788C"/>
    <w:rsid w:val="0078092E"/>
    <w:rsid w:val="00780962"/>
    <w:rsid w:val="007A0819"/>
    <w:rsid w:val="007A456C"/>
    <w:rsid w:val="007A66FE"/>
    <w:rsid w:val="007B1A3D"/>
    <w:rsid w:val="007B1BAE"/>
    <w:rsid w:val="007B7070"/>
    <w:rsid w:val="007C7F21"/>
    <w:rsid w:val="007D3CF1"/>
    <w:rsid w:val="007E3A62"/>
    <w:rsid w:val="007E6B53"/>
    <w:rsid w:val="007F1C64"/>
    <w:rsid w:val="007F28F5"/>
    <w:rsid w:val="00800602"/>
    <w:rsid w:val="00800C6F"/>
    <w:rsid w:val="0080313C"/>
    <w:rsid w:val="008039EF"/>
    <w:rsid w:val="0081334B"/>
    <w:rsid w:val="008135AA"/>
    <w:rsid w:val="00816475"/>
    <w:rsid w:val="008203F8"/>
    <w:rsid w:val="00831EC6"/>
    <w:rsid w:val="00832B0D"/>
    <w:rsid w:val="00834411"/>
    <w:rsid w:val="008353AD"/>
    <w:rsid w:val="00835BD5"/>
    <w:rsid w:val="008367F5"/>
    <w:rsid w:val="00841A8C"/>
    <w:rsid w:val="00843797"/>
    <w:rsid w:val="008457D6"/>
    <w:rsid w:val="00845D6A"/>
    <w:rsid w:val="00851F1E"/>
    <w:rsid w:val="00866FD8"/>
    <w:rsid w:val="0087262C"/>
    <w:rsid w:val="00874C5E"/>
    <w:rsid w:val="00880D6F"/>
    <w:rsid w:val="00887D2F"/>
    <w:rsid w:val="00892CC4"/>
    <w:rsid w:val="0089783B"/>
    <w:rsid w:val="008A0435"/>
    <w:rsid w:val="008A4784"/>
    <w:rsid w:val="008A504E"/>
    <w:rsid w:val="008A5318"/>
    <w:rsid w:val="008B28D8"/>
    <w:rsid w:val="008B4722"/>
    <w:rsid w:val="008B6D89"/>
    <w:rsid w:val="008C79B0"/>
    <w:rsid w:val="008D1552"/>
    <w:rsid w:val="008E22D7"/>
    <w:rsid w:val="008F524D"/>
    <w:rsid w:val="008F6FE4"/>
    <w:rsid w:val="009008B8"/>
    <w:rsid w:val="00916621"/>
    <w:rsid w:val="00924DB4"/>
    <w:rsid w:val="00927D6D"/>
    <w:rsid w:val="00933868"/>
    <w:rsid w:val="00936EBC"/>
    <w:rsid w:val="009415DA"/>
    <w:rsid w:val="009621EE"/>
    <w:rsid w:val="00963391"/>
    <w:rsid w:val="00971EFC"/>
    <w:rsid w:val="00972D8A"/>
    <w:rsid w:val="00974228"/>
    <w:rsid w:val="0097453A"/>
    <w:rsid w:val="0098153D"/>
    <w:rsid w:val="00982078"/>
    <w:rsid w:val="00984F6F"/>
    <w:rsid w:val="00985971"/>
    <w:rsid w:val="00991E86"/>
    <w:rsid w:val="0099618C"/>
    <w:rsid w:val="009963C2"/>
    <w:rsid w:val="009A2F9D"/>
    <w:rsid w:val="009B448B"/>
    <w:rsid w:val="009B78F8"/>
    <w:rsid w:val="009C210D"/>
    <w:rsid w:val="009C3BF2"/>
    <w:rsid w:val="009D079C"/>
    <w:rsid w:val="009D1FF2"/>
    <w:rsid w:val="009D6FA4"/>
    <w:rsid w:val="009E072D"/>
    <w:rsid w:val="009E6270"/>
    <w:rsid w:val="009E6AAE"/>
    <w:rsid w:val="009F3BFC"/>
    <w:rsid w:val="009F6A0E"/>
    <w:rsid w:val="009F6CD6"/>
    <w:rsid w:val="00A20409"/>
    <w:rsid w:val="00A2256F"/>
    <w:rsid w:val="00A24C21"/>
    <w:rsid w:val="00A2538E"/>
    <w:rsid w:val="00A2688A"/>
    <w:rsid w:val="00A30FAB"/>
    <w:rsid w:val="00A339C2"/>
    <w:rsid w:val="00A3445C"/>
    <w:rsid w:val="00A500AC"/>
    <w:rsid w:val="00A5154E"/>
    <w:rsid w:val="00A76602"/>
    <w:rsid w:val="00A82D7B"/>
    <w:rsid w:val="00A86057"/>
    <w:rsid w:val="00A87AD3"/>
    <w:rsid w:val="00A91B3E"/>
    <w:rsid w:val="00A95018"/>
    <w:rsid w:val="00A960CA"/>
    <w:rsid w:val="00A97F19"/>
    <w:rsid w:val="00AA120C"/>
    <w:rsid w:val="00AA3967"/>
    <w:rsid w:val="00AA69A9"/>
    <w:rsid w:val="00AB5DB8"/>
    <w:rsid w:val="00AB7B18"/>
    <w:rsid w:val="00AC77E5"/>
    <w:rsid w:val="00AD3AA0"/>
    <w:rsid w:val="00AD5849"/>
    <w:rsid w:val="00AE63C2"/>
    <w:rsid w:val="00AE7835"/>
    <w:rsid w:val="00AF460F"/>
    <w:rsid w:val="00AF798E"/>
    <w:rsid w:val="00B04729"/>
    <w:rsid w:val="00B05CA4"/>
    <w:rsid w:val="00B077E5"/>
    <w:rsid w:val="00B32A54"/>
    <w:rsid w:val="00B35EF5"/>
    <w:rsid w:val="00B36C0A"/>
    <w:rsid w:val="00B37763"/>
    <w:rsid w:val="00B4088C"/>
    <w:rsid w:val="00B41EB5"/>
    <w:rsid w:val="00B456AD"/>
    <w:rsid w:val="00B45C7C"/>
    <w:rsid w:val="00B47ABD"/>
    <w:rsid w:val="00B55927"/>
    <w:rsid w:val="00B628EA"/>
    <w:rsid w:val="00B63ED5"/>
    <w:rsid w:val="00B703A2"/>
    <w:rsid w:val="00B71E6C"/>
    <w:rsid w:val="00B75708"/>
    <w:rsid w:val="00B84C85"/>
    <w:rsid w:val="00B96B90"/>
    <w:rsid w:val="00BA1BCA"/>
    <w:rsid w:val="00BA3FE5"/>
    <w:rsid w:val="00BB10D9"/>
    <w:rsid w:val="00BB125E"/>
    <w:rsid w:val="00BC1AAD"/>
    <w:rsid w:val="00BC214B"/>
    <w:rsid w:val="00BD181F"/>
    <w:rsid w:val="00BD4DB4"/>
    <w:rsid w:val="00BE449C"/>
    <w:rsid w:val="00BE6DB1"/>
    <w:rsid w:val="00BE7B32"/>
    <w:rsid w:val="00BF47F3"/>
    <w:rsid w:val="00BF5F97"/>
    <w:rsid w:val="00C11232"/>
    <w:rsid w:val="00C135B3"/>
    <w:rsid w:val="00C15E07"/>
    <w:rsid w:val="00C269F2"/>
    <w:rsid w:val="00C346F8"/>
    <w:rsid w:val="00C3671D"/>
    <w:rsid w:val="00C373BE"/>
    <w:rsid w:val="00C375A0"/>
    <w:rsid w:val="00C41248"/>
    <w:rsid w:val="00C67FCB"/>
    <w:rsid w:val="00C72C96"/>
    <w:rsid w:val="00C731BC"/>
    <w:rsid w:val="00C74576"/>
    <w:rsid w:val="00C82628"/>
    <w:rsid w:val="00C8565C"/>
    <w:rsid w:val="00C90E19"/>
    <w:rsid w:val="00C94923"/>
    <w:rsid w:val="00C94BD6"/>
    <w:rsid w:val="00CB0553"/>
    <w:rsid w:val="00CB0761"/>
    <w:rsid w:val="00CC7655"/>
    <w:rsid w:val="00CD12D3"/>
    <w:rsid w:val="00CD3303"/>
    <w:rsid w:val="00CD6512"/>
    <w:rsid w:val="00CE196A"/>
    <w:rsid w:val="00CE5DC9"/>
    <w:rsid w:val="00CE6878"/>
    <w:rsid w:val="00CE76A3"/>
    <w:rsid w:val="00CF0F41"/>
    <w:rsid w:val="00CF1CFA"/>
    <w:rsid w:val="00CF4514"/>
    <w:rsid w:val="00CF6581"/>
    <w:rsid w:val="00D00B9C"/>
    <w:rsid w:val="00D03355"/>
    <w:rsid w:val="00D0341B"/>
    <w:rsid w:val="00D0380C"/>
    <w:rsid w:val="00D07149"/>
    <w:rsid w:val="00D12E76"/>
    <w:rsid w:val="00D23A5F"/>
    <w:rsid w:val="00D240DD"/>
    <w:rsid w:val="00D3450A"/>
    <w:rsid w:val="00D4261D"/>
    <w:rsid w:val="00D43AFA"/>
    <w:rsid w:val="00D45463"/>
    <w:rsid w:val="00D47552"/>
    <w:rsid w:val="00D50BEF"/>
    <w:rsid w:val="00D53735"/>
    <w:rsid w:val="00D550F3"/>
    <w:rsid w:val="00D578A7"/>
    <w:rsid w:val="00D6068E"/>
    <w:rsid w:val="00D65816"/>
    <w:rsid w:val="00D66CAD"/>
    <w:rsid w:val="00D70625"/>
    <w:rsid w:val="00D711FB"/>
    <w:rsid w:val="00D75402"/>
    <w:rsid w:val="00D85F94"/>
    <w:rsid w:val="00DB6C8C"/>
    <w:rsid w:val="00DB6DA0"/>
    <w:rsid w:val="00DC6D7F"/>
    <w:rsid w:val="00DD043F"/>
    <w:rsid w:val="00DD07CC"/>
    <w:rsid w:val="00DD6D9A"/>
    <w:rsid w:val="00DD75C4"/>
    <w:rsid w:val="00DD79B3"/>
    <w:rsid w:val="00DE1D5D"/>
    <w:rsid w:val="00DF2700"/>
    <w:rsid w:val="00DF36CD"/>
    <w:rsid w:val="00DF4024"/>
    <w:rsid w:val="00E04BD5"/>
    <w:rsid w:val="00E17250"/>
    <w:rsid w:val="00E177FB"/>
    <w:rsid w:val="00E212A1"/>
    <w:rsid w:val="00E3376F"/>
    <w:rsid w:val="00E41508"/>
    <w:rsid w:val="00E41973"/>
    <w:rsid w:val="00E516EE"/>
    <w:rsid w:val="00E54672"/>
    <w:rsid w:val="00E578C2"/>
    <w:rsid w:val="00E63898"/>
    <w:rsid w:val="00E63A24"/>
    <w:rsid w:val="00E64DB7"/>
    <w:rsid w:val="00E64E4D"/>
    <w:rsid w:val="00E668AF"/>
    <w:rsid w:val="00E6783F"/>
    <w:rsid w:val="00E72035"/>
    <w:rsid w:val="00E720FF"/>
    <w:rsid w:val="00E74CC6"/>
    <w:rsid w:val="00E81EA9"/>
    <w:rsid w:val="00EA7C1A"/>
    <w:rsid w:val="00EA7FE6"/>
    <w:rsid w:val="00EB4386"/>
    <w:rsid w:val="00EB7DEA"/>
    <w:rsid w:val="00EC2B9A"/>
    <w:rsid w:val="00EC5069"/>
    <w:rsid w:val="00EC7CF2"/>
    <w:rsid w:val="00ED2779"/>
    <w:rsid w:val="00ED474B"/>
    <w:rsid w:val="00EF10E8"/>
    <w:rsid w:val="00EF6F9A"/>
    <w:rsid w:val="00F007DA"/>
    <w:rsid w:val="00F00C72"/>
    <w:rsid w:val="00F05676"/>
    <w:rsid w:val="00F05789"/>
    <w:rsid w:val="00F0727A"/>
    <w:rsid w:val="00F07E8D"/>
    <w:rsid w:val="00F07FD2"/>
    <w:rsid w:val="00F235EA"/>
    <w:rsid w:val="00F26E80"/>
    <w:rsid w:val="00F27362"/>
    <w:rsid w:val="00F304CF"/>
    <w:rsid w:val="00F4768F"/>
    <w:rsid w:val="00F5259F"/>
    <w:rsid w:val="00F54632"/>
    <w:rsid w:val="00F551E2"/>
    <w:rsid w:val="00F70230"/>
    <w:rsid w:val="00F74BFF"/>
    <w:rsid w:val="00F76CA9"/>
    <w:rsid w:val="00F806A2"/>
    <w:rsid w:val="00F80A5C"/>
    <w:rsid w:val="00F8174F"/>
    <w:rsid w:val="00F8374D"/>
    <w:rsid w:val="00F842D6"/>
    <w:rsid w:val="00F90CDC"/>
    <w:rsid w:val="00F924F2"/>
    <w:rsid w:val="00F94130"/>
    <w:rsid w:val="00F959CD"/>
    <w:rsid w:val="00FB3890"/>
    <w:rsid w:val="00FC3602"/>
    <w:rsid w:val="00FC51D3"/>
    <w:rsid w:val="00FC62A3"/>
    <w:rsid w:val="00FC6C76"/>
    <w:rsid w:val="00FC72CC"/>
    <w:rsid w:val="00FD19B7"/>
    <w:rsid w:val="00FD6206"/>
    <w:rsid w:val="00FE6B2B"/>
    <w:rsid w:val="00FF0FE6"/>
    <w:rsid w:val="00FF186E"/>
    <w:rsid w:val="00FF5DE4"/>
    <w:rsid w:val="00FF6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D9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A2EF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A2EF9"/>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rsid w:val="000F278E"/>
    <w:rPr>
      <w:sz w:val="18"/>
    </w:rPr>
  </w:style>
  <w:style w:type="paragraph" w:styleId="aa">
    <w:name w:val="annotation text"/>
    <w:basedOn w:val="a"/>
    <w:link w:val="ab"/>
    <w:uiPriority w:val="99"/>
    <w:rsid w:val="000F278E"/>
    <w:pPr>
      <w:jc w:val="left"/>
    </w:pPr>
  </w:style>
  <w:style w:type="character" w:customStyle="1" w:styleId="ab">
    <w:name w:val="コメント文字列 (文字)"/>
    <w:link w:val="aa"/>
    <w:uiPriority w:val="99"/>
    <w:locked/>
    <w:rsid w:val="000F278E"/>
    <w:rPr>
      <w:rFonts w:eastAsia="ＭＳ ゴシック"/>
      <w:kern w:val="2"/>
      <w:sz w:val="22"/>
    </w:rPr>
  </w:style>
  <w:style w:type="paragraph" w:styleId="ac">
    <w:name w:val="annotation subject"/>
    <w:basedOn w:val="aa"/>
    <w:next w:val="aa"/>
    <w:link w:val="ad"/>
    <w:uiPriority w:val="99"/>
    <w:rsid w:val="000F278E"/>
    <w:rPr>
      <w:b/>
      <w:bCs/>
    </w:rPr>
  </w:style>
  <w:style w:type="character" w:customStyle="1" w:styleId="ad">
    <w:name w:val="コメント内容 (文字)"/>
    <w:link w:val="ac"/>
    <w:uiPriority w:val="99"/>
    <w:locked/>
    <w:rsid w:val="000F278E"/>
    <w:rPr>
      <w:rFonts w:eastAsia="ＭＳ ゴシック"/>
      <w:b/>
      <w:kern w:val="2"/>
      <w:sz w:val="22"/>
    </w:rPr>
  </w:style>
  <w:style w:type="paragraph" w:styleId="ae">
    <w:name w:val="Balloon Text"/>
    <w:basedOn w:val="a"/>
    <w:link w:val="af"/>
    <w:uiPriority w:val="99"/>
    <w:rsid w:val="000F278E"/>
    <w:rPr>
      <w:rFonts w:ascii="Arial" w:hAnsi="Arial"/>
      <w:sz w:val="18"/>
      <w:szCs w:val="18"/>
    </w:rPr>
  </w:style>
  <w:style w:type="character" w:customStyle="1" w:styleId="af">
    <w:name w:val="吹き出し (文字)"/>
    <w:link w:val="ae"/>
    <w:uiPriority w:val="99"/>
    <w:locked/>
    <w:rsid w:val="000F278E"/>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333534-2DB7-4372-8124-D70B9A452AD1}">
  <ds:schemaRefs>
    <ds:schemaRef ds:uri="http://schemas.openxmlformats.org/officeDocument/2006/bibliography"/>
  </ds:schemaRefs>
</ds:datastoreItem>
</file>

<file path=customXml/itemProps2.xml><?xml version="1.0" encoding="utf-8"?>
<ds:datastoreItem xmlns:ds="http://schemas.openxmlformats.org/officeDocument/2006/customXml" ds:itemID="{98FB6A8E-9FBB-4076-81ED-EE12EDADFABB}"/>
</file>

<file path=customXml/itemProps3.xml><?xml version="1.0" encoding="utf-8"?>
<ds:datastoreItem xmlns:ds="http://schemas.openxmlformats.org/officeDocument/2006/customXml" ds:itemID="{743BBDB6-2395-4893-9A81-B097FDD20A08}"/>
</file>

<file path=customXml/itemProps4.xml><?xml version="1.0" encoding="utf-8"?>
<ds:datastoreItem xmlns:ds="http://schemas.openxmlformats.org/officeDocument/2006/customXml" ds:itemID="{51517DB1-EACD-46CD-9490-6915E2CA1BE0}"/>
</file>

<file path=docProps/app.xml><?xml version="1.0" encoding="utf-8"?>
<Properties xmlns="http://schemas.openxmlformats.org/officeDocument/2006/extended-properties" xmlns:vt="http://schemas.openxmlformats.org/officeDocument/2006/docPropsVTypes">
  <Template>Normal.dotm</Template>
  <TotalTime>0</TotalTime>
  <Pages>6</Pages>
  <Words>738</Words>
  <Characters>4212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2018-02-13T10:33:00Z</dcterms:created>
  <dcterms:modified xsi:type="dcterms:W3CDTF">2019-02-13T07:11:00Z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