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p w:rsidR="00656CF0" w:rsidRPr="0056673A" w:rsidRDefault="00656CF0">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56CF0" w:rsidRPr="0057338B">
        <w:trPr>
          <w:trHeight w:val="1611"/>
        </w:trPr>
        <w:tc>
          <w:tcPr>
            <w:tcW w:w="7655" w:type="dxa"/>
            <w:tcBorders>
              <w:top w:val="single" w:sz="4" w:space="0" w:color="auto"/>
              <w:bottom w:val="single" w:sz="4" w:space="0" w:color="auto"/>
            </w:tcBorders>
          </w:tcPr>
          <w:p w:rsidR="00656CF0" w:rsidRPr="0056673A" w:rsidRDefault="00656CF0">
            <w:pPr>
              <w:jc w:val="center"/>
              <w:rPr>
                <w:rFonts w:ascii="ＭＳ ゴシック"/>
                <w:b/>
                <w:sz w:val="44"/>
              </w:rPr>
            </w:pPr>
          </w:p>
          <w:p w:rsidR="006F5B03" w:rsidRPr="0057338B" w:rsidRDefault="0076546E">
            <w:pPr>
              <w:jc w:val="center"/>
              <w:rPr>
                <w:rFonts w:ascii="ＭＳ ゴシック" w:hAnsi="ＭＳ ゴシック"/>
                <w:b/>
                <w:sz w:val="44"/>
              </w:rPr>
            </w:pPr>
            <w:r w:rsidRPr="0057338B">
              <w:rPr>
                <w:rFonts w:ascii="ＭＳ ゴシック" w:hAnsi="ＭＳ ゴシック" w:hint="eastAsia"/>
                <w:b/>
                <w:sz w:val="44"/>
              </w:rPr>
              <w:t>７０４３</w:t>
            </w:r>
            <w:r w:rsidR="00656CF0" w:rsidRPr="0057338B">
              <w:rPr>
                <w:rFonts w:ascii="ＭＳ ゴシック" w:hAnsi="ＭＳ ゴシック" w:hint="eastAsia"/>
                <w:b/>
                <w:sz w:val="44"/>
              </w:rPr>
              <w:t>．インボイス・パッキング</w:t>
            </w:r>
          </w:p>
          <w:p w:rsidR="00656CF0" w:rsidRPr="0057338B" w:rsidRDefault="00656CF0">
            <w:pPr>
              <w:jc w:val="center"/>
              <w:rPr>
                <w:rFonts w:ascii="ＭＳ ゴシック"/>
                <w:b/>
                <w:sz w:val="44"/>
              </w:rPr>
            </w:pPr>
            <w:r w:rsidRPr="0057338B">
              <w:rPr>
                <w:rFonts w:ascii="ＭＳ ゴシック" w:hAnsi="ＭＳ ゴシック" w:hint="eastAsia"/>
                <w:b/>
                <w:sz w:val="44"/>
              </w:rPr>
              <w:t>リスト仕分情報登録</w:t>
            </w:r>
          </w:p>
          <w:p w:rsidR="00656CF0" w:rsidRPr="0057338B" w:rsidRDefault="00656CF0">
            <w:pPr>
              <w:jc w:val="center"/>
              <w:rPr>
                <w:rFonts w:ascii="ＭＳ ゴシック"/>
                <w:b/>
                <w:sz w:val="44"/>
              </w:rPr>
            </w:pPr>
          </w:p>
        </w:tc>
      </w:tr>
    </w:tbl>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p w:rsidR="00656CF0" w:rsidRPr="0057338B" w:rsidRDefault="00656CF0">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56CF0" w:rsidRPr="0057338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56CF0" w:rsidRPr="0057338B" w:rsidRDefault="00656CF0">
            <w:pPr>
              <w:jc w:val="center"/>
              <w:rPr>
                <w:rFonts w:ascii="ＭＳ ゴシック"/>
              </w:rPr>
            </w:pPr>
            <w:r w:rsidRPr="0057338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56CF0" w:rsidRPr="0057338B" w:rsidRDefault="002A0501">
            <w:pPr>
              <w:jc w:val="center"/>
              <w:rPr>
                <w:rFonts w:ascii="ＭＳ ゴシック"/>
              </w:rPr>
            </w:pPr>
            <w:r w:rsidRPr="0057338B">
              <w:rPr>
                <w:rFonts w:ascii="ＭＳ ゴシック" w:hAnsi="ＭＳ ゴシック" w:hint="eastAsia"/>
              </w:rPr>
              <w:t>業務名</w:t>
            </w:r>
          </w:p>
        </w:tc>
      </w:tr>
      <w:tr w:rsidR="00656CF0" w:rsidRPr="0057338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56CF0" w:rsidRPr="0057338B" w:rsidRDefault="00656CF0">
            <w:pPr>
              <w:jc w:val="center"/>
              <w:rPr>
                <w:rFonts w:ascii="ＭＳ ゴシック"/>
              </w:rPr>
            </w:pPr>
            <w:r w:rsidRPr="0057338B">
              <w:rPr>
                <w:rFonts w:ascii="ＭＳ ゴシック" w:hAnsi="ＭＳ ゴシック" w:cs="ＭＳ ゴシック" w:hint="eastAsia"/>
                <w:color w:val="000000"/>
                <w:kern w:val="0"/>
                <w:szCs w:val="22"/>
              </w:rPr>
              <w:t>ＩＶＢ</w:t>
            </w:r>
          </w:p>
        </w:tc>
        <w:tc>
          <w:tcPr>
            <w:tcW w:w="4253" w:type="dxa"/>
            <w:tcBorders>
              <w:top w:val="single" w:sz="4" w:space="0" w:color="auto"/>
              <w:left w:val="single" w:sz="4" w:space="0" w:color="auto"/>
              <w:bottom w:val="single" w:sz="4" w:space="0" w:color="auto"/>
              <w:right w:val="single" w:sz="4" w:space="0" w:color="auto"/>
            </w:tcBorders>
            <w:vAlign w:val="center"/>
          </w:tcPr>
          <w:p w:rsidR="00656CF0" w:rsidRPr="0057338B" w:rsidRDefault="00656CF0">
            <w:pPr>
              <w:jc w:val="center"/>
              <w:rPr>
                <w:rFonts w:ascii="ＭＳ ゴシック"/>
              </w:rPr>
            </w:pPr>
            <w:r w:rsidRPr="0057338B">
              <w:rPr>
                <w:rFonts w:ascii="ＭＳ ゴシック" w:hAnsi="ＭＳ ゴシック" w:cs="ＭＳ ゴシック" w:hint="eastAsia"/>
                <w:color w:val="000000"/>
                <w:kern w:val="0"/>
                <w:szCs w:val="22"/>
              </w:rPr>
              <w:t>インボイス・パッキングリスト仕分情報登録</w:t>
            </w:r>
          </w:p>
        </w:tc>
      </w:tr>
    </w:tbl>
    <w:p w:rsidR="00656CF0" w:rsidRPr="0057338B" w:rsidRDefault="00656CF0">
      <w:pPr>
        <w:jc w:val="left"/>
        <w:rPr>
          <w:rFonts w:ascii="ＭＳ ゴシック"/>
        </w:rPr>
      </w:pPr>
    </w:p>
    <w:p w:rsidR="00656CF0" w:rsidRPr="0057338B" w:rsidRDefault="00656CF0">
      <w:pPr>
        <w:autoSpaceDE w:val="0"/>
        <w:autoSpaceDN w:val="0"/>
        <w:adjustRightInd w:val="0"/>
        <w:jc w:val="left"/>
        <w:rPr>
          <w:rFonts w:ascii="ＭＳ ゴシック"/>
        </w:rPr>
      </w:pPr>
      <w:r w:rsidRPr="0057338B">
        <w:rPr>
          <w:rFonts w:ascii="ＭＳ ゴシック"/>
        </w:rPr>
        <w:br w:type="page"/>
      </w:r>
      <w:r w:rsidRPr="0057338B">
        <w:rPr>
          <w:rFonts w:ascii="ＭＳ ゴシック" w:hAnsi="ＭＳ ゴシック" w:cs="ＭＳ 明朝" w:hint="eastAsia"/>
          <w:color w:val="000000"/>
          <w:kern w:val="0"/>
          <w:szCs w:val="22"/>
        </w:rPr>
        <w:lastRenderedPageBreak/>
        <w:t>１．業務概要</w:t>
      </w:r>
    </w:p>
    <w:p w:rsidR="00656CF0" w:rsidRPr="0057338B" w:rsidRDefault="00656CF0" w:rsidP="00744B85">
      <w:pPr>
        <w:autoSpaceDE w:val="0"/>
        <w:autoSpaceDN w:val="0"/>
        <w:adjustRightInd w:val="0"/>
        <w:ind w:left="397" w:hangingChars="200" w:hanging="397"/>
        <w:jc w:val="left"/>
        <w:rPr>
          <w:rFonts w:ascii="ＭＳ ゴシック"/>
          <w:szCs w:val="22"/>
        </w:rPr>
      </w:pPr>
      <w:r w:rsidRPr="0057338B">
        <w:rPr>
          <w:rFonts w:ascii="ＭＳ ゴシック" w:hAnsi="ＭＳ ゴシック" w:hint="eastAsia"/>
          <w:kern w:val="0"/>
          <w:szCs w:val="22"/>
        </w:rPr>
        <w:t xml:space="preserve">　　　「</w:t>
      </w:r>
      <w:r w:rsidRPr="0057338B">
        <w:rPr>
          <w:rFonts w:ascii="ＭＳ ゴシック" w:hAnsi="ＭＳ ゴシック" w:hint="eastAsia"/>
          <w:szCs w:val="22"/>
        </w:rPr>
        <w:t>インボイス・パッキングリスト情報登録（ＩＶＡ）」業務で２００欄以下の登録がある場合に、登録されたインボイス・パッキングリスト情報に仕分に必要な情報を追加し、インボイス・パッキングリスト仕分情報を登録・訂正する。</w:t>
      </w:r>
    </w:p>
    <w:p w:rsidR="00656CF0" w:rsidRPr="0057338B" w:rsidRDefault="00656CF0" w:rsidP="00744B85">
      <w:pPr>
        <w:autoSpaceDE w:val="0"/>
        <w:autoSpaceDN w:val="0"/>
        <w:adjustRightInd w:val="0"/>
        <w:ind w:leftChars="200" w:left="397"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本業務は、税関の開庁時間にかかわらず行うことができる。</w:t>
      </w:r>
    </w:p>
    <w:p w:rsidR="00656CF0" w:rsidRPr="0057338B" w:rsidRDefault="00656CF0" w:rsidP="00744B85">
      <w:pPr>
        <w:autoSpaceDE w:val="0"/>
        <w:autoSpaceDN w:val="0"/>
        <w:adjustRightInd w:val="0"/>
        <w:ind w:leftChars="200" w:left="397" w:firstLineChars="100" w:firstLine="198"/>
        <w:jc w:val="left"/>
        <w:rPr>
          <w:rFonts w:ascii="ＭＳ ゴシック"/>
          <w:szCs w:val="22"/>
        </w:rPr>
      </w:pPr>
      <w:r w:rsidRPr="0057338B">
        <w:rPr>
          <w:rFonts w:ascii="ＭＳ ゴシック" w:hAnsi="ＭＳ ゴシック" w:hint="eastAsia"/>
          <w:szCs w:val="22"/>
        </w:rPr>
        <w:t>登録した</w:t>
      </w:r>
      <w:r w:rsidRPr="0057338B">
        <w:rPr>
          <w:rFonts w:ascii="ＭＳ ゴシック" w:hAnsi="ＭＳ ゴシック" w:cs="ＭＳ 明朝" w:hint="eastAsia"/>
          <w:kern w:val="0"/>
          <w:szCs w:val="22"/>
        </w:rPr>
        <w:t>インボイス・パッキングリスト仕分情報は、</w:t>
      </w:r>
      <w:r w:rsidRPr="0057338B">
        <w:rPr>
          <w:rFonts w:ascii="ＭＳ ゴシック" w:hAnsi="ＭＳ ゴシック" w:hint="eastAsia"/>
          <w:szCs w:val="22"/>
        </w:rPr>
        <w:t>以下の呼出業務</w:t>
      </w:r>
      <w:r w:rsidRPr="0057338B">
        <w:rPr>
          <w:rFonts w:ascii="ＭＳ ゴシック" w:hAnsi="ＭＳ ゴシック" w:cs="ＭＳ 明朝" w:hint="eastAsia"/>
          <w:kern w:val="0"/>
          <w:szCs w:val="22"/>
        </w:rPr>
        <w:t>で補完</w:t>
      </w:r>
      <w:r w:rsidRPr="0057338B">
        <w:rPr>
          <w:rFonts w:ascii="ＭＳ ゴシック" w:hAnsi="ＭＳ ゴシック" w:hint="eastAsia"/>
          <w:szCs w:val="22"/>
        </w:rPr>
        <w:t>できる。</w:t>
      </w:r>
    </w:p>
    <w:p w:rsidR="00656CF0" w:rsidRPr="0057338B" w:rsidRDefault="00656CF0">
      <w:pPr>
        <w:autoSpaceDE w:val="0"/>
        <w:autoSpaceDN w:val="0"/>
        <w:adjustRightInd w:val="0"/>
        <w:jc w:val="left"/>
        <w:rPr>
          <w:rFonts w:ascii="ＭＳ ゴシック"/>
          <w:kern w:val="0"/>
          <w:szCs w:val="22"/>
          <w:lang w:eastAsia="zh-TW"/>
        </w:rPr>
      </w:pPr>
      <w:r w:rsidRPr="0057338B">
        <w:rPr>
          <w:rFonts w:ascii="ＭＳ ゴシック" w:hAnsi="ＭＳ ゴシック" w:hint="eastAsia"/>
          <w:kern w:val="0"/>
          <w:szCs w:val="22"/>
          <w:lang w:eastAsia="zh-TW"/>
        </w:rPr>
        <w:t xml:space="preserve">　　　①「輸出申告事項呼出（ＥＤＢ）」業務</w:t>
      </w:r>
    </w:p>
    <w:p w:rsidR="00656CF0" w:rsidRPr="0057338B" w:rsidRDefault="00656CF0" w:rsidP="00744B85">
      <w:pPr>
        <w:autoSpaceDE w:val="0"/>
        <w:autoSpaceDN w:val="0"/>
        <w:adjustRightInd w:val="0"/>
        <w:ind w:firstLineChars="300" w:firstLine="595"/>
        <w:jc w:val="left"/>
        <w:rPr>
          <w:rFonts w:ascii="ＭＳ ゴシック"/>
          <w:kern w:val="0"/>
          <w:szCs w:val="22"/>
          <w:lang w:eastAsia="zh-TW"/>
        </w:rPr>
      </w:pPr>
      <w:r w:rsidRPr="0057338B">
        <w:rPr>
          <w:rFonts w:ascii="ＭＳ ゴシック" w:hAnsi="ＭＳ ゴシック" w:hint="eastAsia"/>
          <w:kern w:val="0"/>
          <w:szCs w:val="22"/>
          <w:lang w:eastAsia="zh-TW"/>
        </w:rPr>
        <w:t>②「輸入申告事項呼出（ＩＤＢ）」業務</w:t>
      </w:r>
    </w:p>
    <w:p w:rsidR="00656CF0" w:rsidRPr="0057338B" w:rsidRDefault="00656CF0" w:rsidP="00744B85">
      <w:pPr>
        <w:autoSpaceDE w:val="0"/>
        <w:autoSpaceDN w:val="0"/>
        <w:ind w:firstLineChars="300" w:firstLine="595"/>
        <w:rPr>
          <w:rFonts w:ascii="ＭＳ ゴシック"/>
          <w:kern w:val="0"/>
          <w:szCs w:val="22"/>
        </w:rPr>
      </w:pPr>
      <w:r w:rsidRPr="0057338B">
        <w:rPr>
          <w:rFonts w:ascii="ＭＳ ゴシック" w:hAnsi="ＭＳ ゴシック" w:hint="eastAsia"/>
          <w:kern w:val="0"/>
          <w:szCs w:val="22"/>
        </w:rPr>
        <w:t>③「</w:t>
      </w:r>
      <w:r w:rsidRPr="0057338B">
        <w:rPr>
          <w:rFonts w:ascii="ＭＳ ゴシック" w:hAnsi="ＭＳ ゴシック" w:hint="eastAsia"/>
        </w:rPr>
        <w:t>シングルウィンドウ輸入申告事項呼出</w:t>
      </w:r>
      <w:r w:rsidRPr="0057338B">
        <w:rPr>
          <w:rFonts w:ascii="ＭＳ ゴシック" w:hAnsi="ＭＳ ゴシック" w:hint="eastAsia"/>
          <w:kern w:val="0"/>
          <w:szCs w:val="22"/>
        </w:rPr>
        <w:t>（ＳＷＢ）」業務</w:t>
      </w:r>
    </w:p>
    <w:p w:rsidR="00656CF0" w:rsidRPr="0057338B" w:rsidRDefault="00656CF0" w:rsidP="00744B85">
      <w:pPr>
        <w:autoSpaceDE w:val="0"/>
        <w:autoSpaceDN w:val="0"/>
        <w:adjustRightInd w:val="0"/>
        <w:ind w:leftChars="200" w:left="397" w:firstLineChars="100" w:firstLine="198"/>
        <w:jc w:val="left"/>
        <w:rPr>
          <w:rFonts w:ascii="ＭＳ ゴシック" w:cs="ＭＳ 明朝"/>
          <w:kern w:val="0"/>
          <w:szCs w:val="22"/>
        </w:rPr>
      </w:pPr>
      <w:r w:rsidRPr="0057338B">
        <w:rPr>
          <w:rFonts w:ascii="ＭＳ ゴシック" w:hAnsi="ＭＳ ゴシック" w:hint="eastAsia"/>
          <w:kern w:val="0"/>
          <w:szCs w:val="22"/>
        </w:rPr>
        <w:t>また、</w:t>
      </w:r>
      <w:r w:rsidRPr="0057338B">
        <w:rPr>
          <w:rFonts w:ascii="ＭＳ ゴシック" w:hAnsi="ＭＳ ゴシック" w:cs="ＭＳ 明朝" w:hint="eastAsia"/>
          <w:kern w:val="0"/>
          <w:szCs w:val="22"/>
        </w:rPr>
        <w:t>登録したインボイス・パッキングリスト仕分情報は、以下の申告業務</w:t>
      </w:r>
      <w:r w:rsidRPr="0057338B">
        <w:rPr>
          <w:rFonts w:hint="eastAsia"/>
        </w:rPr>
        <w:t>が行われる</w:t>
      </w:r>
      <w:r w:rsidRPr="0057338B">
        <w:rPr>
          <w:rFonts w:ascii="ＭＳ ゴシック" w:hAnsi="ＭＳ ゴシック" w:cs="ＭＳ 明朝" w:hint="eastAsia"/>
          <w:kern w:val="0"/>
          <w:szCs w:val="22"/>
        </w:rPr>
        <w:t>までの間訂正できる。</w:t>
      </w:r>
    </w:p>
    <w:p w:rsidR="00656CF0" w:rsidRPr="0057338B" w:rsidRDefault="00656CF0" w:rsidP="00744B85">
      <w:pPr>
        <w:autoSpaceDE w:val="0"/>
        <w:autoSpaceDN w:val="0"/>
        <w:adjustRightInd w:val="0"/>
        <w:ind w:firstLineChars="300" w:firstLine="595"/>
        <w:jc w:val="left"/>
        <w:rPr>
          <w:rFonts w:ascii="ＭＳ ゴシック"/>
          <w:kern w:val="0"/>
          <w:szCs w:val="22"/>
          <w:lang w:eastAsia="zh-TW"/>
        </w:rPr>
      </w:pPr>
      <w:r w:rsidRPr="0057338B">
        <w:rPr>
          <w:rFonts w:ascii="ＭＳ ゴシック" w:hAnsi="ＭＳ ゴシック" w:hint="eastAsia"/>
          <w:kern w:val="0"/>
          <w:szCs w:val="22"/>
          <w:lang w:eastAsia="zh-TW"/>
        </w:rPr>
        <w:t>①「輸入申告（ＩＤＣ）」業務</w:t>
      </w:r>
    </w:p>
    <w:p w:rsidR="00656CF0" w:rsidRPr="0057338B" w:rsidRDefault="00656CF0" w:rsidP="00744B85">
      <w:pPr>
        <w:autoSpaceDE w:val="0"/>
        <w:autoSpaceDN w:val="0"/>
        <w:adjustRightInd w:val="0"/>
        <w:ind w:firstLineChars="300" w:firstLine="595"/>
        <w:jc w:val="left"/>
        <w:rPr>
          <w:rFonts w:ascii="ＭＳ ゴシック"/>
          <w:kern w:val="0"/>
          <w:szCs w:val="22"/>
          <w:lang w:eastAsia="zh-TW"/>
        </w:rPr>
      </w:pPr>
      <w:r w:rsidRPr="0057338B">
        <w:rPr>
          <w:rFonts w:ascii="ＭＳ ゴシック" w:hAnsi="ＭＳ ゴシック" w:hint="eastAsia"/>
          <w:kern w:val="0"/>
          <w:szCs w:val="22"/>
        </w:rPr>
        <w:t>②</w:t>
      </w:r>
      <w:r w:rsidRPr="0057338B">
        <w:rPr>
          <w:rFonts w:ascii="ＭＳ ゴシック" w:hAnsi="ＭＳ ゴシック" w:hint="eastAsia"/>
          <w:kern w:val="0"/>
          <w:szCs w:val="22"/>
          <w:lang w:eastAsia="zh-TW"/>
        </w:rPr>
        <w:t>「輸出申告（ＥＤＣ）」業務</w:t>
      </w:r>
    </w:p>
    <w:p w:rsidR="00656CF0" w:rsidRPr="0057338B" w:rsidRDefault="00656CF0" w:rsidP="00744B85">
      <w:pPr>
        <w:autoSpaceDE w:val="0"/>
        <w:autoSpaceDN w:val="0"/>
        <w:ind w:firstLineChars="300" w:firstLine="595"/>
        <w:rPr>
          <w:rFonts w:ascii="ＭＳ ゴシック"/>
          <w:kern w:val="0"/>
          <w:szCs w:val="22"/>
        </w:rPr>
      </w:pPr>
      <w:r w:rsidRPr="0057338B">
        <w:rPr>
          <w:rFonts w:ascii="ＭＳ ゴシック" w:hAnsi="ＭＳ ゴシック" w:hint="eastAsia"/>
          <w:kern w:val="0"/>
          <w:szCs w:val="22"/>
        </w:rPr>
        <w:t>③「</w:t>
      </w:r>
      <w:r w:rsidRPr="0057338B">
        <w:rPr>
          <w:rFonts w:ascii="ＭＳ ゴシック" w:hAnsi="ＭＳ ゴシック" w:hint="eastAsia"/>
        </w:rPr>
        <w:t>シングルウィンドウ輸入申告</w:t>
      </w:r>
      <w:r w:rsidRPr="0057338B">
        <w:rPr>
          <w:rFonts w:ascii="ＭＳ ゴシック" w:hAnsi="ＭＳ ゴシック" w:hint="eastAsia"/>
          <w:kern w:val="0"/>
          <w:szCs w:val="22"/>
        </w:rPr>
        <w:t>（ＳＷＣ）」業務</w:t>
      </w:r>
    </w:p>
    <w:p w:rsidR="00656CF0" w:rsidRPr="0057338B" w:rsidRDefault="00656CF0" w:rsidP="00D60E10">
      <w:pPr>
        <w:autoSpaceDE w:val="0"/>
        <w:autoSpaceDN w:val="0"/>
        <w:rPr>
          <w:rFonts w:ascii="ＭＳ ゴシック" w:cs="ＭＳ 明朝"/>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kern w:val="0"/>
          <w:szCs w:val="22"/>
        </w:rPr>
        <w:t>ただし、予備申告を除く。</w:t>
      </w:r>
    </w:p>
    <w:p w:rsidR="00656CF0" w:rsidRPr="0057338B" w:rsidRDefault="00656CF0" w:rsidP="00744B85">
      <w:pPr>
        <w:autoSpaceDE w:val="0"/>
        <w:autoSpaceDN w:val="0"/>
        <w:adjustRightInd w:val="0"/>
        <w:ind w:leftChars="100" w:left="396" w:hangingChars="100" w:hanging="198"/>
        <w:jc w:val="left"/>
        <w:rPr>
          <w:rFonts w:ascii="ＭＳ ゴシック" w:cs="ＭＳ 明朝"/>
          <w:color w:val="000000"/>
          <w:kern w:val="0"/>
          <w:szCs w:val="22"/>
        </w:rPr>
      </w:pPr>
      <w:r w:rsidRPr="0057338B">
        <w:rPr>
          <w:rFonts w:ascii="ＭＳ ゴシック" w:hAnsi="ＭＳ ゴシック" w:hint="eastAsia"/>
          <w:szCs w:val="22"/>
        </w:rPr>
        <w:t xml:space="preserve">　　なお、</w:t>
      </w:r>
      <w:r w:rsidRPr="0057338B">
        <w:rPr>
          <w:rFonts w:ascii="ＭＳ ゴシック" w:hAnsi="ＭＳ ゴシック" w:cs="ＭＳ 明朝" w:hint="eastAsia"/>
          <w:color w:val="000000"/>
          <w:kern w:val="0"/>
          <w:szCs w:val="22"/>
        </w:rPr>
        <w:t>登録したインボイス・パッキングリスト仕分情報は、以下の申告事項登録業務が行われない場合は、一定期間経過後システムから削除される。</w:t>
      </w:r>
    </w:p>
    <w:p w:rsidR="00656CF0" w:rsidRPr="0057338B" w:rsidRDefault="00656CF0" w:rsidP="00744B85">
      <w:pPr>
        <w:autoSpaceDE w:val="0"/>
        <w:autoSpaceDN w:val="0"/>
        <w:adjustRightInd w:val="0"/>
        <w:ind w:leftChars="-100" w:hangingChars="100" w:hanging="198"/>
        <w:jc w:val="left"/>
        <w:rPr>
          <w:rFonts w:ascii="ＭＳ ゴシック"/>
          <w:kern w:val="0"/>
          <w:szCs w:val="22"/>
        </w:rPr>
      </w:pPr>
      <w:r w:rsidRPr="0057338B">
        <w:rPr>
          <w:rFonts w:ascii="ＭＳ ゴシック" w:hAnsi="ＭＳ ゴシック" w:hint="eastAsia"/>
          <w:kern w:val="0"/>
          <w:szCs w:val="22"/>
        </w:rPr>
        <w:t xml:space="preserve">　　　　①「輸出申告事項登録（ＥＤＡ）」業務</w:t>
      </w:r>
    </w:p>
    <w:p w:rsidR="00656CF0" w:rsidRPr="0057338B" w:rsidRDefault="00656CF0" w:rsidP="00744B85">
      <w:pPr>
        <w:autoSpaceDE w:val="0"/>
        <w:autoSpaceDN w:val="0"/>
        <w:adjustRightInd w:val="0"/>
        <w:ind w:firstLineChars="300" w:firstLine="595"/>
        <w:jc w:val="left"/>
        <w:rPr>
          <w:rFonts w:ascii="ＭＳ ゴシック"/>
          <w:kern w:val="0"/>
          <w:szCs w:val="22"/>
        </w:rPr>
      </w:pPr>
      <w:r w:rsidRPr="0057338B">
        <w:rPr>
          <w:rFonts w:ascii="ＭＳ ゴシック" w:hAnsi="ＭＳ ゴシック" w:hint="eastAsia"/>
          <w:kern w:val="0"/>
          <w:szCs w:val="22"/>
        </w:rPr>
        <w:t>②「輸入申告事項登録（ＩＤＡ）」業務</w:t>
      </w:r>
    </w:p>
    <w:p w:rsidR="00656CF0" w:rsidRPr="0057338B" w:rsidRDefault="00656CF0" w:rsidP="00744B85">
      <w:pPr>
        <w:autoSpaceDE w:val="0"/>
        <w:autoSpaceDN w:val="0"/>
        <w:ind w:firstLineChars="300" w:firstLine="595"/>
        <w:rPr>
          <w:rFonts w:ascii="ＭＳ ゴシック"/>
          <w:kern w:val="0"/>
          <w:szCs w:val="22"/>
        </w:rPr>
      </w:pPr>
      <w:r w:rsidRPr="0057338B">
        <w:rPr>
          <w:rFonts w:ascii="ＭＳ ゴシック" w:hAnsi="ＭＳ ゴシック" w:hint="eastAsia"/>
          <w:kern w:val="0"/>
          <w:szCs w:val="22"/>
        </w:rPr>
        <w:t>③「</w:t>
      </w:r>
      <w:r w:rsidRPr="0057338B">
        <w:rPr>
          <w:rFonts w:ascii="ＭＳ ゴシック" w:hAnsi="ＭＳ ゴシック" w:hint="eastAsia"/>
        </w:rPr>
        <w:t>シングルウィンドウ輸入申告事項登録</w:t>
      </w:r>
      <w:r w:rsidRPr="0057338B">
        <w:rPr>
          <w:rFonts w:ascii="ＭＳ ゴシック" w:hAnsi="ＭＳ ゴシック" w:hint="eastAsia"/>
          <w:kern w:val="0"/>
          <w:szCs w:val="22"/>
        </w:rPr>
        <w:t>（ＳＷＡ）」業務</w:t>
      </w:r>
    </w:p>
    <w:p w:rsidR="00656CF0" w:rsidRPr="0057338B" w:rsidRDefault="00656CF0" w:rsidP="00744B85">
      <w:pPr>
        <w:autoSpaceDE w:val="0"/>
        <w:autoSpaceDN w:val="0"/>
        <w:ind w:firstLineChars="300" w:firstLine="595"/>
        <w:rPr>
          <w:rFonts w:ascii="ＭＳ ゴシック"/>
          <w:kern w:val="0"/>
          <w:szCs w:val="22"/>
        </w:rPr>
      </w:pPr>
    </w:p>
    <w:p w:rsidR="00656CF0" w:rsidRPr="0057338B" w:rsidRDefault="00656CF0">
      <w:pPr>
        <w:autoSpaceDE w:val="0"/>
        <w:autoSpaceDN w:val="0"/>
        <w:adjustRightInd w:val="0"/>
        <w:jc w:val="left"/>
        <w:rPr>
          <w:rFonts w:ascii="ＭＳ ゴシック"/>
          <w:kern w:val="0"/>
          <w:szCs w:val="22"/>
        </w:rPr>
      </w:pPr>
      <w:r w:rsidRPr="0057338B">
        <w:rPr>
          <w:rFonts w:ascii="ＭＳ ゴシック" w:hAnsi="ＭＳ ゴシック" w:cs="ＭＳ 明朝" w:hint="eastAsia"/>
          <w:color w:val="000000"/>
          <w:kern w:val="0"/>
          <w:szCs w:val="22"/>
        </w:rPr>
        <w:t>２．入力者</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（１）</w:t>
      </w:r>
      <w:r w:rsidR="00FF3042" w:rsidRPr="0057338B">
        <w:rPr>
          <w:rFonts w:ascii="ＭＳ ゴシック" w:hAnsi="ＭＳ ゴシック" w:cs="ＭＳ 明朝" w:hint="eastAsia"/>
          <w:color w:val="000000"/>
          <w:kern w:val="0"/>
          <w:szCs w:val="22"/>
        </w:rPr>
        <w:t>海上</w:t>
      </w:r>
      <w:r w:rsidRPr="0057338B">
        <w:rPr>
          <w:rFonts w:ascii="ＭＳ ゴシック" w:hAnsi="ＭＳ ゴシック" w:cs="ＭＳ 明朝" w:hint="eastAsia"/>
          <w:color w:val="000000"/>
          <w:kern w:val="0"/>
          <w:szCs w:val="22"/>
        </w:rPr>
        <w:t>の場合</w:t>
      </w:r>
    </w:p>
    <w:p w:rsidR="00656CF0" w:rsidRPr="0057338B" w:rsidRDefault="00656CF0" w:rsidP="00744B85">
      <w:pPr>
        <w:autoSpaceDE w:val="0"/>
        <w:autoSpaceDN w:val="0"/>
        <w:adjustRightInd w:val="0"/>
        <w:ind w:firstLineChars="400" w:firstLine="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通関業</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shd w:val="clear" w:color="auto" w:fill="CCFFCC"/>
        </w:rPr>
      </w:pPr>
      <w:r w:rsidRPr="0057338B">
        <w:rPr>
          <w:rFonts w:ascii="ＭＳ ゴシック" w:hAnsi="ＭＳ ゴシック" w:cs="ＭＳ 明朝" w:hint="eastAsia"/>
          <w:color w:val="000000"/>
          <w:kern w:val="0"/>
          <w:szCs w:val="22"/>
        </w:rPr>
        <w:t>（２）</w:t>
      </w:r>
      <w:r w:rsidR="00FF3042" w:rsidRPr="0057338B">
        <w:rPr>
          <w:rFonts w:ascii="ＭＳ ゴシック" w:hAnsi="ＭＳ ゴシック" w:cs="ＭＳ 明朝" w:hint="eastAsia"/>
          <w:color w:val="000000"/>
          <w:kern w:val="0"/>
          <w:szCs w:val="22"/>
        </w:rPr>
        <w:t>航空</w:t>
      </w:r>
      <w:r w:rsidRPr="0057338B">
        <w:rPr>
          <w:rFonts w:ascii="ＭＳ ゴシック" w:hAnsi="ＭＳ ゴシック" w:cs="ＭＳ 明朝" w:hint="eastAsia"/>
          <w:color w:val="000000"/>
          <w:kern w:val="0"/>
          <w:szCs w:val="22"/>
        </w:rPr>
        <w:t>の場合</w:t>
      </w:r>
    </w:p>
    <w:p w:rsidR="00656CF0" w:rsidRPr="0057338B" w:rsidRDefault="00395FEF" w:rsidP="00744B85">
      <w:pPr>
        <w:autoSpaceDE w:val="0"/>
        <w:autoSpaceDN w:val="0"/>
        <w:adjustRightInd w:val="0"/>
        <w:ind w:firstLineChars="400" w:firstLine="794"/>
        <w:jc w:val="left"/>
        <w:rPr>
          <w:rFonts w:ascii="ＭＳ ゴシック"/>
          <w:b/>
          <w:kern w:val="0"/>
          <w:szCs w:val="22"/>
        </w:rPr>
      </w:pPr>
      <w:r w:rsidRPr="0057338B">
        <w:rPr>
          <w:rFonts w:ascii="ＭＳ ゴシック" w:hAnsi="ＭＳ ゴシック" w:cs="ＭＳ 明朝" w:hint="eastAsia"/>
          <w:color w:val="000000"/>
          <w:kern w:val="0"/>
          <w:szCs w:val="22"/>
        </w:rPr>
        <w:t>航空貨物</w:t>
      </w:r>
      <w:r w:rsidR="00656CF0" w:rsidRPr="0057338B">
        <w:rPr>
          <w:rFonts w:ascii="ＭＳ ゴシック" w:hAnsi="ＭＳ ゴシック" w:cs="ＭＳ 明朝" w:hint="eastAsia"/>
          <w:color w:val="000000"/>
          <w:kern w:val="0"/>
          <w:szCs w:val="22"/>
        </w:rPr>
        <w:t>代理店（輸出の場合）、通関業</w:t>
      </w:r>
    </w:p>
    <w:p w:rsidR="00656CF0" w:rsidRPr="0057338B" w:rsidRDefault="00656CF0">
      <w:pPr>
        <w:autoSpaceDE w:val="0"/>
        <w:autoSpaceDN w:val="0"/>
        <w:adjustRightInd w:val="0"/>
        <w:jc w:val="left"/>
        <w:rPr>
          <w:rFonts w:ascii="ＭＳ ゴシック"/>
          <w:kern w:val="0"/>
          <w:szCs w:val="22"/>
        </w:rPr>
      </w:pP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３．制限事項</w:t>
      </w:r>
    </w:p>
    <w:p w:rsidR="00656CF0" w:rsidRPr="0057338B" w:rsidRDefault="00656CF0">
      <w:pPr>
        <w:autoSpaceDE w:val="0"/>
        <w:autoSpaceDN w:val="0"/>
        <w:adjustRightInd w:val="0"/>
        <w:ind w:firstLine="74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○：制限事項</w:t>
      </w:r>
    </w:p>
    <w:tbl>
      <w:tblPr>
        <w:tblW w:w="9328"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7"/>
        <w:gridCol w:w="7680"/>
        <w:gridCol w:w="531"/>
        <w:gridCol w:w="530"/>
      </w:tblGrid>
      <w:tr w:rsidR="00656CF0" w:rsidRPr="0057338B" w:rsidTr="001B531A">
        <w:trPr>
          <w:trHeight w:val="588"/>
          <w:tblHeader/>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項番</w:t>
            </w:r>
          </w:p>
        </w:tc>
        <w:tc>
          <w:tcPr>
            <w:tcW w:w="7680" w:type="dxa"/>
            <w:tcBorders>
              <w:tl2br w:val="single" w:sz="4" w:space="0" w:color="auto"/>
            </w:tcBorders>
          </w:tcPr>
          <w:p w:rsidR="00656CF0" w:rsidRPr="0057338B" w:rsidRDefault="00656CF0" w:rsidP="001B531A">
            <w:pPr>
              <w:tabs>
                <w:tab w:val="right" w:pos="3546"/>
              </w:tabs>
              <w:autoSpaceDE w:val="0"/>
              <w:autoSpaceDN w:val="0"/>
              <w:adjustRightInd w:val="0"/>
              <w:jc w:val="right"/>
              <w:rPr>
                <w:rFonts w:ascii="ＭＳ ゴシック" w:cs="ＭＳ 明朝"/>
                <w:color w:val="000000"/>
                <w:kern w:val="0"/>
                <w:szCs w:val="22"/>
              </w:rPr>
            </w:pPr>
            <w:r w:rsidRPr="0057338B">
              <w:rPr>
                <w:rFonts w:ascii="ＭＳ ゴシック" w:hAnsi="ＭＳ ゴシック" w:cs="ＭＳ 明朝" w:hint="eastAsia"/>
                <w:color w:val="000000"/>
                <w:kern w:val="0"/>
                <w:szCs w:val="22"/>
              </w:rPr>
              <w:t>輸出入区分</w:t>
            </w:r>
          </w:p>
          <w:p w:rsidR="00656CF0" w:rsidRPr="0057338B" w:rsidRDefault="00656CF0" w:rsidP="001B531A">
            <w:pPr>
              <w:tabs>
                <w:tab w:val="right" w:pos="3546"/>
              </w:tabs>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制限事項</w:t>
            </w:r>
          </w:p>
        </w:tc>
        <w:tc>
          <w:tcPr>
            <w:tcW w:w="531" w:type="dxa"/>
          </w:tcPr>
          <w:p w:rsidR="00656CF0" w:rsidRPr="0057338B" w:rsidRDefault="00656CF0" w:rsidP="001B531A">
            <w:pPr>
              <w:autoSpaceDE w:val="0"/>
              <w:autoSpaceDN w:val="0"/>
              <w:adjustRightInd w:val="0"/>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Ｅ</w:t>
            </w:r>
          </w:p>
        </w:tc>
        <w:tc>
          <w:tcPr>
            <w:tcW w:w="530" w:type="dxa"/>
          </w:tcPr>
          <w:p w:rsidR="00656CF0" w:rsidRPr="0057338B" w:rsidRDefault="00656CF0" w:rsidP="001B531A">
            <w:pPr>
              <w:autoSpaceDE w:val="0"/>
              <w:autoSpaceDN w:val="0"/>
              <w:adjustRightInd w:val="0"/>
              <w:jc w:val="center"/>
              <w:rPr>
                <w:rFonts w:ascii="ＭＳ ゴシック" w:cs="ＭＳ 明朝"/>
                <w:color w:val="000000"/>
                <w:kern w:val="0"/>
                <w:szCs w:val="22"/>
              </w:rPr>
            </w:pPr>
            <w:r w:rsidRPr="0057338B">
              <w:rPr>
                <w:rFonts w:ascii="ＭＳ ゴシック" w:hAnsi="ＭＳ ゴシック" w:hint="eastAsia"/>
                <w:noProof/>
                <w:szCs w:val="22"/>
              </w:rPr>
              <w:t>Ｉ</w:t>
            </w:r>
          </w:p>
        </w:tc>
      </w:tr>
      <w:tr w:rsidR="00656CF0" w:rsidRPr="0057338B" w:rsidTr="001B531A">
        <w:trPr>
          <w:trHeight w:val="56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１</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入力欄数は</w:t>
            </w:r>
            <w:r w:rsidRPr="0057338B">
              <w:rPr>
                <w:rFonts w:ascii="ＭＳ ゴシック" w:hAnsi="ＭＳ ゴシック" w:cs="ＭＳ 明朝" w:hint="eastAsia"/>
                <w:kern w:val="0"/>
                <w:szCs w:val="22"/>
              </w:rPr>
              <w:t>２</w:t>
            </w:r>
            <w:r w:rsidRPr="0057338B">
              <w:rPr>
                <w:rFonts w:ascii="ＭＳ ゴシック" w:hAnsi="ＭＳ ゴシック" w:cs="ＭＳ 明朝" w:hint="eastAsia"/>
                <w:color w:val="000000"/>
                <w:kern w:val="0"/>
                <w:szCs w:val="22"/>
              </w:rPr>
              <w:t>００欄以下であること。</w:t>
            </w:r>
          </w:p>
        </w:tc>
        <w:tc>
          <w:tcPr>
            <w:tcW w:w="531"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２</w:t>
            </w:r>
          </w:p>
        </w:tc>
        <w:tc>
          <w:tcPr>
            <w:tcW w:w="7680" w:type="dxa"/>
          </w:tcPr>
          <w:p w:rsidR="00656CF0" w:rsidRPr="0057338B" w:rsidRDefault="00656CF0" w:rsidP="001B531A">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邦貨換算後のベーシックプライス合計、ＦＯＢ価格、インボイス合計額は、それぞれ１３桁以下であること。</w:t>
            </w:r>
          </w:p>
        </w:tc>
        <w:tc>
          <w:tcPr>
            <w:tcW w:w="531"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c>
          <w:tcPr>
            <w:tcW w:w="530" w:type="dxa"/>
          </w:tcPr>
          <w:p w:rsidR="00656CF0" w:rsidRPr="0057338B" w:rsidRDefault="00656CF0" w:rsidP="001B531A">
            <w:pPr>
              <w:jc w:val="center"/>
              <w:rPr>
                <w:rFonts w:ascii="ＭＳ ゴシック"/>
                <w:szCs w:val="22"/>
              </w:rPr>
            </w:pP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３</w:t>
            </w:r>
          </w:p>
        </w:tc>
        <w:tc>
          <w:tcPr>
            <w:tcW w:w="7680" w:type="dxa"/>
          </w:tcPr>
          <w:p w:rsidR="00656CF0" w:rsidRPr="0057338B" w:rsidRDefault="00656CF0" w:rsidP="001B531A">
            <w:pPr>
              <w:autoSpaceDE w:val="0"/>
              <w:autoSpaceDN w:val="0"/>
              <w:adjustRightInd w:val="0"/>
              <w:jc w:val="left"/>
              <w:rPr>
                <w:rFonts w:ascii="ＭＳ ゴシック" w:cs="ＭＳ 明朝"/>
                <w:color w:val="FF0000"/>
                <w:kern w:val="0"/>
                <w:szCs w:val="22"/>
              </w:rPr>
            </w:pPr>
            <w:r w:rsidRPr="0057338B">
              <w:rPr>
                <w:rFonts w:ascii="ＭＳ ゴシック" w:hAnsi="ＭＳ ゴシック" w:cs="ＭＳ 明朝" w:hint="eastAsia"/>
                <w:color w:val="000000"/>
                <w:kern w:val="0"/>
                <w:szCs w:val="22"/>
              </w:rPr>
              <w:t>邦貨換算後のインボイス合計額、運賃、保険金額、評価補正基礎額及びＦＯＢ価格は１３桁以下であること。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rPr>
          <w:trHeight w:val="577"/>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４</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５</w:t>
            </w:r>
          </w:p>
        </w:tc>
        <w:tc>
          <w:tcPr>
            <w:tcW w:w="7680" w:type="dxa"/>
          </w:tcPr>
          <w:p w:rsidR="00656CF0" w:rsidRPr="0057338B" w:rsidRDefault="00656CF0" w:rsidP="001B531A">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品目コードに係る数量が統計数量への換算を要する品目である場合は、換算後の数量が１２桁以下であること。</w:t>
            </w:r>
          </w:p>
        </w:tc>
        <w:tc>
          <w:tcPr>
            <w:tcW w:w="531"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c>
          <w:tcPr>
            <w:tcW w:w="530" w:type="dxa"/>
          </w:tcPr>
          <w:p w:rsidR="00656CF0" w:rsidRPr="0057338B" w:rsidRDefault="00656CF0" w:rsidP="001B531A">
            <w:pPr>
              <w:jc w:val="center"/>
              <w:rPr>
                <w:rFonts w:ascii="ＭＳ ゴシック"/>
                <w:szCs w:val="22"/>
              </w:rPr>
            </w:pP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６</w:t>
            </w:r>
          </w:p>
        </w:tc>
        <w:tc>
          <w:tcPr>
            <w:tcW w:w="7680" w:type="dxa"/>
          </w:tcPr>
          <w:p w:rsidR="00656CF0" w:rsidRPr="0057338B" w:rsidRDefault="00656CF0" w:rsidP="001B531A">
            <w:pPr>
              <w:autoSpaceDE w:val="0"/>
              <w:autoSpaceDN w:val="0"/>
              <w:adjustRightInd w:val="0"/>
              <w:jc w:val="left"/>
              <w:textAlignment w:val="baseline"/>
              <w:rPr>
                <w:rFonts w:ascii="ＭＳ ゴシック" w:cs="ＭＳ 明朝"/>
                <w:spacing w:val="2"/>
                <w:kern w:val="0"/>
                <w:szCs w:val="22"/>
              </w:rPr>
            </w:pPr>
            <w:r w:rsidRPr="0057338B">
              <w:rPr>
                <w:rFonts w:ascii="ＭＳ ゴシック" w:hAnsi="ＭＳ ゴシック" w:cs="ＭＳ 明朝" w:hint="eastAsia"/>
                <w:kern w:val="0"/>
                <w:szCs w:val="22"/>
              </w:rPr>
              <w:t>品目コードに係る数量が統計数量への換算を要する品目である場合は、換算後の数量が１４桁以下であること。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７</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按分係数の合計が１８桁（小数点を含む）以下であること。</w:t>
            </w:r>
          </w:p>
        </w:tc>
        <w:tc>
          <w:tcPr>
            <w:tcW w:w="531"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rPr>
          <w:trHeight w:val="577"/>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８</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申告価格の合計が１３桁以下であること。</w:t>
            </w:r>
          </w:p>
        </w:tc>
        <w:tc>
          <w:tcPr>
            <w:tcW w:w="531"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c>
          <w:tcPr>
            <w:tcW w:w="530" w:type="dxa"/>
          </w:tcPr>
          <w:p w:rsidR="00656CF0" w:rsidRPr="0057338B" w:rsidRDefault="00656CF0" w:rsidP="001B531A">
            <w:pPr>
              <w:jc w:val="center"/>
              <w:rPr>
                <w:rFonts w:ascii="ＭＳ ゴシック"/>
                <w:szCs w:val="22"/>
              </w:rPr>
            </w:pP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９</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内国消費税等（地方消費税及び特殊関税を含む）の種類が６種類以下であること。</w:t>
            </w:r>
          </w:p>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なお、特殊関税とは、以下、不当廉売関税、緊急関税、報復関税、相殺関税及び対抗関税のことをいう。</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hAnsi="ＭＳ ゴシック" w:cs="ＭＳ 明朝"/>
                <w:color w:val="000000"/>
                <w:kern w:val="0"/>
                <w:szCs w:val="22"/>
              </w:rPr>
            </w:pPr>
            <w:r w:rsidRPr="0057338B">
              <w:rPr>
                <w:rFonts w:ascii="ＭＳ ゴシック" w:hAnsi="ＭＳ ゴシック" w:cs="ＭＳ 明朝"/>
                <w:color w:val="000000"/>
                <w:kern w:val="0"/>
                <w:szCs w:val="22"/>
              </w:rPr>
              <w:t>10</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算出される課税価格、関税課税標準額及び内国消費税等課税標準額は１３桁以下であること。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hAnsi="ＭＳ ゴシック" w:cs="ＭＳ 明朝"/>
                <w:color w:val="000000"/>
                <w:kern w:val="0"/>
                <w:szCs w:val="22"/>
              </w:rPr>
            </w:pPr>
            <w:r w:rsidRPr="0057338B">
              <w:rPr>
                <w:rFonts w:ascii="ＭＳ ゴシック" w:hAnsi="ＭＳ ゴシック" w:cs="ＭＳ 明朝"/>
                <w:color w:val="000000"/>
                <w:kern w:val="0"/>
                <w:szCs w:val="22"/>
              </w:rPr>
              <w:t>11</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算出される関税額及び内国消費税等税額は１１桁以下であること。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hAnsi="ＭＳ ゴシック" w:cs="ＭＳ 明朝"/>
                <w:color w:val="000000"/>
                <w:kern w:val="0"/>
                <w:szCs w:val="22"/>
              </w:rPr>
            </w:pPr>
            <w:r w:rsidRPr="0057338B">
              <w:rPr>
                <w:rFonts w:ascii="ＭＳ ゴシック" w:hAnsi="ＭＳ ゴシック" w:cs="ＭＳ 明朝"/>
                <w:color w:val="000000"/>
                <w:kern w:val="0"/>
                <w:szCs w:val="22"/>
              </w:rPr>
              <w:t>12</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従量税率に係る課税標準数量は課税標準単位に換算後１２桁（小数点を含む）以下であること。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color w:val="000000"/>
                <w:kern w:val="0"/>
                <w:szCs w:val="22"/>
              </w:rPr>
              <w:t>13</w:t>
            </w:r>
          </w:p>
        </w:tc>
        <w:tc>
          <w:tcPr>
            <w:tcW w:w="7680" w:type="dxa"/>
          </w:tcPr>
          <w:p w:rsidR="00656CF0" w:rsidRPr="0057338B" w:rsidRDefault="00656CF0"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豚肉等の差額関税を適用する場合、課税標準数量は１２桁以下、かつ、１０００トン未満であること。</w:t>
            </w:r>
          </w:p>
        </w:tc>
        <w:tc>
          <w:tcPr>
            <w:tcW w:w="531" w:type="dxa"/>
          </w:tcPr>
          <w:p w:rsidR="00656CF0" w:rsidRPr="0057338B" w:rsidRDefault="00656CF0" w:rsidP="001B531A">
            <w:pPr>
              <w:jc w:val="center"/>
              <w:rPr>
                <w:rFonts w:ascii="ＭＳ ゴシック"/>
                <w:szCs w:val="22"/>
              </w:rPr>
            </w:pPr>
          </w:p>
        </w:tc>
        <w:tc>
          <w:tcPr>
            <w:tcW w:w="530" w:type="dxa"/>
          </w:tcPr>
          <w:p w:rsidR="00656CF0" w:rsidRPr="0057338B" w:rsidRDefault="00656CF0" w:rsidP="001B531A">
            <w:pPr>
              <w:jc w:val="center"/>
              <w:rPr>
                <w:rFonts w:ascii="ＭＳ ゴシック"/>
                <w:szCs w:val="22"/>
              </w:rPr>
            </w:pPr>
            <w:r w:rsidRPr="0057338B">
              <w:rPr>
                <w:rFonts w:ascii="ＭＳ ゴシック" w:hAnsi="ＭＳ ゴシック" w:hint="eastAsia"/>
                <w:szCs w:val="22"/>
              </w:rPr>
              <w:t>○</w:t>
            </w:r>
          </w:p>
        </w:tc>
      </w:tr>
      <w:tr w:rsidR="00656CF0" w:rsidRPr="0057338B" w:rsidTr="001B531A">
        <w:tblPrEx>
          <w:tblLook w:val="01E0" w:firstRow="1" w:lastRow="1" w:firstColumn="1" w:lastColumn="1" w:noHBand="0" w:noVBand="0"/>
        </w:tblPrEx>
        <w:trPr>
          <w:trHeight w:val="592"/>
        </w:trPr>
        <w:tc>
          <w:tcPr>
            <w:tcW w:w="587" w:type="dxa"/>
          </w:tcPr>
          <w:p w:rsidR="00656CF0" w:rsidRPr="0057338B" w:rsidRDefault="00656CF0" w:rsidP="001B531A">
            <w:pPr>
              <w:autoSpaceDE w:val="0"/>
              <w:autoSpaceDN w:val="0"/>
              <w:adjustRightInd w:val="0"/>
              <w:ind w:left="-108"/>
              <w:jc w:val="center"/>
              <w:rPr>
                <w:rFonts w:ascii="ＭＳ ゴシック" w:cs="ＭＳ 明朝"/>
                <w:color w:val="000000"/>
                <w:kern w:val="0"/>
                <w:szCs w:val="22"/>
              </w:rPr>
            </w:pPr>
            <w:r w:rsidRPr="0057338B">
              <w:rPr>
                <w:rFonts w:ascii="ＭＳ ゴシック" w:hAnsi="ＭＳ ゴシック" w:cs="ＭＳ 明朝"/>
                <w:color w:val="000000"/>
                <w:kern w:val="0"/>
                <w:szCs w:val="22"/>
              </w:rPr>
              <w:t>14</w:t>
            </w:r>
          </w:p>
        </w:tc>
        <w:tc>
          <w:tcPr>
            <w:tcW w:w="7680" w:type="dxa"/>
          </w:tcPr>
          <w:p w:rsidR="00656CF0" w:rsidRPr="0057338B" w:rsidRDefault="00C90E5E" w:rsidP="001B531A">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航空</w:t>
            </w:r>
            <w:r w:rsidR="00656CF0" w:rsidRPr="0057338B">
              <w:rPr>
                <w:rFonts w:ascii="ＭＳ ゴシック" w:hAnsi="ＭＳ ゴシック" w:cs="ＭＳ 明朝" w:hint="eastAsia"/>
                <w:color w:val="000000"/>
                <w:kern w:val="0"/>
                <w:szCs w:val="22"/>
              </w:rPr>
              <w:t>の場合は、貨物の総重量が１０００トン未満であること。</w:t>
            </w:r>
          </w:p>
        </w:tc>
        <w:tc>
          <w:tcPr>
            <w:tcW w:w="531" w:type="dxa"/>
          </w:tcPr>
          <w:p w:rsidR="00656CF0" w:rsidRPr="0057338B" w:rsidRDefault="00656CF0" w:rsidP="001B531A">
            <w:pPr>
              <w:jc w:val="center"/>
              <w:rPr>
                <w:rFonts w:ascii="ＭＳ ゴシック" w:cs="ＭＳ 明朝"/>
                <w:color w:val="000000"/>
                <w:kern w:val="0"/>
                <w:szCs w:val="22"/>
              </w:rPr>
            </w:pPr>
          </w:p>
        </w:tc>
        <w:tc>
          <w:tcPr>
            <w:tcW w:w="530" w:type="dxa"/>
          </w:tcPr>
          <w:p w:rsidR="00656CF0" w:rsidRPr="0057338B" w:rsidRDefault="00656CF0" w:rsidP="001B531A">
            <w:pPr>
              <w:jc w:val="center"/>
              <w:rPr>
                <w:rFonts w:ascii="ＭＳ ゴシック" w:cs="ＭＳ 明朝"/>
                <w:color w:val="000000"/>
                <w:kern w:val="0"/>
                <w:szCs w:val="22"/>
              </w:rPr>
            </w:pPr>
            <w:r w:rsidRPr="0057338B">
              <w:rPr>
                <w:rFonts w:ascii="ＭＳ ゴシック" w:hAnsi="ＭＳ ゴシック" w:cs="ＭＳ 明朝" w:hint="eastAsia"/>
                <w:color w:val="000000"/>
                <w:kern w:val="0"/>
                <w:szCs w:val="22"/>
              </w:rPr>
              <w:t>○</w:t>
            </w:r>
          </w:p>
        </w:tc>
      </w:tr>
    </w:tbl>
    <w:p w:rsidR="00656CF0" w:rsidRPr="0057338B" w:rsidRDefault="00656CF0">
      <w:pPr>
        <w:autoSpaceDE w:val="0"/>
        <w:autoSpaceDN w:val="0"/>
        <w:adjustRightInd w:val="0"/>
        <w:jc w:val="left"/>
        <w:rPr>
          <w:rFonts w:ascii="ＭＳ ゴシック"/>
          <w:kern w:val="0"/>
          <w:szCs w:val="22"/>
        </w:rPr>
      </w:pP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４．輸出インボイスの場合（輸出入区分「Ｅ」）</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（１）入力条件</w:t>
      </w:r>
    </w:p>
    <w:p w:rsidR="00656CF0" w:rsidRPr="0057338B" w:rsidRDefault="00656CF0">
      <w:pPr>
        <w:autoSpaceDE w:val="0"/>
        <w:autoSpaceDN w:val="0"/>
        <w:adjustRightInd w:val="0"/>
        <w:jc w:val="left"/>
        <w:rPr>
          <w:rFonts w:ascii="ＭＳ ゴシック"/>
          <w:kern w:val="0"/>
          <w:szCs w:val="22"/>
        </w:rPr>
      </w:pPr>
      <w:r w:rsidRPr="0057338B">
        <w:rPr>
          <w:rFonts w:ascii="ＭＳ ゴシック" w:hAnsi="ＭＳ ゴシック" w:cs="ＭＳ 明朝" w:hint="eastAsia"/>
          <w:color w:val="000000"/>
          <w:kern w:val="0"/>
          <w:szCs w:val="22"/>
        </w:rPr>
        <w:t xml:space="preserve">　　（Ａ）入力者チェック</w:t>
      </w:r>
    </w:p>
    <w:p w:rsidR="00656CF0" w:rsidRPr="0057338B" w:rsidRDefault="00656CF0" w:rsidP="00744B85">
      <w:pPr>
        <w:autoSpaceDE w:val="0"/>
        <w:autoSpaceDN w:val="0"/>
        <w:adjustRightInd w:val="0"/>
        <w:ind w:firstLineChars="501" w:firstLine="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①システムに登録されている利用者であること。</w:t>
      </w:r>
    </w:p>
    <w:p w:rsidR="00656CF0" w:rsidRPr="0057338B" w:rsidRDefault="00656CF0" w:rsidP="00744B85">
      <w:pPr>
        <w:autoSpaceDE w:val="0"/>
        <w:autoSpaceDN w:val="0"/>
        <w:adjustRightInd w:val="0"/>
        <w:ind w:leftChars="503" w:left="1196" w:hangingChars="100" w:hanging="198"/>
        <w:jc w:val="left"/>
        <w:rPr>
          <w:rFonts w:ascii="ＭＳ ゴシック"/>
          <w:kern w:val="0"/>
          <w:szCs w:val="22"/>
        </w:rPr>
      </w:pPr>
      <w:r w:rsidRPr="0057338B">
        <w:rPr>
          <w:rFonts w:ascii="ＭＳ ゴシック" w:hAnsi="ＭＳ ゴシック" w:cs="ＭＳ 明朝" w:hint="eastAsia"/>
          <w:color w:val="000000"/>
          <w:kern w:val="0"/>
          <w:szCs w:val="22"/>
        </w:rPr>
        <w:t>②ＩＶＡ業務または「利用資格移管（ＲＳＩ）」業務で指定された通関業者</w:t>
      </w:r>
      <w:r w:rsidRPr="0057338B">
        <w:rPr>
          <w:rFonts w:ascii="ＭＳ ゴシック" w:hAnsi="ＭＳ ゴシック" w:hint="eastAsia"/>
          <w:szCs w:val="22"/>
        </w:rPr>
        <w:t>または</w:t>
      </w:r>
      <w:r w:rsidR="0030508E" w:rsidRPr="0057338B">
        <w:rPr>
          <w:rFonts w:ascii="ＭＳ ゴシック" w:hAnsi="ＭＳ ゴシック" w:hint="eastAsia"/>
          <w:szCs w:val="22"/>
        </w:rPr>
        <w:t>航空貨物</w:t>
      </w:r>
      <w:r w:rsidRPr="0057338B">
        <w:rPr>
          <w:rFonts w:ascii="ＭＳ ゴシック" w:hAnsi="ＭＳ ゴシック" w:cs="ＭＳ 明朝" w:hint="eastAsia"/>
          <w:color w:val="000000"/>
          <w:kern w:val="0"/>
          <w:szCs w:val="22"/>
        </w:rPr>
        <w:t>代理店であること。</w:t>
      </w:r>
    </w:p>
    <w:p w:rsidR="00656CF0" w:rsidRPr="0057338B" w:rsidRDefault="00656CF0" w:rsidP="00744B85">
      <w:pPr>
        <w:autoSpaceDE w:val="0"/>
        <w:autoSpaceDN w:val="0"/>
        <w:adjustRightInd w:val="0"/>
        <w:ind w:leftChars="512" w:left="1191" w:hangingChars="88" w:hanging="17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③インボイス・パッキングリスト仕分情報の訂正の場合は、インボイス・パッキングリストＤＢに登録されている仕分情報登録を行った</w:t>
      </w:r>
      <w:r w:rsidRPr="0057338B">
        <w:rPr>
          <w:rFonts w:ascii="ＭＳ ゴシック" w:hAnsi="ＭＳ ゴシック" w:cs="ＭＳ 明朝" w:hint="eastAsia"/>
          <w:kern w:val="0"/>
          <w:szCs w:val="22"/>
        </w:rPr>
        <w:t>入力者</w:t>
      </w:r>
      <w:r w:rsidRPr="0057338B">
        <w:rPr>
          <w:rFonts w:ascii="ＭＳ ゴシック" w:hAnsi="ＭＳ ゴシック" w:cs="ＭＳ 明朝" w:hint="eastAsia"/>
          <w:color w:val="000000"/>
          <w:kern w:val="0"/>
          <w:szCs w:val="22"/>
        </w:rPr>
        <w:t>と同一であること。</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bookmarkStart w:id="0" w:name="OLE_LINK3"/>
      <w:r w:rsidRPr="0057338B">
        <w:rPr>
          <w:rFonts w:ascii="ＭＳ ゴシック" w:hAnsi="ＭＳ ゴシック" w:cs="ＭＳ 明朝" w:hint="eastAsia"/>
          <w:color w:val="000000"/>
          <w:kern w:val="0"/>
          <w:szCs w:val="22"/>
        </w:rPr>
        <w:t>（Ｂ）入力項目チェック</w:t>
      </w:r>
    </w:p>
    <w:p w:rsidR="00656CF0" w:rsidRPr="0057338B" w:rsidRDefault="00656CF0" w:rsidP="00744B85">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（ａ）単項目チェック</w:t>
      </w:r>
    </w:p>
    <w:p w:rsidR="00656CF0" w:rsidRPr="0057338B" w:rsidRDefault="00656CF0" w:rsidP="00744B85">
      <w:pPr>
        <w:autoSpaceDE w:val="0"/>
        <w:autoSpaceDN w:val="0"/>
        <w:adjustRightInd w:val="0"/>
        <w:ind w:firstLineChars="703" w:firstLine="1395"/>
        <w:jc w:val="left"/>
        <w:rPr>
          <w:rFonts w:ascii="ＭＳ ゴシック" w:cs="ＭＳ 明朝"/>
          <w:kern w:val="0"/>
          <w:szCs w:val="22"/>
        </w:rPr>
      </w:pPr>
      <w:r w:rsidRPr="0057338B">
        <w:rPr>
          <w:rFonts w:ascii="ＭＳ ゴシック" w:hAnsi="ＭＳ ゴシック" w:cs="ＭＳ 明朝" w:hint="eastAsia"/>
          <w:kern w:val="0"/>
          <w:szCs w:val="22"/>
        </w:rPr>
        <w:t>「入力項目表」及び「オンライン業務共通設計書」参照。</w:t>
      </w:r>
    </w:p>
    <w:p w:rsidR="00656CF0" w:rsidRPr="0057338B" w:rsidRDefault="00656CF0" w:rsidP="00744B85">
      <w:pPr>
        <w:autoSpaceDE w:val="0"/>
        <w:autoSpaceDN w:val="0"/>
        <w:adjustRightInd w:val="0"/>
        <w:ind w:firstLineChars="300" w:firstLine="595"/>
        <w:jc w:val="left"/>
        <w:rPr>
          <w:rFonts w:ascii="ＭＳ ゴシック" w:cs="ＭＳ 明朝"/>
          <w:kern w:val="0"/>
          <w:szCs w:val="22"/>
        </w:rPr>
      </w:pPr>
      <w:r w:rsidRPr="0057338B">
        <w:rPr>
          <w:rFonts w:ascii="ＭＳ ゴシック" w:hAnsi="ＭＳ ゴシック" w:cs="ＭＳ 明朝" w:hint="eastAsia"/>
          <w:kern w:val="0"/>
          <w:szCs w:val="22"/>
        </w:rPr>
        <w:t>（ｂ）項目間関連チェック</w:t>
      </w:r>
    </w:p>
    <w:p w:rsidR="00656CF0" w:rsidRPr="0057338B" w:rsidRDefault="00656CF0" w:rsidP="00744B85">
      <w:pPr>
        <w:autoSpaceDE w:val="0"/>
        <w:autoSpaceDN w:val="0"/>
        <w:adjustRightInd w:val="0"/>
        <w:ind w:firstLineChars="703" w:firstLine="1395"/>
        <w:jc w:val="left"/>
        <w:rPr>
          <w:rFonts w:ascii="ＭＳ ゴシック" w:cs="ＭＳ 明朝"/>
          <w:kern w:val="0"/>
          <w:szCs w:val="22"/>
        </w:rPr>
      </w:pPr>
      <w:r w:rsidRPr="0057338B">
        <w:rPr>
          <w:rFonts w:ascii="ＭＳ ゴシック" w:hAnsi="ＭＳ ゴシック" w:cs="ＭＳ 明朝" w:hint="eastAsia"/>
          <w:kern w:val="0"/>
          <w:szCs w:val="22"/>
        </w:rPr>
        <w:t>「入力項目表」及び「オンライン業務共通設計書」参照。</w:t>
      </w:r>
    </w:p>
    <w:bookmarkEnd w:id="0"/>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kern w:val="0"/>
          <w:szCs w:val="22"/>
        </w:rPr>
        <w:t xml:space="preserve">　</w:t>
      </w:r>
      <w:r w:rsidRPr="0057338B">
        <w:rPr>
          <w:rFonts w:ascii="ＭＳ ゴシック" w:hAnsi="ＭＳ ゴシック" w:cs="ＭＳ 明朝" w:hint="eastAsia"/>
          <w:color w:val="000000"/>
          <w:kern w:val="0"/>
          <w:szCs w:val="22"/>
        </w:rPr>
        <w:t xml:space="preserve">　（Ｃ）</w:t>
      </w:r>
      <w:bookmarkStart w:id="1" w:name="OLE_LINK1"/>
      <w:r w:rsidRPr="0057338B">
        <w:rPr>
          <w:rFonts w:ascii="ＭＳ ゴシック" w:hAnsi="ＭＳ ゴシック" w:cs="ＭＳ 明朝" w:hint="eastAsia"/>
          <w:color w:val="000000"/>
          <w:kern w:val="0"/>
          <w:szCs w:val="22"/>
        </w:rPr>
        <w:t>インボイス・パッキングリスト</w:t>
      </w:r>
      <w:bookmarkEnd w:id="1"/>
      <w:r w:rsidRPr="0057338B">
        <w:rPr>
          <w:rFonts w:ascii="ＭＳ ゴシック" w:hAnsi="ＭＳ ゴシック" w:cs="ＭＳ 明朝" w:hint="eastAsia"/>
          <w:color w:val="000000"/>
          <w:kern w:val="0"/>
          <w:szCs w:val="22"/>
        </w:rPr>
        <w:t>ＤＢチェック</w:t>
      </w:r>
    </w:p>
    <w:p w:rsidR="00656CF0" w:rsidRPr="0057338B" w:rsidRDefault="00656CF0" w:rsidP="00744B85">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656CF0" w:rsidRPr="0057338B" w:rsidRDefault="00656CF0" w:rsidP="00744B85">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②申告業務が行われていないこと。</w:t>
      </w:r>
    </w:p>
    <w:p w:rsidR="00656CF0" w:rsidRPr="0057338B" w:rsidRDefault="00656CF0" w:rsidP="00744B85">
      <w:pPr>
        <w:autoSpaceDE w:val="0"/>
        <w:autoSpaceDN w:val="0"/>
        <w:adjustRightInd w:val="0"/>
        <w:ind w:leftChars="500" w:left="1190" w:hangingChars="100" w:hanging="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③</w:t>
      </w:r>
      <w:r w:rsidRPr="0057338B">
        <w:rPr>
          <w:rFonts w:ascii="ＭＳ ゴシック" w:hAnsi="ＭＳ ゴシック" w:hint="eastAsia"/>
          <w:szCs w:val="22"/>
        </w:rPr>
        <w:t>ＩＶＡ業務で２００欄を超える登録がされていないこと。</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（Ｄ）仕分けチェック</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すべての欄の課税価格通貨コードが同一であること。</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（Ｅ）輸出品目ＤＢチェック</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spacing w:val="2"/>
          <w:kern w:val="0"/>
          <w:szCs w:val="22"/>
        </w:rPr>
      </w:pPr>
      <w:r w:rsidRPr="0057338B">
        <w:rPr>
          <w:rFonts w:ascii="ＭＳ ゴシック" w:hAnsi="ＭＳ ゴシック" w:cs="ＭＳ 明朝" w:hint="eastAsia"/>
          <w:kern w:val="0"/>
          <w:szCs w:val="22"/>
        </w:rPr>
        <w:t>①品目コードが輸出品目ＤＢに存在すること。</w:t>
      </w:r>
    </w:p>
    <w:p w:rsidR="00656CF0" w:rsidRPr="0057338B" w:rsidRDefault="00700D2B" w:rsidP="00744B85">
      <w:pPr>
        <w:autoSpaceDE w:val="0"/>
        <w:autoSpaceDN w:val="0"/>
        <w:adjustRightInd w:val="0"/>
        <w:ind w:firstLineChars="501" w:firstLine="994"/>
        <w:jc w:val="left"/>
        <w:textAlignment w:val="baseline"/>
        <w:rPr>
          <w:rFonts w:ascii="ＭＳ ゴシック" w:cs="ＭＳ 明朝"/>
          <w:kern w:val="0"/>
          <w:szCs w:val="22"/>
        </w:rPr>
      </w:pPr>
      <w:r w:rsidRPr="0057338B">
        <w:rPr>
          <w:rFonts w:ascii="ＭＳ ゴシック" w:hAnsi="ＭＳ ゴシック" w:cs="ＭＳ 明朝" w:hint="eastAsia"/>
          <w:kern w:val="0"/>
          <w:szCs w:val="22"/>
        </w:rPr>
        <w:t>②品目コードに適用期間が登録されている場合は、申告予定年月日</w:t>
      </w:r>
      <w:r w:rsidR="00656CF0" w:rsidRPr="0057338B">
        <w:rPr>
          <w:rFonts w:ascii="ＭＳ ゴシック" w:hAnsi="ＭＳ ゴシック" w:cs="ＭＳ 明朝" w:hint="eastAsia"/>
          <w:kern w:val="0"/>
          <w:szCs w:val="22"/>
        </w:rPr>
        <w:t>が適用期間内であること。</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spacing w:val="2"/>
          <w:kern w:val="0"/>
          <w:szCs w:val="22"/>
        </w:rPr>
      </w:pPr>
      <w:r w:rsidRPr="0057338B">
        <w:rPr>
          <w:rFonts w:ascii="ＭＳ ゴシック" w:hAnsi="ＭＳ ゴシック" w:cs="ＭＳ 明朝" w:hint="eastAsia"/>
          <w:kern w:val="0"/>
          <w:szCs w:val="22"/>
        </w:rPr>
        <w:t>③品目コードについて、あらかじめ適用条件が付されている場合は、その範囲内であること。</w:t>
      </w:r>
    </w:p>
    <w:p w:rsidR="00656CF0" w:rsidRPr="0057338B" w:rsidRDefault="00656CF0" w:rsidP="00744B85">
      <w:pPr>
        <w:autoSpaceDE w:val="0"/>
        <w:autoSpaceDN w:val="0"/>
        <w:adjustRightInd w:val="0"/>
        <w:ind w:leftChars="503" w:left="1196" w:hangingChars="100" w:hanging="198"/>
        <w:jc w:val="left"/>
        <w:textAlignment w:val="baseline"/>
        <w:rPr>
          <w:rFonts w:ascii="ＭＳ ゴシック" w:cs="ＭＳ 明朝"/>
          <w:kern w:val="0"/>
          <w:szCs w:val="22"/>
        </w:rPr>
      </w:pPr>
      <w:r w:rsidRPr="0057338B">
        <w:rPr>
          <w:rFonts w:ascii="ＭＳ ゴシック" w:hAnsi="ＭＳ ゴシック" w:cs="ＭＳ 明朝" w:hint="eastAsia"/>
          <w:kern w:val="0"/>
          <w:szCs w:val="22"/>
        </w:rPr>
        <w:t>④輸出品目ＤＢに金統計計上である旨の登録がされている場合は、再輸出の貨物の旨の入力がないこと。</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（Ｆ）</w:t>
      </w:r>
      <w:bookmarkStart w:id="2" w:name="OLE_LINK6"/>
      <w:r w:rsidRPr="0057338B">
        <w:rPr>
          <w:rFonts w:ascii="ＭＳ ゴシック" w:hAnsi="ＭＳ ゴシック" w:cs="ＭＳ 明朝" w:hint="eastAsia"/>
          <w:kern w:val="0"/>
          <w:szCs w:val="22"/>
        </w:rPr>
        <w:t>輸出関税減免税コードＤＢ</w:t>
      </w:r>
      <w:bookmarkEnd w:id="2"/>
      <w:r w:rsidRPr="0057338B">
        <w:rPr>
          <w:rFonts w:ascii="ＭＳ ゴシック" w:hAnsi="ＭＳ ゴシック" w:cs="ＭＳ 明朝" w:hint="eastAsia"/>
          <w:kern w:val="0"/>
          <w:szCs w:val="22"/>
        </w:rPr>
        <w:t>チェック</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①関税減免戻税コードが</w:t>
      </w:r>
      <w:r w:rsidRPr="0057338B">
        <w:rPr>
          <w:rFonts w:ascii="ＭＳ ゴシック" w:hAnsi="ＭＳ ゴシック" w:cs="ＭＳ 明朝" w:hint="eastAsia"/>
          <w:kern w:val="0"/>
          <w:szCs w:val="22"/>
        </w:rPr>
        <w:t>輸出関税減免税コードＤＢ</w:t>
      </w:r>
      <w:r w:rsidRPr="0057338B">
        <w:rPr>
          <w:rFonts w:ascii="ＭＳ ゴシック" w:hAnsi="ＭＳ ゴシック" w:cs="ＭＳ 明朝" w:hint="eastAsia"/>
          <w:color w:val="000000"/>
          <w:kern w:val="0"/>
          <w:szCs w:val="22"/>
        </w:rPr>
        <w:t>に存在すること。</w:t>
      </w:r>
    </w:p>
    <w:p w:rsidR="00656CF0" w:rsidRPr="0057338B" w:rsidRDefault="00700D2B" w:rsidP="00744B85">
      <w:pPr>
        <w:autoSpaceDE w:val="0"/>
        <w:autoSpaceDN w:val="0"/>
        <w:adjustRightInd w:val="0"/>
        <w:ind w:leftChars="501" w:left="9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②申告予定年月日</w:t>
      </w:r>
      <w:r w:rsidR="00656CF0" w:rsidRPr="0057338B">
        <w:rPr>
          <w:rFonts w:ascii="ＭＳ ゴシック" w:hAnsi="ＭＳ ゴシック" w:cs="ＭＳ 明朝" w:hint="eastAsia"/>
          <w:color w:val="000000"/>
          <w:kern w:val="0"/>
          <w:szCs w:val="22"/>
        </w:rPr>
        <w:t>が、関税減免戻税コードの適用期間内であること。</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（Ｇ）輸出入者関連チェック</w:t>
      </w:r>
    </w:p>
    <w:p w:rsidR="00656CF0" w:rsidRPr="0057338B" w:rsidRDefault="00700D2B" w:rsidP="00E167EF">
      <w:pPr>
        <w:autoSpaceDE w:val="0"/>
        <w:autoSpaceDN w:val="0"/>
        <w:adjustRightInd w:val="0"/>
        <w:ind w:leftChars="500" w:left="992" w:firstLineChars="101" w:firstLine="20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輸出入者コード</w:t>
      </w:r>
      <w:r w:rsidR="00656CF0" w:rsidRPr="0057338B">
        <w:rPr>
          <w:rFonts w:ascii="ＭＳ ゴシック" w:hAnsi="ＭＳ ゴシック" w:cs="ＭＳ 明朝" w:hint="eastAsia"/>
          <w:color w:val="000000"/>
          <w:kern w:val="0"/>
          <w:szCs w:val="22"/>
        </w:rPr>
        <w:t>欄に入力された輸出入者コード</w:t>
      </w:r>
      <w:r w:rsidR="00E167EF" w:rsidRPr="0057338B">
        <w:rPr>
          <w:rFonts w:ascii="ＭＳ ゴシック" w:hAnsi="ＭＳ ゴシック" w:cs="ＭＳ 明朝" w:hint="eastAsia"/>
          <w:color w:val="000000"/>
          <w:kern w:val="0"/>
          <w:szCs w:val="22"/>
        </w:rPr>
        <w:t>または法人番号</w:t>
      </w:r>
      <w:r w:rsidR="00656CF0" w:rsidRPr="0057338B">
        <w:rPr>
          <w:rFonts w:ascii="ＭＳ ゴシック" w:hAnsi="ＭＳ ゴシック" w:cs="ＭＳ 明朝" w:hint="eastAsia"/>
          <w:color w:val="000000"/>
          <w:kern w:val="0"/>
          <w:szCs w:val="22"/>
        </w:rPr>
        <w:t>が国内用輸出入者ＤＢ</w:t>
      </w:r>
      <w:r w:rsidR="00E167EF" w:rsidRPr="0057338B">
        <w:rPr>
          <w:rFonts w:ascii="ＭＳ ゴシック" w:hAnsi="ＭＳ ゴシック" w:cs="ＭＳ 明朝" w:hint="eastAsia"/>
          <w:color w:val="000000"/>
          <w:kern w:val="0"/>
          <w:szCs w:val="22"/>
        </w:rPr>
        <w:t>または法人</w:t>
      </w:r>
      <w:r w:rsidR="00E167EF" w:rsidRPr="0057338B">
        <w:rPr>
          <w:rFonts w:ascii="ＭＳ ゴシック" w:hAnsi="ＭＳ ゴシック" w:cs="ＭＳ 明朝"/>
          <w:color w:val="000000"/>
          <w:kern w:val="0"/>
          <w:szCs w:val="22"/>
        </w:rPr>
        <w:br/>
      </w:r>
      <w:r w:rsidR="00E167EF" w:rsidRPr="0057338B">
        <w:rPr>
          <w:rFonts w:ascii="ＭＳ ゴシック" w:hAnsi="ＭＳ ゴシック" w:cs="ＭＳ 明朝" w:hint="eastAsia"/>
          <w:color w:val="000000"/>
          <w:kern w:val="0"/>
          <w:szCs w:val="22"/>
        </w:rPr>
        <w:lastRenderedPageBreak/>
        <w:t>番号管理ＤＢ</w:t>
      </w:r>
      <w:r w:rsidR="00656CF0" w:rsidRPr="0057338B">
        <w:rPr>
          <w:rFonts w:ascii="ＭＳ ゴシック" w:hAnsi="ＭＳ ゴシック" w:cs="ＭＳ 明朝" w:hint="eastAsia"/>
          <w:color w:val="000000"/>
          <w:kern w:val="0"/>
          <w:szCs w:val="22"/>
        </w:rPr>
        <w:t>に存在すること。</w:t>
      </w:r>
    </w:p>
    <w:p w:rsidR="00656CF0" w:rsidRPr="0057338B" w:rsidRDefault="00656CF0" w:rsidP="00FB39CF">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（Ｈ）その他のチェック</w:t>
      </w:r>
    </w:p>
    <w:p w:rsidR="00656CF0" w:rsidRPr="0057338B" w:rsidRDefault="00656CF0" w:rsidP="00744B85">
      <w:pPr>
        <w:autoSpaceDE w:val="0"/>
        <w:autoSpaceDN w:val="0"/>
        <w:adjustRightInd w:val="0"/>
        <w:ind w:firstLineChars="503" w:firstLine="9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①申告予定年月日を翌週とした場合は、翌週レートがシステムに登録されていること。</w:t>
      </w:r>
    </w:p>
    <w:p w:rsidR="00656CF0" w:rsidRPr="0057338B" w:rsidRDefault="00700D2B" w:rsidP="00744B85">
      <w:pPr>
        <w:autoSpaceDE w:val="0"/>
        <w:autoSpaceDN w:val="0"/>
        <w:adjustRightInd w:val="0"/>
        <w:ind w:leftChars="515" w:left="1220"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②欄単位の申告価格を算出する場合で、ベーシックプライス按分係数（課税価格按分係数）</w:t>
      </w:r>
      <w:r w:rsidR="00656CF0" w:rsidRPr="0057338B">
        <w:rPr>
          <w:rFonts w:ascii="ＭＳ ゴシック" w:hAnsi="ＭＳ ゴシック" w:cs="ＭＳ 明朝" w:hint="eastAsia"/>
          <w:color w:val="000000"/>
          <w:kern w:val="0"/>
          <w:szCs w:val="22"/>
        </w:rPr>
        <w:t>欄に入力されていない欄がある場合は、申告価格は按分計算をしないで算出できること。</w:t>
      </w:r>
    </w:p>
    <w:p w:rsidR="00656CF0" w:rsidRPr="0057338B" w:rsidRDefault="00656CF0" w:rsidP="00744B85">
      <w:pPr>
        <w:autoSpaceDE w:val="0"/>
        <w:autoSpaceDN w:val="0"/>
        <w:adjustRightInd w:val="0"/>
        <w:ind w:leftChars="515" w:left="1220" w:hangingChars="100" w:hanging="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③</w:t>
      </w:r>
      <w:r w:rsidRPr="0057338B">
        <w:rPr>
          <w:rFonts w:ascii="ＭＳ ゴシック" w:hAnsi="ＭＳ ゴシック" w:hint="eastAsia"/>
        </w:rPr>
        <w:t>ベーシックプライス合計（課税価格按分係数合計）</w:t>
      </w:r>
      <w:r w:rsidR="00700D2B" w:rsidRPr="0057338B">
        <w:rPr>
          <w:rFonts w:ascii="ＭＳ ゴシック" w:hAnsi="ＭＳ ゴシック" w:cs="ＭＳ 明朝" w:hint="eastAsia"/>
          <w:color w:val="000000"/>
          <w:kern w:val="0"/>
          <w:szCs w:val="22"/>
        </w:rPr>
        <w:t>欄に入力がある場合は、入力された値はベーシックプライス按分係数（課税価格按分係数）</w:t>
      </w:r>
      <w:r w:rsidRPr="0057338B">
        <w:rPr>
          <w:rFonts w:ascii="ＭＳ ゴシック" w:hAnsi="ＭＳ ゴシック" w:cs="ＭＳ 明朝" w:hint="eastAsia"/>
          <w:color w:val="000000"/>
          <w:kern w:val="0"/>
          <w:szCs w:val="22"/>
        </w:rPr>
        <w:t>欄に入力された按分係数の合計値以上であること。</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④欄統合後に申告価格が２０１，０００円以上になる欄が１欄以上存在すること。</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⑤１欄目から順次入力され途中に入力されていない欄がないこと。</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⑥全欄が無償貨物に係る入力の形式でないこと。</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（２）処理内容</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（Ａ）入力チェック処理</w:t>
      </w:r>
    </w:p>
    <w:p w:rsidR="002A0501" w:rsidRPr="0057338B" w:rsidRDefault="002A0501" w:rsidP="002A050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A0501" w:rsidRPr="0057338B" w:rsidRDefault="002A0501" w:rsidP="002A050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合致しなかった場合はエラーとし、処理結果コードに「０００００－００００－００００」</w:t>
      </w:r>
      <w:r w:rsidRPr="0057338B">
        <w:rPr>
          <w:rFonts w:ascii="ＭＳ ゴシック" w:hAnsi="ＭＳ ゴシック" w:cs="ＭＳ 明朝" w:hint="eastAsia"/>
          <w:kern w:val="0"/>
          <w:szCs w:val="22"/>
        </w:rPr>
        <w:t>以外の</w:t>
      </w:r>
      <w:r w:rsidR="002C5AF5" w:rsidRPr="0057338B">
        <w:rPr>
          <w:rFonts w:ascii="ＭＳ ゴシック" w:hAnsi="ＭＳ ゴシック" w:cs="ＭＳ 明朝" w:hint="eastAsia"/>
          <w:color w:val="000000"/>
          <w:kern w:val="0"/>
          <w:szCs w:val="22"/>
        </w:rPr>
        <w:t>コードを設定の上、処理結果通知の出力</w:t>
      </w:r>
      <w:r w:rsidRPr="0057338B">
        <w:rPr>
          <w:rFonts w:ascii="ＭＳ ゴシック" w:hAnsi="ＭＳ ゴシック" w:cs="ＭＳ 明朝" w:hint="eastAsia"/>
          <w:color w:val="000000"/>
          <w:kern w:val="0"/>
          <w:szCs w:val="22"/>
        </w:rPr>
        <w:t>を行う｡（エラー内容については「処理結果コード一覧」を参照</w:t>
      </w:r>
      <w:r w:rsidR="002C5AF5" w:rsidRPr="0057338B">
        <w:rPr>
          <w:rFonts w:ascii="ＭＳ ゴシック" w:hAnsi="ＭＳ ゴシック" w:cs="ＭＳ 明朝" w:hint="eastAsia"/>
          <w:color w:val="000000"/>
          <w:kern w:val="0"/>
          <w:szCs w:val="22"/>
        </w:rPr>
        <w:t>。</w:t>
      </w:r>
      <w:r w:rsidRPr="0057338B">
        <w:rPr>
          <w:rFonts w:ascii="ＭＳ ゴシック" w:hAnsi="ＭＳ ゴシック" w:cs="ＭＳ 明朝" w:hint="eastAsia"/>
          <w:color w:val="000000"/>
          <w:kern w:val="0"/>
          <w:szCs w:val="22"/>
        </w:rPr>
        <w:t>）</w:t>
      </w:r>
    </w:p>
    <w:p w:rsidR="00656CF0" w:rsidRPr="0057338B" w:rsidRDefault="00656CF0">
      <w:pPr>
        <w:pStyle w:val="a9"/>
        <w:ind w:leftChars="0" w:left="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 xml:space="preserve">　　（Ｂ）邦貨換算処理</w:t>
      </w:r>
    </w:p>
    <w:p w:rsidR="00656CF0" w:rsidRPr="0057338B" w:rsidRDefault="00700D2B" w:rsidP="00744B85">
      <w:pPr>
        <w:autoSpaceDE w:val="0"/>
        <w:autoSpaceDN w:val="0"/>
        <w:adjustRightInd w:val="0"/>
        <w:ind w:leftChars="500" w:left="992" w:firstLineChars="101" w:firstLine="20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インボイス合計額通貨コード欄、ＦＯＢ通貨コード欄及びベーシックプライス通貨コード（ＦＯＢ通貨コード）</w:t>
      </w:r>
      <w:r w:rsidR="00656CF0" w:rsidRPr="0057338B">
        <w:rPr>
          <w:rFonts w:ascii="ＭＳ ゴシック" w:hAnsi="ＭＳ ゴシック" w:cs="ＭＳ 明朝" w:hint="eastAsia"/>
          <w:color w:val="000000"/>
          <w:kern w:val="0"/>
          <w:szCs w:val="22"/>
        </w:rPr>
        <w:t>欄に入力された通貨コードが「ＪＰＹ」以外の場合は、それぞれの価格を邦貨に換算する。</w:t>
      </w:r>
    </w:p>
    <w:p w:rsidR="00656CF0" w:rsidRPr="0057338B" w:rsidRDefault="00656CF0"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（ａ）処理条件</w:t>
      </w:r>
    </w:p>
    <w:p w:rsidR="00656CF0" w:rsidRPr="0057338B" w:rsidRDefault="00656CF0" w:rsidP="00744B85">
      <w:pPr>
        <w:autoSpaceDE w:val="0"/>
        <w:autoSpaceDN w:val="0"/>
        <w:adjustRightInd w:val="0"/>
        <w:spacing w:line="248" w:lineRule="exact"/>
        <w:ind w:firstLineChars="602" w:firstLine="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①通貨コードにより税額計算用の換算レートを適用する。</w:t>
      </w:r>
    </w:p>
    <w:p w:rsidR="00656CF0" w:rsidRPr="0057338B" w:rsidRDefault="00656CF0" w:rsidP="00744B85">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②申告予定年月日が翌週の場合は、翌週の換算レートを適用する。</w:t>
      </w:r>
    </w:p>
    <w:p w:rsidR="00656CF0" w:rsidRPr="0057338B" w:rsidRDefault="00656CF0" w:rsidP="00744B85">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③邦貨への換算は入力項目単位に行う。</w:t>
      </w:r>
    </w:p>
    <w:p w:rsidR="00656CF0" w:rsidRPr="0057338B" w:rsidRDefault="00656CF0" w:rsidP="00744B85">
      <w:pPr>
        <w:autoSpaceDE w:val="0"/>
        <w:autoSpaceDN w:val="0"/>
        <w:adjustRightInd w:val="0"/>
        <w:ind w:leftChars="113" w:left="224" w:firstLineChars="200" w:firstLine="397"/>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（ｂ）換算式</w:t>
      </w:r>
    </w:p>
    <w:p w:rsidR="00656CF0" w:rsidRPr="0057338B" w:rsidRDefault="00656CF0" w:rsidP="00744B85">
      <w:pPr>
        <w:autoSpaceDE w:val="0"/>
        <w:autoSpaceDN w:val="0"/>
        <w:adjustRightInd w:val="0"/>
        <w:spacing w:line="248" w:lineRule="exact"/>
        <w:ind w:leftChars="508" w:left="1008" w:firstLineChars="200" w:firstLine="397"/>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入力金額×適用レート</w:t>
      </w:r>
    </w:p>
    <w:p w:rsidR="00656CF0" w:rsidRPr="0057338B" w:rsidRDefault="00656CF0" w:rsidP="00744B85">
      <w:pPr>
        <w:autoSpaceDE w:val="0"/>
        <w:autoSpaceDN w:val="0"/>
        <w:adjustRightInd w:val="0"/>
        <w:ind w:leftChars="508" w:left="1008" w:firstLineChars="200" w:firstLine="397"/>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なお、換算の都度、円位未満は切捨てる。</w:t>
      </w:r>
    </w:p>
    <w:p w:rsidR="00656CF0" w:rsidRPr="0057338B" w:rsidRDefault="00656CF0">
      <w:pPr>
        <w:autoSpaceDE w:val="0"/>
        <w:autoSpaceDN w:val="0"/>
        <w:adjustRightInd w:val="0"/>
        <w:jc w:val="left"/>
        <w:textAlignment w:val="baseline"/>
        <w:rPr>
          <w:rFonts w:ascii="ＭＳ ゴシック"/>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（Ｃ）申告価格算出処理</w:t>
      </w:r>
    </w:p>
    <w:p w:rsidR="00656CF0" w:rsidRPr="0057338B" w:rsidRDefault="00656CF0" w:rsidP="00744B85">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欄部毎に以下のとおり申告価格を算出する。</w:t>
      </w:r>
    </w:p>
    <w:p w:rsidR="00656CF0" w:rsidRPr="0057338B" w:rsidRDefault="00700D2B"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（ａ）ベーシックプライス金額（課税価格）</w:t>
      </w:r>
      <w:r w:rsidR="00656CF0" w:rsidRPr="0057338B">
        <w:rPr>
          <w:rFonts w:ascii="ＭＳ ゴシック" w:hAnsi="ＭＳ ゴシック" w:cs="ＭＳ 明朝" w:hint="eastAsia"/>
          <w:color w:val="000000"/>
          <w:kern w:val="0"/>
          <w:szCs w:val="22"/>
        </w:rPr>
        <w:t>欄に入力された場合</w:t>
      </w:r>
    </w:p>
    <w:p w:rsidR="00656CF0" w:rsidRPr="0057338B" w:rsidRDefault="00656CF0" w:rsidP="00744B85">
      <w:pPr>
        <w:autoSpaceDE w:val="0"/>
        <w:autoSpaceDN w:val="0"/>
        <w:adjustRightInd w:val="0"/>
        <w:ind w:firstLineChars="703" w:firstLine="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ベーシックプライス金額（課税価格）を邦貨換算処理に基づいて邦貨に換算し、申告価格とする。</w:t>
      </w:r>
    </w:p>
    <w:p w:rsidR="00656CF0" w:rsidRPr="0057338B" w:rsidRDefault="00700D2B"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（ｂ）</w:t>
      </w:r>
      <w:r w:rsidR="00656CF0" w:rsidRPr="0057338B">
        <w:rPr>
          <w:rFonts w:ascii="ＭＳ ゴシック" w:hAnsi="ＭＳ ゴシック" w:cs="ＭＳ 明朝" w:hint="eastAsia"/>
          <w:color w:val="000000"/>
          <w:kern w:val="0"/>
          <w:szCs w:val="22"/>
        </w:rPr>
        <w:t>ベーシックプライス按分係数</w:t>
      </w:r>
      <w:r w:rsidR="00656CF0" w:rsidRPr="0057338B">
        <w:rPr>
          <w:rFonts w:ascii="ＭＳ ゴシック" w:hAnsi="ＭＳ ゴシック" w:hint="eastAsia"/>
        </w:rPr>
        <w:t>（課税価格按分係数）</w:t>
      </w:r>
      <w:r w:rsidR="00656CF0" w:rsidRPr="0057338B">
        <w:rPr>
          <w:rFonts w:ascii="ＭＳ ゴシック" w:hAnsi="ＭＳ ゴシック" w:cs="ＭＳ 明朝" w:hint="eastAsia"/>
          <w:color w:val="000000"/>
          <w:kern w:val="0"/>
          <w:szCs w:val="22"/>
        </w:rPr>
        <w:t>欄に入力された場合</w:t>
      </w:r>
    </w:p>
    <w:p w:rsidR="00656CF0" w:rsidRPr="0057338B" w:rsidRDefault="00941348">
      <w:pPr>
        <w:autoSpaceDE w:val="0"/>
        <w:autoSpaceDN w:val="0"/>
        <w:adjustRightInd w:val="0"/>
        <w:jc w:val="left"/>
        <w:rPr>
          <w:rFonts w:ascii="ＭＳ ゴシック"/>
          <w:u w:val="single"/>
        </w:rPr>
      </w:pPr>
      <w:r w:rsidRPr="0057338B">
        <w:rPr>
          <w:noProof/>
        </w:rPr>
        <w:pict>
          <v:shapetype id="_x0000_t202" coordsize="21600,21600" o:spt="202" path="m,l,21600r21600,l21600,xe">
            <v:stroke joinstyle="miter"/>
            <v:path gradientshapeok="t" o:connecttype="rect"/>
          </v:shapetype>
          <v:shape id="_x0000_s1026" type="#_x0000_t202" style="position:absolute;margin-left:376.2pt;margin-top:.4pt;width:118.8pt;height:25.2pt;z-index:4" stroked="f">
            <v:textbox style="mso-next-textbox:#_x0000_s1026">
              <w:txbxContent>
                <w:p w:rsidR="005A1CEB" w:rsidRDefault="005A1CEB">
                  <w:r>
                    <w:rPr>
                      <w:rFonts w:hint="eastAsia"/>
                    </w:rPr>
                    <w:t>を申告価格</w:t>
                  </w:r>
                  <w:r>
                    <w:rPr>
                      <w:rFonts w:hint="eastAsia"/>
                      <w:noProof/>
                      <w:position w:val="11"/>
                      <w:sz w:val="11"/>
                    </w:rPr>
                    <w:t>＊３</w:t>
                  </w:r>
                  <w:r>
                    <w:rPr>
                      <w:rFonts w:hint="eastAsia"/>
                    </w:rPr>
                    <w:t>とする。</w:t>
                  </w:r>
                </w:p>
              </w:txbxContent>
            </v:textbox>
          </v:shape>
        </w:pict>
      </w:r>
      <w:r w:rsidR="00656CF0" w:rsidRPr="0057338B">
        <w:rPr>
          <w:rFonts w:ascii="ＭＳ ゴシック" w:hAnsi="ＭＳ ゴシック"/>
        </w:rPr>
        <w:t xml:space="preserve">      </w:t>
      </w:r>
      <w:r w:rsidR="00656CF0" w:rsidRPr="0057338B">
        <w:rPr>
          <w:rFonts w:ascii="ＭＳ ゴシック" w:hAnsi="ＭＳ ゴシック" w:hint="eastAsia"/>
        </w:rPr>
        <w:t xml:space="preserve">　</w:t>
      </w:r>
      <w:r w:rsidR="00656CF0" w:rsidRPr="0057338B">
        <w:rPr>
          <w:rFonts w:ascii="ＭＳ ゴシック" w:hAnsi="ＭＳ ゴシック"/>
        </w:rPr>
        <w:t xml:space="preserve">  </w:t>
      </w:r>
      <w:r w:rsidR="00656CF0" w:rsidRPr="0057338B">
        <w:rPr>
          <w:rFonts w:ascii="ＭＳ ゴシック" w:hAnsi="ＭＳ ゴシック" w:hint="eastAsia"/>
        </w:rPr>
        <w:t xml:space="preserve">　</w:t>
      </w:r>
      <w:r w:rsidR="00656CF0" w:rsidRPr="0057338B">
        <w:rPr>
          <w:rFonts w:ascii="ＭＳ ゴシック" w:hAnsi="ＭＳ ゴシック" w:hint="eastAsia"/>
          <w:u w:val="single"/>
        </w:rPr>
        <w:t>申告価格合計</w:t>
      </w:r>
      <w:r w:rsidR="00656CF0" w:rsidRPr="0057338B">
        <w:rPr>
          <w:rFonts w:hint="eastAsia"/>
          <w:noProof/>
          <w:position w:val="11"/>
          <w:sz w:val="11"/>
          <w:u w:val="single"/>
        </w:rPr>
        <w:t>＊１</w:t>
      </w:r>
      <w:r w:rsidR="00656CF0" w:rsidRPr="0057338B">
        <w:rPr>
          <w:rFonts w:ascii="ＭＳ ゴシック" w:hAnsi="ＭＳ ゴシック" w:hint="eastAsia"/>
          <w:u w:val="single"/>
        </w:rPr>
        <w:t>×ベーシックプライス按分係数（課税価格按分係数）</w:t>
      </w:r>
    </w:p>
    <w:p w:rsidR="00656CF0" w:rsidRPr="0057338B" w:rsidRDefault="00656CF0" w:rsidP="00744B85">
      <w:pPr>
        <w:autoSpaceDE w:val="0"/>
        <w:autoSpaceDN w:val="0"/>
        <w:adjustRightInd w:val="0"/>
        <w:ind w:firstLineChars="1109" w:firstLine="2200"/>
        <w:jc w:val="left"/>
        <w:rPr>
          <w:rFonts w:ascii="ＭＳ ゴシック"/>
        </w:rPr>
      </w:pPr>
      <w:r w:rsidRPr="0057338B">
        <w:rPr>
          <w:rFonts w:ascii="ＭＳ ゴシック" w:hAnsi="ＭＳ ゴシック" w:hint="eastAsia"/>
        </w:rPr>
        <w:t>ベーシックプライス合計（課税価格按分係数合計）</w:t>
      </w:r>
      <w:r w:rsidRPr="0057338B">
        <w:rPr>
          <w:rFonts w:hint="eastAsia"/>
          <w:noProof/>
          <w:position w:val="11"/>
          <w:sz w:val="11"/>
        </w:rPr>
        <w:t>＊２</w:t>
      </w:r>
      <w:r w:rsidRPr="0057338B">
        <w:rPr>
          <w:rFonts w:ascii="ＭＳ ゴシック" w:hAnsi="ＭＳ ゴシック" w:hint="eastAsia"/>
        </w:rPr>
        <w:t xml:space="preserve">　</w:t>
      </w:r>
    </w:p>
    <w:p w:rsidR="00656CF0" w:rsidRPr="0057338B" w:rsidRDefault="00656CF0">
      <w:pPr>
        <w:autoSpaceDE w:val="0"/>
        <w:autoSpaceDN w:val="0"/>
        <w:adjustRightInd w:val="0"/>
        <w:ind w:left="896" w:hanging="222"/>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（＊１）下記のいずれかを邦貨換算処理に基づいて邦貨に換算し、申告価格合計とする。</w:t>
      </w:r>
    </w:p>
    <w:p w:rsidR="00656CF0" w:rsidRPr="0057338B" w:rsidRDefault="00700D2B" w:rsidP="00744B85">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①ＦＯＢ価格欄に入力がある場合は、ＦＯＢ価格</w:t>
      </w:r>
      <w:r w:rsidR="00656CF0" w:rsidRPr="0057338B">
        <w:rPr>
          <w:rFonts w:ascii="ＭＳ ゴシック" w:hAnsi="ＭＳ ゴシック" w:cs="ＭＳ 明朝" w:hint="eastAsia"/>
          <w:color w:val="000000"/>
          <w:kern w:val="0"/>
          <w:szCs w:val="22"/>
        </w:rPr>
        <w:t>欄</w:t>
      </w:r>
    </w:p>
    <w:p w:rsidR="00656CF0" w:rsidRPr="0057338B" w:rsidRDefault="00700D2B" w:rsidP="00744B85">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②ＦＯＢ価格欄に入力がない場合は、インボイス合計額</w:t>
      </w:r>
      <w:r w:rsidR="00656CF0" w:rsidRPr="0057338B">
        <w:rPr>
          <w:rFonts w:ascii="ＭＳ ゴシック" w:hAnsi="ＭＳ ゴシック" w:cs="ＭＳ 明朝" w:hint="eastAsia"/>
          <w:color w:val="000000"/>
          <w:kern w:val="0"/>
          <w:szCs w:val="22"/>
        </w:rPr>
        <w:t>欄</w:t>
      </w:r>
    </w:p>
    <w:p w:rsidR="00656CF0" w:rsidRPr="0057338B" w:rsidRDefault="00656CF0">
      <w:pPr>
        <w:autoSpaceDE w:val="0"/>
        <w:autoSpaceDN w:val="0"/>
        <w:adjustRightInd w:val="0"/>
        <w:ind w:left="722"/>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（＊２）下記のいずれかを</w:t>
      </w:r>
      <w:r w:rsidRPr="0057338B">
        <w:rPr>
          <w:rFonts w:ascii="ＭＳ ゴシック" w:hAnsi="ＭＳ ゴシック" w:hint="eastAsia"/>
        </w:rPr>
        <w:t>ベーシックプライス合計（課税価格按分係数合計）</w:t>
      </w:r>
      <w:r w:rsidRPr="0057338B">
        <w:rPr>
          <w:rFonts w:ascii="ＭＳ ゴシック" w:hAnsi="ＭＳ ゴシック" w:cs="ＭＳ 明朝" w:hint="eastAsia"/>
          <w:color w:val="000000"/>
          <w:kern w:val="0"/>
          <w:szCs w:val="22"/>
        </w:rPr>
        <w:t>とする。</w:t>
      </w:r>
    </w:p>
    <w:p w:rsidR="00656CF0" w:rsidRPr="0057338B" w:rsidRDefault="00656CF0" w:rsidP="00744B85">
      <w:pPr>
        <w:autoSpaceDE w:val="0"/>
        <w:autoSpaceDN w:val="0"/>
        <w:adjustRightInd w:val="0"/>
        <w:ind w:firstLineChars="703" w:firstLine="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①</w:t>
      </w:r>
      <w:r w:rsidRPr="0057338B">
        <w:rPr>
          <w:rFonts w:ascii="ＭＳ ゴシック" w:hAnsi="ＭＳ ゴシック" w:hint="eastAsia"/>
        </w:rPr>
        <w:t>ベーシックプライス合計（課税価格按分係数合計）</w:t>
      </w:r>
      <w:r w:rsidRPr="0057338B">
        <w:rPr>
          <w:rFonts w:ascii="ＭＳ ゴシック" w:hAnsi="ＭＳ ゴシック" w:cs="ＭＳ 明朝" w:hint="eastAsia"/>
          <w:color w:val="000000"/>
          <w:kern w:val="0"/>
          <w:szCs w:val="22"/>
        </w:rPr>
        <w:t>欄の入力値</w:t>
      </w:r>
    </w:p>
    <w:p w:rsidR="00656CF0" w:rsidRPr="0057338B" w:rsidRDefault="00656CF0" w:rsidP="00744B85">
      <w:pPr>
        <w:autoSpaceDE w:val="0"/>
        <w:autoSpaceDN w:val="0"/>
        <w:adjustRightInd w:val="0"/>
        <w:ind w:leftChars="705" w:left="1597" w:hangingChars="100" w:hanging="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②</w:t>
      </w:r>
      <w:r w:rsidRPr="0057338B">
        <w:rPr>
          <w:rFonts w:ascii="ＭＳ ゴシック" w:hAnsi="ＭＳ ゴシック" w:hint="eastAsia"/>
        </w:rPr>
        <w:t>ベーシックプライス合計（課税価格按分係数合計）</w:t>
      </w:r>
      <w:r w:rsidRPr="0057338B">
        <w:rPr>
          <w:rFonts w:ascii="ＭＳ ゴシック" w:hAnsi="ＭＳ ゴシック" w:cs="ＭＳ 明朝" w:hint="eastAsia"/>
          <w:color w:val="000000"/>
          <w:kern w:val="0"/>
          <w:szCs w:val="22"/>
        </w:rPr>
        <w:t>欄に入力がない場合は、ベーシックプライス按分係数を入力している欄の合計値</w:t>
      </w:r>
    </w:p>
    <w:p w:rsidR="00656CF0" w:rsidRPr="0057338B" w:rsidRDefault="00656CF0">
      <w:pPr>
        <w:autoSpaceDE w:val="0"/>
        <w:autoSpaceDN w:val="0"/>
        <w:adjustRightInd w:val="0"/>
        <w:ind w:left="722"/>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（＊３）申告価格の円位未満は切捨てる。</w:t>
      </w:r>
    </w:p>
    <w:p w:rsidR="00656CF0" w:rsidRPr="0057338B" w:rsidRDefault="00700D2B" w:rsidP="00744B85">
      <w:pPr>
        <w:autoSpaceDE w:val="0"/>
        <w:autoSpaceDN w:val="0"/>
        <w:adjustRightInd w:val="0"/>
        <w:ind w:leftChars="299" w:left="1186" w:hangingChars="299" w:hanging="593"/>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（ｃ）ベーシックプライス金額（課税価格）欄、</w:t>
      </w:r>
      <w:r w:rsidR="00656CF0" w:rsidRPr="0057338B">
        <w:rPr>
          <w:rFonts w:ascii="ＭＳ ゴシック" w:hAnsi="ＭＳ ゴシック" w:cs="ＭＳ 明朝" w:hint="eastAsia"/>
          <w:color w:val="000000"/>
          <w:kern w:val="0"/>
          <w:szCs w:val="22"/>
        </w:rPr>
        <w:t>ベーシックプライス按分係数</w:t>
      </w:r>
      <w:r w:rsidR="00656CF0" w:rsidRPr="0057338B">
        <w:rPr>
          <w:rFonts w:ascii="ＭＳ ゴシック" w:hAnsi="ＭＳ ゴシック" w:cs="ＭＳ 明朝" w:hint="eastAsia"/>
          <w:kern w:val="0"/>
          <w:szCs w:val="22"/>
        </w:rPr>
        <w:t>（課税価格按分係数）</w:t>
      </w:r>
      <w:r w:rsidR="00656CF0" w:rsidRPr="0057338B">
        <w:rPr>
          <w:rFonts w:ascii="ＭＳ ゴシック" w:hAnsi="ＭＳ ゴシック" w:cs="ＭＳ 明朝" w:hint="eastAsia"/>
          <w:color w:val="000000"/>
          <w:kern w:val="0"/>
          <w:szCs w:val="22"/>
        </w:rPr>
        <w:t>欄のいずれにも入力がない場合</w:t>
      </w:r>
    </w:p>
    <w:p w:rsidR="00656CF0" w:rsidRPr="0057338B" w:rsidRDefault="00656CF0" w:rsidP="00744B85">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下記のいずれかを邦貨換算処理に基づいて邦貨に換算し、申告価格とする。</w:t>
      </w:r>
    </w:p>
    <w:p w:rsidR="00656CF0" w:rsidRPr="0057338B" w:rsidRDefault="00700D2B" w:rsidP="00744B85">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lastRenderedPageBreak/>
        <w:t>①ＦＯＢ価格欄に入力がある場合は、ＦＯＢ価格</w:t>
      </w:r>
      <w:r w:rsidR="00656CF0" w:rsidRPr="0057338B">
        <w:rPr>
          <w:rFonts w:ascii="ＭＳ ゴシック" w:hAnsi="ＭＳ ゴシック" w:cs="ＭＳ 明朝" w:hint="eastAsia"/>
          <w:color w:val="000000"/>
          <w:kern w:val="0"/>
          <w:szCs w:val="22"/>
        </w:rPr>
        <w:t>欄</w:t>
      </w:r>
    </w:p>
    <w:p w:rsidR="00656CF0" w:rsidRPr="0057338B" w:rsidRDefault="00700D2B" w:rsidP="00744B85">
      <w:pPr>
        <w:autoSpaceDE w:val="0"/>
        <w:autoSpaceDN w:val="0"/>
        <w:adjustRightInd w:val="0"/>
        <w:ind w:firstLineChars="602" w:firstLine="11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②ＦＯＢ価格欄に入力がない場合は、インボイス合計額</w:t>
      </w:r>
      <w:r w:rsidR="00656CF0" w:rsidRPr="0057338B">
        <w:rPr>
          <w:rFonts w:ascii="ＭＳ ゴシック" w:hAnsi="ＭＳ ゴシック" w:cs="ＭＳ 明朝" w:hint="eastAsia"/>
          <w:color w:val="000000"/>
          <w:kern w:val="0"/>
          <w:szCs w:val="22"/>
        </w:rPr>
        <w:t>欄</w:t>
      </w:r>
    </w:p>
    <w:p w:rsidR="00656CF0" w:rsidRPr="0057338B" w:rsidRDefault="00656CF0">
      <w:pPr>
        <w:autoSpaceDE w:val="0"/>
        <w:autoSpaceDN w:val="0"/>
        <w:adjustRightInd w:val="0"/>
        <w:jc w:val="left"/>
        <w:textAlignment w:val="baseline"/>
        <w:rPr>
          <w:rFonts w:ascii="ＭＳ ゴシック"/>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（Ｄ）大額・少額判定処理</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（ａ）仮統合処理</w:t>
      </w:r>
    </w:p>
    <w:p w:rsidR="00656CF0" w:rsidRPr="0057338B" w:rsidRDefault="00656CF0" w:rsidP="00744B85">
      <w:pPr>
        <w:autoSpaceDE w:val="0"/>
        <w:autoSpaceDN w:val="0"/>
        <w:adjustRightInd w:val="0"/>
        <w:ind w:leftChars="600" w:left="1191" w:firstLineChars="101" w:firstLine="20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当該仕分情報が大額申告の場合にのみ、品目コードが同一のものについて、申告価格算出処理により取得した申告価格を統合する。</w:t>
      </w:r>
    </w:p>
    <w:p w:rsidR="00656CF0" w:rsidRPr="0057338B" w:rsidRDefault="00700D2B" w:rsidP="00744B85">
      <w:pPr>
        <w:autoSpaceDE w:val="0"/>
        <w:autoSpaceDN w:val="0"/>
        <w:adjustRightInd w:val="0"/>
        <w:ind w:leftChars="600" w:left="1191" w:firstLineChars="101" w:firstLine="20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ＮＡＣＣＳ用コード</w:t>
      </w:r>
      <w:r w:rsidR="00656CF0" w:rsidRPr="0057338B">
        <w:rPr>
          <w:rFonts w:ascii="ＭＳ ゴシック" w:hAnsi="ＭＳ ゴシック" w:cs="ＭＳ 明朝" w:hint="eastAsia"/>
          <w:color w:val="000000"/>
          <w:kern w:val="0"/>
          <w:szCs w:val="22"/>
        </w:rPr>
        <w:t>欄に「Ｙ」（再輸出の貨物の旨）が入力された欄については、「Ｙ」が入力された欄のみで統合を行う。</w:t>
      </w:r>
    </w:p>
    <w:p w:rsidR="00656CF0" w:rsidRPr="0057338B" w:rsidRDefault="00700D2B" w:rsidP="00744B85">
      <w:pPr>
        <w:autoSpaceDE w:val="0"/>
        <w:autoSpaceDN w:val="0"/>
        <w:adjustRightInd w:val="0"/>
        <w:ind w:firstLineChars="703" w:firstLine="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ＮＡＣＣＳ用コード</w:t>
      </w:r>
      <w:r w:rsidR="00656CF0" w:rsidRPr="0057338B">
        <w:rPr>
          <w:rFonts w:ascii="ＭＳ ゴシック" w:hAnsi="ＭＳ ゴシック" w:cs="ＭＳ 明朝" w:hint="eastAsia"/>
          <w:color w:val="000000"/>
          <w:kern w:val="0"/>
          <w:szCs w:val="22"/>
        </w:rPr>
        <w:t>欄に「Ｘ」（少額合算の貨物の旨）が入力された欄は統合しない。</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（ｂ）判定処理</w:t>
      </w:r>
    </w:p>
    <w:p w:rsidR="00656CF0" w:rsidRPr="0057338B" w:rsidRDefault="00656CF0" w:rsidP="00744B85">
      <w:pPr>
        <w:ind w:leftChars="621" w:left="1232" w:firstLineChars="101" w:firstLine="200"/>
        <w:rPr>
          <w:rFonts w:ascii="ＭＳ ゴシック"/>
          <w:szCs w:val="22"/>
        </w:rPr>
      </w:pPr>
      <w:r w:rsidRPr="0057338B">
        <w:rPr>
          <w:rFonts w:ascii="ＭＳ ゴシック" w:hAnsi="ＭＳ ゴシック" w:hint="eastAsia"/>
          <w:szCs w:val="22"/>
        </w:rPr>
        <w:t>仮統合を行わなかった欄及び仮統合の親の統合後申告価格が２０１，０００円以上であるものを統合の子も含めて大額とし、残りを少額とする。</w:t>
      </w:r>
    </w:p>
    <w:p w:rsidR="00656CF0" w:rsidRPr="0057338B" w:rsidRDefault="00656CF0">
      <w:pPr>
        <w:rPr>
          <w:rFonts w:ascii="ＭＳ ゴシック"/>
          <w:szCs w:val="22"/>
        </w:rPr>
      </w:pPr>
      <w:r w:rsidRPr="0057338B">
        <w:rPr>
          <w:rFonts w:ascii="ＭＳ ゴシック" w:hAnsi="ＭＳ ゴシック" w:hint="eastAsia"/>
          <w:szCs w:val="22"/>
        </w:rPr>
        <w:t xml:space="preserve">　　（Ｅ）大額統合処理</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（ａ）統合判定処理</w:t>
      </w:r>
    </w:p>
    <w:p w:rsidR="00656CF0" w:rsidRPr="0057338B" w:rsidRDefault="00656CF0" w:rsidP="00744B85">
      <w:pPr>
        <w:ind w:leftChars="321" w:left="637" w:firstLineChars="385" w:firstLine="764"/>
        <w:rPr>
          <w:rFonts w:ascii="ＭＳ ゴシック"/>
          <w:szCs w:val="22"/>
        </w:rPr>
      </w:pPr>
      <w:r w:rsidRPr="0057338B">
        <w:rPr>
          <w:rFonts w:ascii="ＭＳ ゴシック" w:hAnsi="ＭＳ ゴシック" w:hint="eastAsia"/>
          <w:szCs w:val="22"/>
        </w:rPr>
        <w:t>大額欄において「仮統合処理」の条件に加えて以下の項目がすべて同一の欄毎に統合を行う。</w:t>
      </w:r>
    </w:p>
    <w:p w:rsidR="00656CF0" w:rsidRPr="0057338B" w:rsidRDefault="00700D2B" w:rsidP="00744B85">
      <w:pPr>
        <w:ind w:leftChars="628" w:left="1488" w:hangingChars="122" w:hanging="242"/>
        <w:rPr>
          <w:rFonts w:ascii="ＭＳ ゴシック"/>
          <w:szCs w:val="22"/>
        </w:rPr>
      </w:pPr>
      <w:r w:rsidRPr="0057338B">
        <w:rPr>
          <w:rFonts w:ascii="ＭＳ ゴシック" w:hAnsi="ＭＳ ゴシック" w:hint="eastAsia"/>
          <w:szCs w:val="22"/>
        </w:rPr>
        <w:t>①ベーシックプライ</w:t>
      </w:r>
      <w:r w:rsidR="00D14AC0" w:rsidRPr="0057338B">
        <w:rPr>
          <w:rFonts w:ascii="ＭＳ ゴシック" w:hAnsi="ＭＳ ゴシック" w:hint="eastAsia"/>
          <w:szCs w:val="22"/>
        </w:rPr>
        <w:t>ス按分係数（課税価格按分係数）及び</w:t>
      </w:r>
      <w:r w:rsidRPr="0057338B">
        <w:rPr>
          <w:rFonts w:ascii="ＭＳ ゴシック" w:hAnsi="ＭＳ ゴシック" w:hint="eastAsia"/>
          <w:szCs w:val="22"/>
        </w:rPr>
        <w:t>ベーシックプライス金額（課税価格）</w:t>
      </w:r>
      <w:r w:rsidR="00656CF0" w:rsidRPr="0057338B">
        <w:rPr>
          <w:rFonts w:ascii="ＭＳ ゴシック" w:hAnsi="ＭＳ ゴシック" w:hint="eastAsia"/>
          <w:szCs w:val="22"/>
        </w:rPr>
        <w:t>の入力有無のパターン</w:t>
      </w:r>
    </w:p>
    <w:p w:rsidR="00656CF0" w:rsidRPr="0057338B" w:rsidRDefault="00700D2B" w:rsidP="00744B85">
      <w:pPr>
        <w:ind w:leftChars="426" w:left="845" w:firstLineChars="200" w:firstLine="397"/>
        <w:rPr>
          <w:rFonts w:ascii="ＭＳ ゴシック"/>
          <w:szCs w:val="22"/>
        </w:rPr>
      </w:pPr>
      <w:r w:rsidRPr="0057338B">
        <w:rPr>
          <w:rFonts w:ascii="ＭＳ ゴシック" w:hAnsi="ＭＳ ゴシック" w:hint="eastAsia"/>
          <w:szCs w:val="22"/>
        </w:rPr>
        <w:t>②ベーシックプライス通貨コード（ＦＯＢ通貨コード）</w:t>
      </w:r>
    </w:p>
    <w:p w:rsidR="00656CF0" w:rsidRPr="0057338B" w:rsidRDefault="00700D2B" w:rsidP="00744B85">
      <w:pPr>
        <w:ind w:leftChars="426" w:left="845" w:firstLineChars="200" w:firstLine="397"/>
        <w:rPr>
          <w:rFonts w:ascii="ＭＳ ゴシック"/>
          <w:szCs w:val="22"/>
        </w:rPr>
      </w:pPr>
      <w:r w:rsidRPr="0057338B">
        <w:rPr>
          <w:rFonts w:ascii="ＭＳ ゴシック" w:hAnsi="ＭＳ ゴシック" w:hint="eastAsia"/>
          <w:szCs w:val="22"/>
        </w:rPr>
        <w:t>③輸出入貿易管理令別表コ－ド</w:t>
      </w:r>
    </w:p>
    <w:p w:rsidR="00656CF0" w:rsidRPr="0057338B" w:rsidRDefault="00700D2B" w:rsidP="00744B85">
      <w:pPr>
        <w:ind w:leftChars="426" w:left="845" w:firstLineChars="200" w:firstLine="397"/>
        <w:rPr>
          <w:rFonts w:ascii="ＭＳ ゴシック"/>
          <w:szCs w:val="22"/>
        </w:rPr>
      </w:pPr>
      <w:r w:rsidRPr="0057338B">
        <w:rPr>
          <w:rFonts w:ascii="ＭＳ ゴシック" w:hAnsi="ＭＳ ゴシック" w:hint="eastAsia"/>
          <w:szCs w:val="22"/>
        </w:rPr>
        <w:t>④関税減免（戻）税コード</w:t>
      </w:r>
    </w:p>
    <w:p w:rsidR="00656CF0" w:rsidRPr="0057338B" w:rsidRDefault="00656CF0" w:rsidP="00744B85">
      <w:pPr>
        <w:ind w:leftChars="426" w:left="845" w:firstLineChars="200" w:firstLine="397"/>
        <w:rPr>
          <w:rFonts w:ascii="ＭＳ ゴシック"/>
          <w:szCs w:val="22"/>
        </w:rPr>
      </w:pPr>
      <w:r w:rsidRPr="0057338B">
        <w:rPr>
          <w:rFonts w:ascii="ＭＳ ゴシック" w:hAnsi="ＭＳ ゴシック" w:hint="eastAsia"/>
          <w:szCs w:val="22"/>
        </w:rPr>
        <w:t>⑤統計除外である旨のコード入力の有無</w:t>
      </w:r>
    </w:p>
    <w:p w:rsidR="00656CF0" w:rsidRPr="0057338B" w:rsidRDefault="00656CF0" w:rsidP="00744B85">
      <w:pPr>
        <w:pStyle w:val="aa"/>
        <w:ind w:left="0" w:firstLineChars="300" w:firstLine="631"/>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（ｂ）集計処理</w:t>
      </w:r>
    </w:p>
    <w:p w:rsidR="00656CF0" w:rsidRPr="0057338B" w:rsidRDefault="00656CF0" w:rsidP="00744B85">
      <w:pPr>
        <w:ind w:leftChars="621" w:left="1232" w:firstLineChars="101" w:firstLine="200"/>
        <w:rPr>
          <w:rFonts w:ascii="ＭＳ ゴシック"/>
          <w:szCs w:val="22"/>
        </w:rPr>
      </w:pPr>
      <w:r w:rsidRPr="0057338B">
        <w:rPr>
          <w:rFonts w:ascii="ＭＳ ゴシック" w:hAnsi="ＭＳ ゴシック" w:hint="eastAsia"/>
          <w:szCs w:val="22"/>
        </w:rPr>
        <w:t>統合対象についてはベーシックプライス按分係数（課税価格按分係数）、ベーシックプライス金額（課税価格）、数量（１）及び数量（２）の数量を集計する。集計の単位は以下のとおりである。</w:t>
      </w:r>
    </w:p>
    <w:p w:rsidR="00656CF0" w:rsidRPr="0057338B" w:rsidRDefault="00656CF0" w:rsidP="00744B85">
      <w:pPr>
        <w:ind w:leftChars="626" w:left="1440" w:hangingChars="100" w:hanging="198"/>
        <w:rPr>
          <w:rFonts w:ascii="ＭＳ ゴシック"/>
          <w:szCs w:val="22"/>
        </w:rPr>
      </w:pPr>
      <w:r w:rsidRPr="0057338B">
        <w:rPr>
          <w:rFonts w:ascii="ＭＳ ゴシック" w:hAnsi="ＭＳ ゴシック" w:hint="eastAsia"/>
          <w:szCs w:val="22"/>
        </w:rPr>
        <w:t>①統合の親が統計計上対象欄の場合は統計数量単位で集計する。集計の結果は統計単位の小数点以下３位で切り捨てる。桁数が入りきらない場合はエラーとする。</w:t>
      </w:r>
    </w:p>
    <w:p w:rsidR="00656CF0" w:rsidRPr="0057338B" w:rsidRDefault="00656CF0" w:rsidP="00744B85">
      <w:pPr>
        <w:ind w:leftChars="426" w:left="845" w:firstLineChars="200" w:firstLine="397"/>
        <w:rPr>
          <w:rFonts w:ascii="ＭＳ ゴシック"/>
          <w:szCs w:val="22"/>
        </w:rPr>
      </w:pPr>
      <w:r w:rsidRPr="0057338B">
        <w:rPr>
          <w:rFonts w:ascii="ＭＳ ゴシック" w:hAnsi="ＭＳ ゴシック" w:hint="eastAsia"/>
          <w:szCs w:val="22"/>
        </w:rPr>
        <w:t>②上記に該当しない場合は数量の集計は行わない。単位も出力しない。</w:t>
      </w:r>
    </w:p>
    <w:p w:rsidR="00656CF0" w:rsidRPr="0057338B" w:rsidRDefault="00656CF0">
      <w:pPr>
        <w:rPr>
          <w:rFonts w:ascii="ＭＳ ゴシック"/>
          <w:szCs w:val="22"/>
        </w:rPr>
      </w:pPr>
      <w:r w:rsidRPr="0057338B">
        <w:rPr>
          <w:rFonts w:ascii="ＭＳ ゴシック" w:hAnsi="ＭＳ ゴシック" w:hint="eastAsia"/>
          <w:szCs w:val="22"/>
        </w:rPr>
        <w:t xml:space="preserve">　　（Ｆ）少額合算処理</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（ａ）少額合算除外対象判定</w:t>
      </w:r>
    </w:p>
    <w:p w:rsidR="00656CF0" w:rsidRPr="0057338B" w:rsidRDefault="00656CF0" w:rsidP="00744B85">
      <w:pPr>
        <w:ind w:leftChars="621" w:left="1232" w:firstLineChars="100" w:firstLine="198"/>
        <w:rPr>
          <w:rFonts w:ascii="ＭＳ ゴシック"/>
          <w:szCs w:val="22"/>
        </w:rPr>
      </w:pPr>
      <w:r w:rsidRPr="0057338B">
        <w:rPr>
          <w:rFonts w:ascii="ＭＳ ゴシック" w:hAnsi="ＭＳ ゴシック" w:hint="eastAsia"/>
          <w:szCs w:val="22"/>
        </w:rPr>
        <w:t>以下の欄を少額合算除外対象とする。除外対象となった欄は「少額合算除外（再輸出貨物）欄処理」の処理対象とする。</w:t>
      </w:r>
    </w:p>
    <w:p w:rsidR="00656CF0" w:rsidRPr="0057338B" w:rsidRDefault="00656CF0">
      <w:pPr>
        <w:ind w:left="1242"/>
        <w:rPr>
          <w:rFonts w:ascii="ＭＳ ゴシック"/>
          <w:szCs w:val="22"/>
        </w:rPr>
      </w:pPr>
      <w:r w:rsidRPr="0057338B">
        <w:rPr>
          <w:rFonts w:ascii="ＭＳ ゴシック" w:hAnsi="ＭＳ ゴシック" w:hint="eastAsia"/>
          <w:szCs w:val="22"/>
        </w:rPr>
        <w:t>①少額合算手入力に除外の旨が入力された。</w:t>
      </w:r>
    </w:p>
    <w:p w:rsidR="00656CF0" w:rsidRPr="0057338B" w:rsidRDefault="00D14AC0">
      <w:pPr>
        <w:ind w:left="1242"/>
        <w:rPr>
          <w:rFonts w:ascii="ＭＳ ゴシック"/>
          <w:szCs w:val="22"/>
        </w:rPr>
      </w:pPr>
      <w:r w:rsidRPr="0057338B">
        <w:rPr>
          <w:rFonts w:ascii="ＭＳ ゴシック" w:hAnsi="ＭＳ ゴシック" w:hint="eastAsia"/>
          <w:szCs w:val="22"/>
        </w:rPr>
        <w:t>②関税減免（戻）税コード</w:t>
      </w:r>
      <w:r w:rsidR="00656CF0" w:rsidRPr="0057338B">
        <w:rPr>
          <w:rFonts w:ascii="ＭＳ ゴシック" w:hAnsi="ＭＳ ゴシック" w:hint="eastAsia"/>
          <w:szCs w:val="22"/>
        </w:rPr>
        <w:t>に入力がある。</w:t>
      </w:r>
    </w:p>
    <w:p w:rsidR="00656CF0" w:rsidRPr="0057338B" w:rsidRDefault="00656CF0" w:rsidP="00744B85">
      <w:pPr>
        <w:ind w:leftChars="626" w:left="1242"/>
        <w:rPr>
          <w:rFonts w:ascii="ＭＳ ゴシック" w:cs="ＭＳ 明朝"/>
          <w:color w:val="000000"/>
          <w:kern w:val="0"/>
          <w:szCs w:val="22"/>
        </w:rPr>
      </w:pPr>
      <w:r w:rsidRPr="0057338B">
        <w:rPr>
          <w:rFonts w:ascii="ＭＳ ゴシック" w:hAnsi="ＭＳ ゴシック" w:hint="eastAsia"/>
          <w:szCs w:val="22"/>
        </w:rPr>
        <w:t>③</w:t>
      </w:r>
      <w:r w:rsidR="00D14AC0" w:rsidRPr="0057338B">
        <w:rPr>
          <w:rFonts w:ascii="ＭＳ ゴシック" w:hAnsi="ＭＳ ゴシック" w:cs="ＭＳ 明朝" w:hint="eastAsia"/>
          <w:color w:val="000000"/>
          <w:kern w:val="0"/>
          <w:szCs w:val="22"/>
        </w:rPr>
        <w:t>ＮＡＣＣＳ用コード</w:t>
      </w:r>
      <w:r w:rsidRPr="0057338B">
        <w:rPr>
          <w:rFonts w:ascii="ＭＳ ゴシック" w:hAnsi="ＭＳ ゴシック" w:cs="ＭＳ 明朝" w:hint="eastAsia"/>
          <w:color w:val="000000"/>
          <w:kern w:val="0"/>
          <w:szCs w:val="22"/>
        </w:rPr>
        <w:t>欄に「Ｙ」（再輸出の貨物の旨）が入力された。</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（ｂ）少額合算入力チェック</w:t>
      </w:r>
    </w:p>
    <w:p w:rsidR="00656CF0" w:rsidRPr="0057338B" w:rsidRDefault="00D14AC0" w:rsidP="00744B85">
      <w:pPr>
        <w:ind w:leftChars="621" w:left="1232" w:firstLineChars="84" w:firstLine="167"/>
        <w:rPr>
          <w:rFonts w:ascii="ＭＳ ゴシック"/>
          <w:szCs w:val="22"/>
        </w:rPr>
      </w:pPr>
      <w:r w:rsidRPr="0057338B">
        <w:rPr>
          <w:rFonts w:ascii="ＭＳ ゴシック" w:hAnsi="ＭＳ ゴシック" w:hint="eastAsia"/>
          <w:szCs w:val="22"/>
        </w:rPr>
        <w:t>少額合算対象欄のベーシックプライス按分係数（課税価格按分係数）及びベーシックプライス金額（課税価格）の入力有無のパターン、ベーシックプライス通貨コード（ＦＯＢ通貨コード）</w:t>
      </w:r>
      <w:r w:rsidR="00656CF0" w:rsidRPr="0057338B">
        <w:rPr>
          <w:rFonts w:ascii="ＭＳ ゴシック" w:hAnsi="ＭＳ ゴシック" w:hint="eastAsia"/>
          <w:szCs w:val="22"/>
        </w:rPr>
        <w:t>がすべて同一であること。</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（ｃ）少額合算の親欄選択</w:t>
      </w:r>
    </w:p>
    <w:p w:rsidR="00656CF0" w:rsidRPr="0057338B" w:rsidRDefault="00656CF0" w:rsidP="00744B85">
      <w:pPr>
        <w:pStyle w:val="aa"/>
        <w:ind w:leftChars="600" w:left="1355" w:hangingChars="78" w:hanging="164"/>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①少額合算手入力に親指定の入力がある欄を親とする。複数欄に親指定がある場合は第一発</w:t>
      </w:r>
    </w:p>
    <w:p w:rsidR="00656CF0" w:rsidRPr="0057338B" w:rsidRDefault="00656CF0" w:rsidP="00744B85">
      <w:pPr>
        <w:pStyle w:val="aa"/>
        <w:ind w:leftChars="601" w:left="119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生欄を対象とする。</w:t>
      </w:r>
    </w:p>
    <w:p w:rsidR="00656CF0" w:rsidRPr="0057338B" w:rsidRDefault="00656CF0" w:rsidP="00744B85">
      <w:pPr>
        <w:pStyle w:val="aa"/>
        <w:ind w:leftChars="600" w:left="1515" w:hangingChars="154" w:hanging="324"/>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②上記に該当しない場合、少額合算は行わない。</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（ｄ）集計処理</w:t>
      </w:r>
    </w:p>
    <w:p w:rsidR="00656CF0" w:rsidRPr="0057338B" w:rsidRDefault="00656CF0" w:rsidP="00744B85">
      <w:pPr>
        <w:ind w:leftChars="521" w:left="1034" w:firstLineChars="200" w:firstLine="397"/>
        <w:rPr>
          <w:rFonts w:ascii="ＭＳ ゴシック"/>
          <w:szCs w:val="22"/>
        </w:rPr>
      </w:pPr>
      <w:r w:rsidRPr="0057338B">
        <w:rPr>
          <w:rFonts w:ascii="ＭＳ ゴシック" w:hAnsi="ＭＳ ゴシック" w:hint="eastAsia"/>
          <w:szCs w:val="22"/>
        </w:rPr>
        <w:t>少額合算対象についてはベーシックプライス按分係数（課税価格按分係数）、ベーシックプライス金額（課税価格）を集計する。数量１及び数量２の集計は行わない。</w:t>
      </w:r>
    </w:p>
    <w:p w:rsidR="00656CF0" w:rsidRPr="0057338B" w:rsidRDefault="00B867BF" w:rsidP="00744B85">
      <w:pPr>
        <w:ind w:firstLineChars="300" w:firstLine="595"/>
        <w:rPr>
          <w:rFonts w:ascii="ＭＳ ゴシック"/>
          <w:szCs w:val="22"/>
        </w:rPr>
      </w:pPr>
      <w:r w:rsidRPr="0057338B">
        <w:rPr>
          <w:rFonts w:ascii="ＭＳ ゴシック" w:hAnsi="ＭＳ ゴシック"/>
          <w:szCs w:val="22"/>
        </w:rPr>
        <w:br w:type="page"/>
      </w:r>
      <w:r w:rsidR="00656CF0" w:rsidRPr="0057338B">
        <w:rPr>
          <w:rFonts w:ascii="ＭＳ ゴシック" w:hAnsi="ＭＳ ゴシック" w:hint="eastAsia"/>
          <w:szCs w:val="22"/>
        </w:rPr>
        <w:lastRenderedPageBreak/>
        <w:t>（ｅ）少額合算除外（再輸出貨物）欄処理</w:t>
      </w:r>
    </w:p>
    <w:p w:rsidR="00656CF0" w:rsidRPr="0057338B" w:rsidRDefault="00656CF0" w:rsidP="00744B85">
      <w:pPr>
        <w:ind w:leftChars="621" w:left="1232" w:firstLineChars="100" w:firstLine="198"/>
        <w:rPr>
          <w:rFonts w:ascii="ＭＳ ゴシック"/>
          <w:szCs w:val="22"/>
        </w:rPr>
      </w:pPr>
      <w:r w:rsidRPr="0057338B">
        <w:rPr>
          <w:rFonts w:ascii="ＭＳ ゴシック" w:hAnsi="ＭＳ ゴシック" w:hint="eastAsia"/>
          <w:szCs w:val="22"/>
        </w:rPr>
        <w:t>少額合算除外対象のうち</w:t>
      </w:r>
      <w:r w:rsidR="00D14AC0" w:rsidRPr="0057338B">
        <w:rPr>
          <w:rFonts w:ascii="ＭＳ ゴシック" w:hAnsi="ＭＳ ゴシック" w:cs="ＭＳ 明朝" w:hint="eastAsia"/>
          <w:color w:val="000000"/>
          <w:kern w:val="0"/>
          <w:szCs w:val="22"/>
        </w:rPr>
        <w:t>ＮＡＣＣＳ用コード</w:t>
      </w:r>
      <w:r w:rsidRPr="0057338B">
        <w:rPr>
          <w:rFonts w:ascii="ＭＳ ゴシック" w:hAnsi="ＭＳ ゴシック" w:cs="ＭＳ 明朝" w:hint="eastAsia"/>
          <w:color w:val="000000"/>
          <w:kern w:val="0"/>
          <w:szCs w:val="22"/>
        </w:rPr>
        <w:t>欄に「Ｙ」（再輸出の貨物の旨）の入力</w:t>
      </w:r>
      <w:r w:rsidRPr="0057338B">
        <w:rPr>
          <w:rFonts w:ascii="ＭＳ ゴシック" w:hAnsi="ＭＳ ゴシック" w:hint="eastAsia"/>
          <w:szCs w:val="22"/>
        </w:rPr>
        <w:t>ある欄について以下の処理を行う。</w:t>
      </w:r>
    </w:p>
    <w:p w:rsidR="00656CF0" w:rsidRPr="0057338B" w:rsidRDefault="00656CF0">
      <w:pPr>
        <w:rPr>
          <w:rFonts w:ascii="ＭＳ ゴシック"/>
          <w:szCs w:val="22"/>
        </w:rPr>
      </w:pPr>
      <w:r w:rsidRPr="0057338B">
        <w:rPr>
          <w:rFonts w:ascii="ＭＳ ゴシック" w:hAnsi="ＭＳ ゴシック" w:cs="ＭＳ 明朝" w:hint="eastAsia"/>
          <w:color w:val="000000"/>
          <w:kern w:val="0"/>
          <w:szCs w:val="22"/>
        </w:rPr>
        <w:t xml:space="preserve">　　　　＜Ａ＞</w:t>
      </w:r>
      <w:r w:rsidRPr="0057338B">
        <w:rPr>
          <w:rFonts w:ascii="ＭＳ ゴシック" w:hAnsi="ＭＳ ゴシック" w:hint="eastAsia"/>
          <w:szCs w:val="22"/>
        </w:rPr>
        <w:t>対象欄を以下の条件で統合を行う。</w:t>
      </w:r>
    </w:p>
    <w:p w:rsidR="00656CF0" w:rsidRPr="0057338B" w:rsidRDefault="00656CF0" w:rsidP="00744B85">
      <w:pPr>
        <w:ind w:firstLineChars="703" w:firstLine="1395"/>
        <w:rPr>
          <w:rFonts w:ascii="ＭＳ ゴシック"/>
          <w:szCs w:val="22"/>
        </w:rPr>
      </w:pPr>
      <w:r w:rsidRPr="0057338B">
        <w:rPr>
          <w:rFonts w:ascii="ＭＳ ゴシック" w:hAnsi="ＭＳ ゴシック" w:hint="eastAsia"/>
          <w:szCs w:val="22"/>
        </w:rPr>
        <w:t>①</w:t>
      </w:r>
      <w:r w:rsidRPr="0057338B">
        <w:rPr>
          <w:rFonts w:ascii="ＭＳ ゴシック" w:hAnsi="ＭＳ ゴシック" w:cs="ＭＳ 明朝" w:hint="eastAsia"/>
          <w:kern w:val="0"/>
          <w:szCs w:val="22"/>
        </w:rPr>
        <w:t>品目コードが同一のもの</w:t>
      </w:r>
    </w:p>
    <w:p w:rsidR="00656CF0" w:rsidRPr="0057338B" w:rsidRDefault="00D14AC0" w:rsidP="00744B85">
      <w:pPr>
        <w:ind w:leftChars="699" w:left="1587" w:hangingChars="101" w:hanging="200"/>
        <w:rPr>
          <w:rFonts w:ascii="ＭＳ ゴシック"/>
          <w:szCs w:val="22"/>
        </w:rPr>
      </w:pPr>
      <w:r w:rsidRPr="0057338B">
        <w:rPr>
          <w:rFonts w:ascii="ＭＳ ゴシック" w:hAnsi="ＭＳ ゴシック" w:hint="eastAsia"/>
          <w:szCs w:val="22"/>
        </w:rPr>
        <w:t>②ベーシックプライス按分係数（課税価格按分係数）及びベーシックプライス金額（課税価格）</w:t>
      </w:r>
      <w:r w:rsidR="00656CF0" w:rsidRPr="0057338B">
        <w:rPr>
          <w:rFonts w:ascii="ＭＳ ゴシック" w:hAnsi="ＭＳ ゴシック" w:hint="eastAsia"/>
          <w:szCs w:val="22"/>
        </w:rPr>
        <w:t>の入力有無のパターン</w:t>
      </w:r>
    </w:p>
    <w:p w:rsidR="00656CF0" w:rsidRPr="0057338B" w:rsidRDefault="00D14AC0" w:rsidP="00744B85">
      <w:pPr>
        <w:ind w:firstLineChars="703" w:firstLine="1395"/>
        <w:rPr>
          <w:rFonts w:ascii="ＭＳ ゴシック"/>
          <w:szCs w:val="22"/>
        </w:rPr>
      </w:pPr>
      <w:r w:rsidRPr="0057338B">
        <w:rPr>
          <w:rFonts w:ascii="ＭＳ ゴシック" w:hAnsi="ＭＳ ゴシック" w:hint="eastAsia"/>
          <w:szCs w:val="22"/>
        </w:rPr>
        <w:t>③ベーシックプライス通貨コード（ＦＯＢ通貨コード）</w:t>
      </w:r>
    </w:p>
    <w:p w:rsidR="00656CF0" w:rsidRPr="0057338B" w:rsidRDefault="00D14AC0" w:rsidP="00744B85">
      <w:pPr>
        <w:ind w:firstLineChars="703" w:firstLine="1395"/>
        <w:rPr>
          <w:rFonts w:ascii="ＭＳ ゴシック"/>
          <w:szCs w:val="22"/>
        </w:rPr>
      </w:pPr>
      <w:r w:rsidRPr="0057338B">
        <w:rPr>
          <w:rFonts w:ascii="ＭＳ ゴシック" w:hAnsi="ＭＳ ゴシック" w:hint="eastAsia"/>
          <w:szCs w:val="22"/>
        </w:rPr>
        <w:t>④</w:t>
      </w:r>
      <w:r w:rsidR="00656CF0" w:rsidRPr="0057338B">
        <w:rPr>
          <w:rFonts w:ascii="ＭＳ ゴシック" w:hAnsi="ＭＳ ゴシック" w:hint="eastAsia"/>
          <w:szCs w:val="22"/>
        </w:rPr>
        <w:t>輸出</w:t>
      </w:r>
      <w:r w:rsidRPr="0057338B">
        <w:rPr>
          <w:rFonts w:ascii="ＭＳ ゴシック" w:hAnsi="ＭＳ ゴシック" w:hint="eastAsia"/>
          <w:szCs w:val="22"/>
        </w:rPr>
        <w:t>入貿易管理令別表コ－ド</w:t>
      </w:r>
    </w:p>
    <w:p w:rsidR="00656CF0" w:rsidRPr="0057338B" w:rsidRDefault="00D14AC0" w:rsidP="00744B85">
      <w:pPr>
        <w:ind w:firstLineChars="703" w:firstLine="1395"/>
        <w:rPr>
          <w:rFonts w:ascii="ＭＳ ゴシック"/>
          <w:szCs w:val="22"/>
        </w:rPr>
      </w:pPr>
      <w:r w:rsidRPr="0057338B">
        <w:rPr>
          <w:rFonts w:ascii="ＭＳ ゴシック" w:hAnsi="ＭＳ ゴシック" w:hint="eastAsia"/>
          <w:szCs w:val="22"/>
        </w:rPr>
        <w:t>⑤関税減免（戻）税コード</w:t>
      </w:r>
    </w:p>
    <w:p w:rsidR="00656CF0" w:rsidRPr="0057338B" w:rsidRDefault="00656CF0" w:rsidP="00744B85">
      <w:pPr>
        <w:ind w:firstLineChars="703" w:firstLine="1395"/>
        <w:rPr>
          <w:rFonts w:ascii="ＭＳ ゴシック"/>
          <w:szCs w:val="22"/>
        </w:rPr>
      </w:pPr>
      <w:r w:rsidRPr="0057338B">
        <w:rPr>
          <w:rFonts w:ascii="ＭＳ ゴシック" w:hAnsi="ＭＳ ゴシック" w:hint="eastAsia"/>
          <w:szCs w:val="22"/>
        </w:rPr>
        <w:t>⑥統計除外である旨のコード入力の有無</w:t>
      </w:r>
    </w:p>
    <w:p w:rsidR="00656CF0" w:rsidRPr="0057338B" w:rsidRDefault="00656CF0" w:rsidP="00744B85">
      <w:pPr>
        <w:ind w:leftChars="401" w:left="1391" w:hangingChars="300" w:hanging="595"/>
        <w:rPr>
          <w:rFonts w:ascii="ＭＳ ゴシック" w:cs="ＭＳ 明朝"/>
          <w:color w:val="000000"/>
          <w:kern w:val="0"/>
          <w:szCs w:val="22"/>
        </w:rPr>
      </w:pPr>
      <w:r w:rsidRPr="0057338B">
        <w:rPr>
          <w:rFonts w:ascii="ＭＳ ゴシック" w:hAnsi="ＭＳ ゴシック" w:cs="ＭＳ 明朝" w:hint="eastAsia"/>
          <w:color w:val="000000"/>
          <w:kern w:val="0"/>
          <w:szCs w:val="22"/>
        </w:rPr>
        <w:t>＜Ｂ＞統合対象については</w:t>
      </w:r>
      <w:r w:rsidRPr="0057338B">
        <w:rPr>
          <w:rFonts w:ascii="ＭＳ ゴシック" w:hAnsi="ＭＳ ゴシック" w:hint="eastAsia"/>
          <w:color w:val="000000"/>
          <w:szCs w:val="22"/>
        </w:rPr>
        <w:t>ベーシッ</w:t>
      </w:r>
      <w:r w:rsidRPr="0057338B">
        <w:rPr>
          <w:rFonts w:ascii="ＭＳ ゴシック" w:hAnsi="ＭＳ ゴシック" w:hint="eastAsia"/>
          <w:szCs w:val="22"/>
        </w:rPr>
        <w:t>クプライス按分係数（課税価格按分係数）、ベーシックプライス金額（課税価格）</w:t>
      </w:r>
      <w:r w:rsidRPr="0057338B">
        <w:rPr>
          <w:rFonts w:ascii="ＭＳ ゴシック" w:hAnsi="ＭＳ ゴシック" w:cs="ＭＳ 明朝" w:hint="eastAsia"/>
          <w:color w:val="000000"/>
          <w:kern w:val="0"/>
          <w:szCs w:val="22"/>
        </w:rPr>
        <w:t>、数量１及び数量２の数量を集計する。集計の単位は以下のとおりである。</w:t>
      </w:r>
    </w:p>
    <w:p w:rsidR="00656CF0" w:rsidRPr="0057338B" w:rsidRDefault="00656CF0" w:rsidP="00744B85">
      <w:pPr>
        <w:autoSpaceDE w:val="0"/>
        <w:autoSpaceDN w:val="0"/>
        <w:adjustRightInd w:val="0"/>
        <w:ind w:leftChars="699" w:left="1585"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①重量系の単位で集計する。集計の結果は統計単位の小数点以下３位で切り捨てる。桁数が入りきらない場合はエラーとする。</w:t>
      </w:r>
    </w:p>
    <w:p w:rsidR="00656CF0" w:rsidRPr="0057338B" w:rsidRDefault="00656CF0" w:rsidP="00744B85">
      <w:pPr>
        <w:autoSpaceDE w:val="0"/>
        <w:autoSpaceDN w:val="0"/>
        <w:adjustRightInd w:val="0"/>
        <w:ind w:leftChars="500" w:left="992" w:firstLineChars="198" w:firstLine="393"/>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②上記に該当しない場合は数量の集計は行わない。単位も出力しない。</w:t>
      </w:r>
    </w:p>
    <w:p w:rsidR="00656CF0" w:rsidRPr="0057338B" w:rsidRDefault="00656CF0">
      <w:pPr>
        <w:rPr>
          <w:rFonts w:ascii="ＭＳ ゴシック" w:cs="ＭＳ 明朝"/>
          <w:color w:val="000000"/>
          <w:spacing w:val="2"/>
          <w:kern w:val="0"/>
          <w:szCs w:val="22"/>
        </w:rPr>
      </w:pPr>
      <w:r w:rsidRPr="0057338B">
        <w:rPr>
          <w:rFonts w:ascii="ＭＳ ゴシック" w:hAnsi="ＭＳ ゴシック" w:hint="eastAsia"/>
          <w:szCs w:val="22"/>
        </w:rPr>
        <w:t xml:space="preserve">　　</w:t>
      </w:r>
      <w:r w:rsidRPr="0057338B">
        <w:rPr>
          <w:rFonts w:ascii="ＭＳ ゴシック" w:hAnsi="ＭＳ ゴシック" w:cs="ＭＳ 明朝" w:hint="eastAsia"/>
          <w:color w:val="000000"/>
          <w:kern w:val="0"/>
          <w:szCs w:val="22"/>
        </w:rPr>
        <w:t>（Ｇ）統計計上用計算処理</w:t>
      </w:r>
    </w:p>
    <w:p w:rsidR="00656CF0" w:rsidRPr="0057338B" w:rsidRDefault="00656CF0" w:rsidP="00744B85">
      <w:pPr>
        <w:autoSpaceDE w:val="0"/>
        <w:autoSpaceDN w:val="0"/>
        <w:adjustRightInd w:val="0"/>
        <w:ind w:leftChars="500" w:left="992" w:firstLineChars="101" w:firstLine="20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当該仕分情報が大額申告であり、かつ普通貿</w:t>
      </w:r>
      <w:r w:rsidRPr="0057338B">
        <w:rPr>
          <w:rFonts w:ascii="ＭＳ ゴシック" w:hAnsi="ＭＳ ゴシック" w:cs="ＭＳ 明朝" w:hint="eastAsia"/>
          <w:kern w:val="0"/>
          <w:szCs w:val="22"/>
        </w:rPr>
        <w:t>易統計または金統計の計上条件に</w:t>
      </w:r>
      <w:r w:rsidRPr="0057338B">
        <w:rPr>
          <w:rFonts w:ascii="ＭＳ ゴシック" w:hAnsi="ＭＳ ゴシック" w:cs="ＭＳ 明朝" w:hint="eastAsia"/>
          <w:color w:val="000000"/>
          <w:kern w:val="0"/>
          <w:szCs w:val="22"/>
        </w:rPr>
        <w:t>該当する場合に、以下の処理を行う。</w:t>
      </w:r>
    </w:p>
    <w:p w:rsidR="00656CF0" w:rsidRPr="0057338B" w:rsidRDefault="00656CF0" w:rsidP="00744B85">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ただし、次の場合は、普通貿易統計計上及び金統計計上から除外する。</w:t>
      </w:r>
    </w:p>
    <w:p w:rsidR="00656CF0" w:rsidRPr="0057338B" w:rsidRDefault="00D14AC0" w:rsidP="00744B85">
      <w:pPr>
        <w:autoSpaceDE w:val="0"/>
        <w:autoSpaceDN w:val="0"/>
        <w:adjustRightInd w:val="0"/>
        <w:ind w:leftChars="502" w:left="1186" w:hangingChars="96" w:hanging="19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①ＮＡＣＣＳ用コード</w:t>
      </w:r>
      <w:r w:rsidR="00656CF0" w:rsidRPr="0057338B">
        <w:rPr>
          <w:rFonts w:ascii="ＭＳ ゴシック" w:hAnsi="ＭＳ ゴシック" w:cs="ＭＳ 明朝" w:hint="eastAsia"/>
          <w:color w:val="000000"/>
          <w:kern w:val="0"/>
          <w:szCs w:val="22"/>
        </w:rPr>
        <w:t>欄に「Ｅ」（普通貿易統計計上除外の貨物の旨）が入力されている場合で、輸出品目ＤＢに金統計計上である旨の登録がされていない物品。</w:t>
      </w:r>
    </w:p>
    <w:p w:rsidR="00656CF0" w:rsidRPr="0057338B" w:rsidRDefault="00D14AC0" w:rsidP="00744B85">
      <w:pPr>
        <w:autoSpaceDE w:val="0"/>
        <w:autoSpaceDN w:val="0"/>
        <w:adjustRightInd w:val="0"/>
        <w:ind w:firstLineChars="501" w:firstLine="994"/>
        <w:jc w:val="left"/>
        <w:textAlignment w:val="baseline"/>
        <w:rPr>
          <w:rFonts w:ascii="ＭＳ ゴシック" w:cs="ＭＳ 明朝"/>
          <w:spacing w:val="2"/>
          <w:kern w:val="0"/>
          <w:szCs w:val="22"/>
        </w:rPr>
      </w:pPr>
      <w:r w:rsidRPr="0057338B">
        <w:rPr>
          <w:rFonts w:ascii="ＭＳ ゴシック" w:hAnsi="ＭＳ ゴシック" w:cs="ＭＳ 明朝" w:hint="eastAsia"/>
          <w:kern w:val="0"/>
          <w:szCs w:val="22"/>
        </w:rPr>
        <w:t>②輸出入貿易管理令別表コード</w:t>
      </w:r>
      <w:r w:rsidR="00656CF0" w:rsidRPr="0057338B">
        <w:rPr>
          <w:rFonts w:ascii="ＭＳ ゴシック" w:hAnsi="ＭＳ ゴシック" w:cs="ＭＳ 明朝" w:hint="eastAsia"/>
          <w:kern w:val="0"/>
          <w:szCs w:val="22"/>
        </w:rPr>
        <w:t>欄に入力されたコードにより統計計上除外となる物品。</w:t>
      </w:r>
    </w:p>
    <w:p w:rsidR="00656CF0" w:rsidRPr="0057338B" w:rsidRDefault="00656CF0" w:rsidP="00744B85">
      <w:pPr>
        <w:autoSpaceDE w:val="0"/>
        <w:autoSpaceDN w:val="0"/>
        <w:adjustRightInd w:val="0"/>
        <w:ind w:firstLineChars="501" w:firstLine="994"/>
        <w:jc w:val="left"/>
        <w:textAlignment w:val="baseline"/>
        <w:rPr>
          <w:rFonts w:ascii="ＭＳ ゴシック" w:cs="ＭＳ 明朝"/>
          <w:color w:val="000000"/>
          <w:kern w:val="0"/>
          <w:szCs w:val="22"/>
        </w:rPr>
      </w:pPr>
      <w:r w:rsidRPr="0057338B">
        <w:rPr>
          <w:rFonts w:ascii="ＭＳ ゴシック" w:hAnsi="ＭＳ ゴシック" w:cs="ＭＳ 明朝" w:hint="eastAsia"/>
          <w:kern w:val="0"/>
          <w:szCs w:val="22"/>
        </w:rPr>
        <w:t>③</w:t>
      </w:r>
      <w:r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欄に入力されたコードにより統計計上除外となる物品。</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（ａ）統計用申告価格の算出</w:t>
      </w:r>
    </w:p>
    <w:p w:rsidR="00656CF0" w:rsidRPr="0057338B" w:rsidRDefault="00656CF0" w:rsidP="00744B85">
      <w:pPr>
        <w:autoSpaceDE w:val="0"/>
        <w:autoSpaceDN w:val="0"/>
        <w:adjustRightInd w:val="0"/>
        <w:ind w:leftChars="600" w:left="1191" w:firstLineChars="103" w:firstLine="20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申告価格の統合処理により統合した範囲内で、統計計上となる欄の申告価格を累積し、統計用申告価格とする。</w:t>
      </w:r>
    </w:p>
    <w:p w:rsidR="00656CF0" w:rsidRPr="0057338B" w:rsidRDefault="00656CF0" w:rsidP="00744B85">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なお、累積した申告価格は１，０００円未満を切捨てる。</w:t>
      </w:r>
    </w:p>
    <w:p w:rsidR="00656CF0" w:rsidRPr="0057338B" w:rsidRDefault="00656CF0"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（ｂ）統計数量への換算処理</w:t>
      </w:r>
    </w:p>
    <w:p w:rsidR="00656CF0" w:rsidRPr="0057338B" w:rsidRDefault="00656CF0" w:rsidP="00744B85">
      <w:pPr>
        <w:autoSpaceDE w:val="0"/>
        <w:autoSpaceDN w:val="0"/>
        <w:adjustRightInd w:val="0"/>
        <w:ind w:leftChars="600" w:left="1191" w:firstLineChars="103" w:firstLine="20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申告価格の統合処理により統合した範囲内で、統計計上となる欄について入力された数量単位をシステムに登録されている統計単位に基づき統計数量に換算し、累積したものを統計数量とする。</w:t>
      </w:r>
    </w:p>
    <w:p w:rsidR="00656CF0" w:rsidRPr="0057338B" w:rsidRDefault="00656CF0" w:rsidP="00744B85">
      <w:pPr>
        <w:autoSpaceDE w:val="0"/>
        <w:autoSpaceDN w:val="0"/>
        <w:adjustRightInd w:val="0"/>
        <w:ind w:firstLineChars="703" w:firstLine="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なお、累積した数量は統計単位未満を切捨てる。</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（Ｈ）インボイス・パッキングリストＤＢ処理</w:t>
      </w:r>
    </w:p>
    <w:p w:rsidR="00656CF0" w:rsidRPr="0057338B" w:rsidRDefault="00656CF0"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仕分を行った旨、入力内容及び大額統合・少額合算の結果をインボイス・パッキングリストＤＢに登録・更新する。</w:t>
      </w:r>
    </w:p>
    <w:p w:rsidR="00656CF0" w:rsidRPr="0057338B" w:rsidRDefault="00656CF0" w:rsidP="00744B85">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（Ｉ）注意喚起メッセージ出力処理</w:t>
      </w:r>
    </w:p>
    <w:p w:rsidR="00656CF0" w:rsidRPr="0057338B" w:rsidRDefault="00656CF0" w:rsidP="00E94EAF">
      <w:pPr>
        <w:autoSpaceDE w:val="0"/>
        <w:autoSpaceDN w:val="0"/>
        <w:adjustRightInd w:val="0"/>
        <w:ind w:leftChars="400" w:left="794" w:firstLineChars="203" w:firstLine="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注意喚起メッセージとして処理結果通知に出力する。</w:t>
      </w:r>
      <w:r w:rsidR="00667416" w:rsidRPr="0057338B">
        <w:rPr>
          <w:rFonts w:ascii="ＭＳ ゴシック" w:hAnsi="ＭＳ ゴシック" w:cs="ＭＳ 明朝" w:hint="eastAsia"/>
          <w:color w:val="000000"/>
          <w:kern w:val="0"/>
          <w:szCs w:val="22"/>
        </w:rPr>
        <w:t>詳細は、</w:t>
      </w:r>
      <w:r w:rsidR="00667416" w:rsidRPr="0057338B">
        <w:rPr>
          <w:rFonts w:hint="eastAsia"/>
          <w:noProof/>
        </w:rPr>
        <w:t>オンライン業務共通設計書の別紙Ｄ１１「輸入申告事項登録等における注意喚起メッセージの出力優先順位」を参照。</w:t>
      </w:r>
    </w:p>
    <w:p w:rsidR="00656CF0" w:rsidRPr="0057338B" w:rsidRDefault="00656CF0">
      <w:pPr>
        <w:rPr>
          <w:rFonts w:ascii="ＭＳ ゴシック"/>
        </w:rPr>
      </w:pPr>
      <w:r w:rsidRPr="0057338B">
        <w:rPr>
          <w:rFonts w:hint="eastAsia"/>
        </w:rPr>
        <w:t xml:space="preserve">　　</w:t>
      </w:r>
      <w:r w:rsidRPr="0057338B">
        <w:rPr>
          <w:rFonts w:ascii="ＭＳ ゴシック" w:hAnsi="ＭＳ ゴシック" w:cs="ＭＳ 明朝" w:hint="eastAsia"/>
          <w:color w:val="000000"/>
          <w:kern w:val="0"/>
          <w:szCs w:val="22"/>
        </w:rPr>
        <w:t>（Ｊ）出力情報出力</w:t>
      </w:r>
      <w:r w:rsidRPr="0057338B">
        <w:rPr>
          <w:rFonts w:ascii="ＭＳ ゴシック" w:hAnsi="ＭＳ ゴシック" w:hint="eastAsia"/>
        </w:rPr>
        <w:t>処理</w:t>
      </w:r>
    </w:p>
    <w:p w:rsidR="00656CF0" w:rsidRPr="0057338B" w:rsidRDefault="00656CF0" w:rsidP="00744B85">
      <w:pPr>
        <w:autoSpaceDE w:val="0"/>
        <w:autoSpaceDN w:val="0"/>
        <w:adjustRightInd w:val="0"/>
        <w:ind w:leftChars="501" w:left="994"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後述の出力情報出力処理を行う。出力項目については「出力項目表」を参照。</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szCs w:val="22"/>
        </w:rPr>
        <w:br w:type="page"/>
      </w:r>
      <w:r w:rsidRPr="0057338B">
        <w:rPr>
          <w:rFonts w:ascii="ＭＳ ゴシック" w:hAnsi="ＭＳ ゴシック" w:hint="eastAsia"/>
          <w:szCs w:val="22"/>
        </w:rPr>
        <w:lastRenderedPageBreak/>
        <w:t>５．</w:t>
      </w:r>
      <w:r w:rsidRPr="0057338B">
        <w:rPr>
          <w:rFonts w:ascii="ＭＳ ゴシック" w:hAnsi="ＭＳ ゴシック" w:cs="ＭＳ 明朝" w:hint="eastAsia"/>
          <w:color w:val="000000"/>
          <w:kern w:val="0"/>
          <w:szCs w:val="22"/>
        </w:rPr>
        <w:t>輸入インボイスの場合（輸出入区分「Ｉ」）</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（１）入力条件</w:t>
      </w:r>
    </w:p>
    <w:p w:rsidR="00656CF0" w:rsidRPr="0057338B" w:rsidRDefault="00656CF0">
      <w:pPr>
        <w:autoSpaceDE w:val="0"/>
        <w:autoSpaceDN w:val="0"/>
        <w:adjustRightInd w:val="0"/>
        <w:jc w:val="left"/>
        <w:rPr>
          <w:rFonts w:ascii="ＭＳ ゴシック"/>
          <w:kern w:val="0"/>
          <w:szCs w:val="22"/>
        </w:rPr>
      </w:pPr>
      <w:r w:rsidRPr="0057338B">
        <w:rPr>
          <w:rFonts w:ascii="ＭＳ ゴシック" w:hAnsi="ＭＳ ゴシック" w:cs="ＭＳ 明朝" w:hint="eastAsia"/>
          <w:color w:val="000000"/>
          <w:kern w:val="0"/>
          <w:szCs w:val="22"/>
        </w:rPr>
        <w:t xml:space="preserve">　　（Ａ）入力者チェック</w:t>
      </w:r>
    </w:p>
    <w:p w:rsidR="00656CF0" w:rsidRPr="0057338B" w:rsidRDefault="00656CF0" w:rsidP="00744B85">
      <w:pPr>
        <w:autoSpaceDE w:val="0"/>
        <w:autoSpaceDN w:val="0"/>
        <w:adjustRightInd w:val="0"/>
        <w:ind w:firstLineChars="501" w:firstLine="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①システムに登録されている利用者であること。</w:t>
      </w:r>
    </w:p>
    <w:p w:rsidR="00656CF0" w:rsidRPr="0057338B" w:rsidRDefault="00656CF0" w:rsidP="00744B85">
      <w:pPr>
        <w:autoSpaceDE w:val="0"/>
        <w:autoSpaceDN w:val="0"/>
        <w:adjustRightInd w:val="0"/>
        <w:ind w:leftChars="503" w:left="1196" w:hangingChars="100" w:hanging="198"/>
        <w:jc w:val="left"/>
        <w:rPr>
          <w:rFonts w:ascii="ＭＳ ゴシック"/>
          <w:kern w:val="0"/>
          <w:szCs w:val="22"/>
        </w:rPr>
      </w:pPr>
      <w:r w:rsidRPr="0057338B">
        <w:rPr>
          <w:rFonts w:ascii="ＭＳ ゴシック" w:hAnsi="ＭＳ ゴシック" w:cs="ＭＳ 明朝" w:hint="eastAsia"/>
          <w:color w:val="000000"/>
          <w:kern w:val="0"/>
          <w:szCs w:val="22"/>
        </w:rPr>
        <w:t>②ＩＶＡ業務またはＲＳＩ業務で指定された通関業者であること。</w:t>
      </w:r>
    </w:p>
    <w:p w:rsidR="00656CF0" w:rsidRPr="0057338B" w:rsidRDefault="00656CF0" w:rsidP="00744B85">
      <w:pPr>
        <w:autoSpaceDE w:val="0"/>
        <w:autoSpaceDN w:val="0"/>
        <w:adjustRightInd w:val="0"/>
        <w:ind w:leftChars="499" w:left="1188"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③インボイス・パッキングリスト仕分情報の訂正の場合は、インボイス・パッキングリストＤＢに登録されている仕分情報登録を行った</w:t>
      </w:r>
      <w:r w:rsidRPr="0057338B">
        <w:rPr>
          <w:rFonts w:ascii="ＭＳ ゴシック" w:hAnsi="ＭＳ ゴシック" w:cs="ＭＳ 明朝" w:hint="eastAsia"/>
          <w:kern w:val="0"/>
          <w:szCs w:val="22"/>
        </w:rPr>
        <w:t>入力者と</w:t>
      </w:r>
      <w:r w:rsidRPr="0057338B">
        <w:rPr>
          <w:rFonts w:ascii="ＭＳ ゴシック" w:hAnsi="ＭＳ ゴシック" w:cs="ＭＳ 明朝" w:hint="eastAsia"/>
          <w:color w:val="000000"/>
          <w:kern w:val="0"/>
          <w:szCs w:val="22"/>
        </w:rPr>
        <w:t>同一であること。</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（Ｂ）入力項目チェック</w:t>
      </w:r>
    </w:p>
    <w:p w:rsidR="00656CF0" w:rsidRPr="0057338B" w:rsidRDefault="00656CF0" w:rsidP="00744B85">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（ａ）単項目チェック</w:t>
      </w:r>
    </w:p>
    <w:p w:rsidR="00656CF0" w:rsidRPr="0057338B" w:rsidRDefault="00656CF0" w:rsidP="00744B85">
      <w:pPr>
        <w:autoSpaceDE w:val="0"/>
        <w:autoSpaceDN w:val="0"/>
        <w:adjustRightInd w:val="0"/>
        <w:ind w:firstLineChars="703" w:firstLine="1395"/>
        <w:jc w:val="left"/>
        <w:rPr>
          <w:rFonts w:ascii="ＭＳ ゴシック" w:cs="ＭＳ 明朝"/>
          <w:kern w:val="0"/>
          <w:szCs w:val="22"/>
        </w:rPr>
      </w:pPr>
      <w:r w:rsidRPr="0057338B">
        <w:rPr>
          <w:rFonts w:ascii="ＭＳ ゴシック" w:hAnsi="ＭＳ ゴシック" w:cs="ＭＳ 明朝" w:hint="eastAsia"/>
          <w:kern w:val="0"/>
          <w:szCs w:val="22"/>
        </w:rPr>
        <w:t>「入力項目表」及び「オンライン業務共通設計書」参照。</w:t>
      </w:r>
    </w:p>
    <w:p w:rsidR="00656CF0" w:rsidRPr="0057338B" w:rsidRDefault="00656CF0" w:rsidP="00744B85">
      <w:pPr>
        <w:autoSpaceDE w:val="0"/>
        <w:autoSpaceDN w:val="0"/>
        <w:adjustRightInd w:val="0"/>
        <w:ind w:firstLineChars="300" w:firstLine="595"/>
        <w:jc w:val="left"/>
        <w:rPr>
          <w:rFonts w:ascii="ＭＳ ゴシック" w:cs="ＭＳ 明朝"/>
          <w:kern w:val="0"/>
          <w:szCs w:val="22"/>
        </w:rPr>
      </w:pPr>
      <w:r w:rsidRPr="0057338B">
        <w:rPr>
          <w:rFonts w:ascii="ＭＳ ゴシック" w:hAnsi="ＭＳ ゴシック" w:cs="ＭＳ 明朝" w:hint="eastAsia"/>
          <w:kern w:val="0"/>
          <w:szCs w:val="22"/>
        </w:rPr>
        <w:t>（ｂ）項目間関連チェック</w:t>
      </w:r>
    </w:p>
    <w:p w:rsidR="00656CF0" w:rsidRPr="0057338B" w:rsidRDefault="00656CF0" w:rsidP="00744B85">
      <w:pPr>
        <w:autoSpaceDE w:val="0"/>
        <w:autoSpaceDN w:val="0"/>
        <w:adjustRightInd w:val="0"/>
        <w:ind w:firstLineChars="703" w:firstLine="1395"/>
        <w:jc w:val="left"/>
        <w:rPr>
          <w:rFonts w:ascii="ＭＳ ゴシック" w:cs="ＭＳ 明朝"/>
          <w:kern w:val="0"/>
          <w:szCs w:val="22"/>
        </w:rPr>
      </w:pPr>
      <w:r w:rsidRPr="0057338B">
        <w:rPr>
          <w:rFonts w:ascii="ＭＳ ゴシック" w:hAnsi="ＭＳ ゴシック" w:cs="ＭＳ 明朝" w:hint="eastAsia"/>
          <w:kern w:val="0"/>
          <w:szCs w:val="22"/>
        </w:rPr>
        <w:t>「入力項目表」及び「オンライン業務共通設計書」参照。</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（Ｃ）インボイス・パッキングリストＤＢチェック</w:t>
      </w:r>
    </w:p>
    <w:p w:rsidR="00656CF0" w:rsidRPr="0057338B" w:rsidRDefault="00656CF0" w:rsidP="00744B85">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①入力された電子インボイス受付番号がインボイス・パッキングリストＤＢに存在すること。</w:t>
      </w:r>
    </w:p>
    <w:p w:rsidR="00656CF0" w:rsidRPr="0057338B" w:rsidRDefault="00656CF0" w:rsidP="00744B85">
      <w:pPr>
        <w:autoSpaceDE w:val="0"/>
        <w:autoSpaceDN w:val="0"/>
        <w:adjustRightInd w:val="0"/>
        <w:ind w:leftChars="500" w:left="1190" w:hangingChars="100" w:hanging="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②申告業務が行われていないこと。</w:t>
      </w:r>
    </w:p>
    <w:p w:rsidR="00656CF0" w:rsidRPr="0057338B" w:rsidRDefault="00656CF0" w:rsidP="00744B85">
      <w:pPr>
        <w:autoSpaceDE w:val="0"/>
        <w:autoSpaceDN w:val="0"/>
        <w:adjustRightInd w:val="0"/>
        <w:ind w:leftChars="500" w:left="1190" w:hangingChars="100" w:hanging="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③</w:t>
      </w:r>
      <w:r w:rsidRPr="0057338B">
        <w:rPr>
          <w:rFonts w:ascii="ＭＳ ゴシック" w:hAnsi="ＭＳ ゴシック" w:hint="eastAsia"/>
          <w:szCs w:val="22"/>
        </w:rPr>
        <w:t>ＩＶＡ業務で２００欄を超える登録がされていないこと。</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（Ｄ）仕分けチェック</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すべての欄の課税価格通貨コードが同一であること。</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（Ｅ）特別緊急関税対象品目関連チェック</w:t>
      </w:r>
    </w:p>
    <w:p w:rsidR="001701BA" w:rsidRPr="0057338B" w:rsidRDefault="001701BA" w:rsidP="00B867BF">
      <w:pPr>
        <w:autoSpaceDE w:val="0"/>
        <w:autoSpaceDN w:val="0"/>
        <w:adjustRightInd w:val="0"/>
        <w:ind w:leftChars="500" w:left="992" w:firstLineChars="101" w:firstLine="200"/>
        <w:jc w:val="left"/>
        <w:rPr>
          <w:color w:val="000000"/>
        </w:rPr>
      </w:pPr>
      <w:r w:rsidRPr="0057338B">
        <w:rPr>
          <w:rFonts w:ascii="ＭＳ ゴシック" w:hAnsi="ＭＳ ゴシック" w:cs="ＭＳ 明朝" w:hint="eastAsia"/>
          <w:color w:val="000000"/>
          <w:kern w:val="0"/>
          <w:szCs w:val="22"/>
        </w:rPr>
        <w:t>入力された品目コードが</w:t>
      </w:r>
      <w:r w:rsidRPr="0057338B">
        <w:rPr>
          <w:rFonts w:hint="eastAsia"/>
        </w:rPr>
        <w:t>ＳＳＧ対象品目ＤＢ</w:t>
      </w:r>
      <w:r w:rsidRPr="0057338B">
        <w:rPr>
          <w:rFonts w:ascii="ＭＳ ゴシック" w:hAnsi="ＭＳ ゴシック" w:cs="ＭＳ 明朝" w:hint="eastAsia"/>
          <w:color w:val="000000"/>
          <w:kern w:val="0"/>
          <w:szCs w:val="22"/>
        </w:rPr>
        <w:t>に登録されていて、</w:t>
      </w:r>
      <w:r w:rsidR="00507B67" w:rsidRPr="0057338B">
        <w:rPr>
          <w:rFonts w:ascii="ＭＳ ゴシック" w:hAnsi="ＭＳ ゴシック" w:cs="ＭＳ 明朝" w:hint="eastAsia"/>
          <w:color w:val="000000"/>
          <w:kern w:val="0"/>
          <w:szCs w:val="22"/>
        </w:rPr>
        <w:t>本業務が行われた日が</w:t>
      </w:r>
      <w:r w:rsidRPr="0057338B">
        <w:rPr>
          <w:rFonts w:ascii="ＭＳ ゴシック" w:hAnsi="ＭＳ ゴシック" w:cs="ＭＳ 明朝" w:hint="eastAsia"/>
          <w:kern w:val="0"/>
          <w:szCs w:val="22"/>
        </w:rPr>
        <w:t>適用期間内である場合で、</w:t>
      </w:r>
      <w:r w:rsidRPr="0057338B">
        <w:rPr>
          <w:rFonts w:ascii="ＭＳ ゴシック" w:hAnsi="ＭＳ ゴシック" w:cs="ＭＳ 明朝" w:hint="eastAsia"/>
          <w:szCs w:val="22"/>
        </w:rPr>
        <w:t>価格チェック対象の場合は、課税価格が発動基準価格を下まわっていないこと</w:t>
      </w:r>
      <w:r w:rsidRPr="0057338B">
        <w:rPr>
          <w:rFonts w:ascii="ＭＳ ゴシック" w:hAnsi="ＭＳ ゴシック" w:cs="ＭＳ 明朝" w:hint="eastAsia"/>
          <w:kern w:val="0"/>
          <w:szCs w:val="22"/>
          <w:vertAlign w:val="superscript"/>
        </w:rPr>
        <w:t>＊４</w:t>
      </w:r>
      <w:r w:rsidRPr="0057338B">
        <w:rPr>
          <w:rFonts w:hint="eastAsia"/>
          <w:color w:val="000000"/>
        </w:rPr>
        <w:t>。</w:t>
      </w:r>
    </w:p>
    <w:p w:rsidR="001701BA" w:rsidRPr="0057338B" w:rsidRDefault="001701BA" w:rsidP="001701BA">
      <w:pPr>
        <w:autoSpaceDE w:val="0"/>
        <w:autoSpaceDN w:val="0"/>
        <w:adjustRightInd w:val="0"/>
        <w:ind w:leftChars="400" w:left="794" w:firstLineChars="103" w:firstLine="204"/>
        <w:jc w:val="left"/>
        <w:rPr>
          <w:rFonts w:ascii="ＭＳ ゴシック" w:cs="ＭＳ 明朝"/>
          <w:kern w:val="0"/>
          <w:szCs w:val="22"/>
        </w:rPr>
      </w:pPr>
      <w:r w:rsidRPr="0057338B">
        <w:rPr>
          <w:rFonts w:ascii="ＭＳ ゴシック" w:hAnsi="ＭＳ ゴシック" w:hint="eastAsia"/>
          <w:szCs w:val="22"/>
        </w:rPr>
        <w:t>（＊４）</w:t>
      </w:r>
      <w:r w:rsidRPr="0057338B">
        <w:rPr>
          <w:rFonts w:ascii="ＭＳ ゴシック" w:hAnsi="ＭＳ ゴシック" w:cs="ＭＳ 明朝" w:hint="eastAsia"/>
          <w:kern w:val="0"/>
          <w:szCs w:val="22"/>
        </w:rPr>
        <w:t>チェックの許容範囲は別途税関が定める。</w:t>
      </w:r>
    </w:p>
    <w:p w:rsidR="001701BA" w:rsidRPr="0057338B" w:rsidRDefault="001701BA" w:rsidP="00B867BF">
      <w:pPr>
        <w:autoSpaceDE w:val="0"/>
        <w:autoSpaceDN w:val="0"/>
        <w:adjustRightInd w:val="0"/>
        <w:ind w:leftChars="903" w:left="1792"/>
        <w:jc w:val="left"/>
        <w:rPr>
          <w:rFonts w:ascii="ＭＳ ゴシック" w:cs="ＭＳ 明朝"/>
          <w:kern w:val="0"/>
          <w:szCs w:val="22"/>
        </w:rPr>
      </w:pPr>
      <w:r w:rsidRPr="0057338B">
        <w:rPr>
          <w:rFonts w:ascii="ＭＳ ゴシック" w:hAnsi="ＭＳ ゴシック" w:hint="eastAsia"/>
          <w:szCs w:val="22"/>
        </w:rPr>
        <w:t>また、</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kern w:val="0"/>
          <w:szCs w:val="22"/>
        </w:rPr>
        <w:t>適用の場合に、入力された品目コードが特別緊急関税対象の品目であっても、システムに特別緊急関税対象品目チェック不要とする旨が登録されている場合は、チェックを行わない。</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szCs w:val="22"/>
        </w:rPr>
        <w:t xml:space="preserve">　</w:t>
      </w:r>
      <w:r w:rsidR="00D55C11" w:rsidRPr="0057338B">
        <w:rPr>
          <w:rFonts w:ascii="ＭＳ ゴシック" w:hAnsi="ＭＳ ゴシック" w:hint="eastAsia"/>
          <w:szCs w:val="22"/>
        </w:rPr>
        <w:t xml:space="preserve">　</w:t>
      </w:r>
      <w:r w:rsidRPr="0057338B">
        <w:rPr>
          <w:rFonts w:ascii="ＭＳ ゴシック" w:hAnsi="ＭＳ ゴシック" w:cs="ＭＳ 明朝" w:hint="eastAsia"/>
          <w:color w:val="000000"/>
          <w:kern w:val="0"/>
          <w:szCs w:val="22"/>
        </w:rPr>
        <w:t>（Ｆ）輸出入者関連チェック</w:t>
      </w:r>
    </w:p>
    <w:p w:rsidR="00656CF0" w:rsidRPr="0057338B" w:rsidRDefault="009E5266" w:rsidP="00744B85">
      <w:pPr>
        <w:autoSpaceDE w:val="0"/>
        <w:autoSpaceDN w:val="0"/>
        <w:adjustRightInd w:val="0"/>
        <w:ind w:firstLineChars="601" w:firstLine="11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輸出入者コード</w:t>
      </w:r>
      <w:r w:rsidR="00656CF0" w:rsidRPr="0057338B">
        <w:rPr>
          <w:rFonts w:ascii="ＭＳ ゴシック" w:hAnsi="ＭＳ ゴシック" w:cs="ＭＳ 明朝" w:hint="eastAsia"/>
          <w:color w:val="000000"/>
          <w:kern w:val="0"/>
          <w:szCs w:val="22"/>
        </w:rPr>
        <w:t>欄に入力された輸出入者コード</w:t>
      </w:r>
      <w:r w:rsidR="00E167EF" w:rsidRPr="0057338B">
        <w:rPr>
          <w:rFonts w:ascii="ＭＳ ゴシック" w:hAnsi="ＭＳ ゴシック" w:cs="ＭＳ 明朝" w:hint="eastAsia"/>
          <w:color w:val="000000"/>
          <w:kern w:val="0"/>
          <w:szCs w:val="22"/>
        </w:rPr>
        <w:t>または法人番号</w:t>
      </w:r>
      <w:r w:rsidR="00656CF0" w:rsidRPr="0057338B">
        <w:rPr>
          <w:rFonts w:ascii="ＭＳ ゴシック" w:hAnsi="ＭＳ ゴシック" w:cs="ＭＳ 明朝" w:hint="eastAsia"/>
          <w:color w:val="000000"/>
          <w:kern w:val="0"/>
          <w:szCs w:val="22"/>
        </w:rPr>
        <w:t>で以下のチェックを行う。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（ａ）</w:t>
      </w:r>
      <w:r w:rsidRPr="0057338B">
        <w:rPr>
          <w:rFonts w:ascii="ＭＳ ゴシック" w:hAnsi="ＭＳ ゴシック" w:cs="ＭＳ 明朝" w:hint="eastAsia"/>
          <w:color w:val="000000"/>
          <w:kern w:val="0"/>
          <w:szCs w:val="22"/>
        </w:rPr>
        <w:t>輸出入者コード</w:t>
      </w:r>
      <w:r w:rsidR="00E167EF" w:rsidRPr="0057338B">
        <w:rPr>
          <w:rFonts w:ascii="ＭＳ ゴシック" w:hAnsi="ＭＳ ゴシック" w:cs="ＭＳ 明朝" w:hint="eastAsia"/>
          <w:color w:val="000000"/>
          <w:kern w:val="0"/>
          <w:szCs w:val="22"/>
        </w:rPr>
        <w:t>または法人番号</w:t>
      </w:r>
      <w:r w:rsidRPr="0057338B">
        <w:rPr>
          <w:rFonts w:ascii="ＭＳ ゴシック" w:hAnsi="ＭＳ ゴシック" w:cs="ＭＳ 明朝" w:hint="eastAsia"/>
          <w:color w:val="000000"/>
          <w:kern w:val="0"/>
          <w:szCs w:val="22"/>
        </w:rPr>
        <w:t>が国内用輸出入者ＤＢ</w:t>
      </w:r>
      <w:r w:rsidR="00E167EF" w:rsidRPr="0057338B">
        <w:rPr>
          <w:rFonts w:ascii="ＭＳ ゴシック" w:hAnsi="ＭＳ ゴシック" w:cs="ＭＳ 明朝" w:hint="eastAsia"/>
          <w:color w:val="000000"/>
          <w:kern w:val="0"/>
          <w:szCs w:val="22"/>
        </w:rPr>
        <w:t>または法人番号管理ＤＢ</w:t>
      </w:r>
      <w:r w:rsidRPr="0057338B">
        <w:rPr>
          <w:rFonts w:ascii="ＭＳ ゴシック" w:hAnsi="ＭＳ ゴシック" w:cs="ＭＳ 明朝" w:hint="eastAsia"/>
          <w:color w:val="000000"/>
          <w:kern w:val="0"/>
          <w:szCs w:val="22"/>
        </w:rPr>
        <w:t>に存在すること。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（ｂ）</w:t>
      </w:r>
      <w:r w:rsidRPr="0057338B">
        <w:rPr>
          <w:rFonts w:ascii="ＭＳ ゴシック" w:hAnsi="ＭＳ ゴシック" w:cs="ＭＳ 明朝" w:hint="eastAsia"/>
          <w:color w:val="000000"/>
          <w:kern w:val="0"/>
          <w:szCs w:val="22"/>
        </w:rPr>
        <w:t>たばこ特定販売業者チェック</w:t>
      </w:r>
    </w:p>
    <w:p w:rsidR="00656CF0" w:rsidRPr="0057338B" w:rsidRDefault="00656CF0" w:rsidP="00744B85">
      <w:pPr>
        <w:autoSpaceDE w:val="0"/>
        <w:autoSpaceDN w:val="0"/>
        <w:adjustRightInd w:val="0"/>
        <w:ind w:leftChars="301" w:left="1192" w:hangingChars="300" w:hanging="595"/>
        <w:jc w:val="left"/>
        <w:rPr>
          <w:rFonts w:ascii="ＭＳ ゴシック" w:cs="ＭＳ 明朝"/>
          <w:color w:val="000000"/>
          <w:kern w:val="0"/>
          <w:szCs w:val="22"/>
        </w:rPr>
      </w:pPr>
      <w:r w:rsidRPr="0057338B">
        <w:rPr>
          <w:rFonts w:ascii="ＭＳ ゴシック" w:hAnsi="ＭＳ ゴシック" w:hint="eastAsia"/>
          <w:kern w:val="0"/>
          <w:szCs w:val="22"/>
        </w:rPr>
        <w:t xml:space="preserve">　　①</w:t>
      </w:r>
      <w:r w:rsidR="009E5266" w:rsidRPr="0057338B">
        <w:rPr>
          <w:rFonts w:ascii="ＭＳ ゴシック" w:hAnsi="ＭＳ ゴシック" w:cs="ＭＳ 明朝" w:hint="eastAsia"/>
          <w:color w:val="000000"/>
          <w:kern w:val="0"/>
          <w:szCs w:val="22"/>
        </w:rPr>
        <w:t>内国消費税等種別コード</w:t>
      </w:r>
      <w:r w:rsidRPr="0057338B">
        <w:rPr>
          <w:rFonts w:ascii="ＭＳ ゴシック" w:hAnsi="ＭＳ ゴシック" w:cs="ＭＳ 明朝" w:hint="eastAsia"/>
          <w:color w:val="000000"/>
          <w:kern w:val="0"/>
          <w:szCs w:val="22"/>
        </w:rPr>
        <w:t>欄にたばこ特定販売業者用のコードが入力された場合は、たばこ特定販売業者として国内用輸出入者ＤＢに登録されている輸入者であること。</w:t>
      </w:r>
    </w:p>
    <w:p w:rsidR="00656CF0" w:rsidRPr="0057338B" w:rsidRDefault="00656CF0" w:rsidP="00744B85">
      <w:pPr>
        <w:autoSpaceDE w:val="0"/>
        <w:autoSpaceDN w:val="0"/>
        <w:adjustRightInd w:val="0"/>
        <w:ind w:leftChars="503" w:left="1196" w:hangingChars="100" w:hanging="198"/>
        <w:jc w:val="left"/>
        <w:rPr>
          <w:rFonts w:ascii="ＭＳ ゴシック"/>
          <w:kern w:val="0"/>
          <w:szCs w:val="22"/>
        </w:rPr>
      </w:pPr>
      <w:r w:rsidRPr="0057338B">
        <w:rPr>
          <w:rFonts w:ascii="ＭＳ ゴシック" w:hAnsi="ＭＳ ゴシック" w:hint="eastAsia"/>
          <w:kern w:val="0"/>
          <w:szCs w:val="22"/>
        </w:rPr>
        <w:t>②</w:t>
      </w:r>
      <w:r w:rsidRPr="0057338B">
        <w:rPr>
          <w:rFonts w:ascii="ＭＳ ゴシック" w:hAnsi="ＭＳ ゴシック" w:cs="ＭＳ 明朝" w:hint="eastAsia"/>
          <w:color w:val="000000"/>
          <w:kern w:val="0"/>
          <w:szCs w:val="22"/>
        </w:rPr>
        <w:t>たばこ特定販売業者として国内用輸出入者Ｄ</w:t>
      </w:r>
      <w:r w:rsidR="009E5266" w:rsidRPr="0057338B">
        <w:rPr>
          <w:rFonts w:ascii="ＭＳ ゴシック" w:hAnsi="ＭＳ ゴシック" w:cs="ＭＳ 明朝" w:hint="eastAsia"/>
          <w:color w:val="000000"/>
          <w:kern w:val="0"/>
          <w:szCs w:val="22"/>
        </w:rPr>
        <w:t>Ｂに登録されている輸入者であり、かつ、内国消費税等種別コード</w:t>
      </w:r>
      <w:r w:rsidRPr="0057338B">
        <w:rPr>
          <w:rFonts w:ascii="ＭＳ ゴシック" w:hAnsi="ＭＳ ゴシック" w:cs="ＭＳ 明朝" w:hint="eastAsia"/>
          <w:color w:val="000000"/>
          <w:kern w:val="0"/>
          <w:szCs w:val="22"/>
        </w:rPr>
        <w:t>欄</w:t>
      </w:r>
      <w:r w:rsidR="009E5266" w:rsidRPr="0057338B">
        <w:rPr>
          <w:rFonts w:ascii="ＭＳ ゴシック" w:hAnsi="ＭＳ ゴシック" w:cs="ＭＳ 明朝" w:hint="eastAsia"/>
          <w:color w:val="000000"/>
          <w:kern w:val="0"/>
          <w:szCs w:val="22"/>
        </w:rPr>
        <w:t>にたばこ税及びたばこ特別税に対応するコードの入力がある場合は、</w:t>
      </w:r>
      <w:r w:rsidRPr="0057338B">
        <w:rPr>
          <w:rFonts w:ascii="ＭＳ ゴシック" w:hAnsi="ＭＳ ゴシック" w:cs="ＭＳ 明朝" w:hint="eastAsia"/>
          <w:color w:val="000000"/>
          <w:kern w:val="0"/>
          <w:szCs w:val="22"/>
        </w:rPr>
        <w:t>内</w:t>
      </w:r>
      <w:r w:rsidR="009E5266" w:rsidRPr="0057338B">
        <w:rPr>
          <w:rFonts w:ascii="ＭＳ ゴシック" w:hAnsi="ＭＳ ゴシック" w:cs="ＭＳ 明朝" w:hint="eastAsia"/>
          <w:color w:val="000000"/>
          <w:kern w:val="0"/>
          <w:szCs w:val="22"/>
        </w:rPr>
        <w:t>国消費税等種別コード</w:t>
      </w:r>
      <w:r w:rsidRPr="0057338B">
        <w:rPr>
          <w:rFonts w:ascii="ＭＳ ゴシック" w:hAnsi="ＭＳ ゴシック" w:cs="ＭＳ 明朝" w:hint="eastAsia"/>
          <w:color w:val="000000"/>
          <w:kern w:val="0"/>
          <w:szCs w:val="22"/>
        </w:rPr>
        <w:t>欄はたばこ特定販売業者用のコードであること。</w:t>
      </w:r>
    </w:p>
    <w:p w:rsidR="00656CF0" w:rsidRPr="0057338B" w:rsidRDefault="00656CF0" w:rsidP="0067224D">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（ｃ）</w:t>
      </w:r>
      <w:r w:rsidRPr="0057338B">
        <w:rPr>
          <w:rFonts w:ascii="ＭＳ ゴシック" w:hAnsi="ＭＳ ゴシック" w:cs="ＭＳ 明朝" w:hint="eastAsia"/>
          <w:color w:val="000000"/>
          <w:kern w:val="0"/>
          <w:szCs w:val="22"/>
        </w:rPr>
        <w:t>航空運送事業者チェック</w:t>
      </w:r>
    </w:p>
    <w:p w:rsidR="00656CF0" w:rsidRPr="0057338B" w:rsidRDefault="00656CF0" w:rsidP="00744B85">
      <w:pPr>
        <w:autoSpaceDE w:val="0"/>
        <w:autoSpaceDN w:val="0"/>
        <w:adjustRightInd w:val="0"/>
        <w:ind w:leftChars="592" w:left="1175"/>
        <w:jc w:val="left"/>
        <w:rPr>
          <w:rFonts w:ascii="ＭＳ ゴシック" w:cs="ＭＳ 明朝"/>
          <w:color w:val="000000"/>
          <w:kern w:val="0"/>
          <w:szCs w:val="22"/>
        </w:rPr>
      </w:pPr>
      <w:r w:rsidRPr="0057338B">
        <w:rPr>
          <w:rFonts w:ascii="ＭＳ ゴシック" w:hAnsi="ＭＳ ゴシック" w:hint="eastAsia"/>
          <w:kern w:val="0"/>
          <w:szCs w:val="22"/>
        </w:rPr>
        <w:t xml:space="preserve">　以下のいずれかに該当する場合は、</w:t>
      </w:r>
      <w:r w:rsidRPr="0057338B">
        <w:rPr>
          <w:rFonts w:ascii="ＭＳ ゴシック" w:hAnsi="ＭＳ ゴシック" w:cs="ＭＳ 明朝" w:hint="eastAsia"/>
          <w:color w:val="000000"/>
          <w:kern w:val="0"/>
          <w:szCs w:val="22"/>
        </w:rPr>
        <w:t>航空運送事業者として国内用輸出入者ＤＢに登録されている輸入者であること。</w:t>
      </w:r>
    </w:p>
    <w:p w:rsidR="00656CF0" w:rsidRPr="0057338B" w:rsidRDefault="00656CF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hint="eastAsia"/>
          <w:kern w:val="0"/>
          <w:szCs w:val="22"/>
        </w:rPr>
        <w:t>①</w:t>
      </w:r>
      <w:r w:rsidR="009E5266" w:rsidRPr="0057338B">
        <w:rPr>
          <w:rFonts w:ascii="ＭＳ ゴシック" w:hAnsi="ＭＳ ゴシック" w:cs="ＭＳ 明朝" w:hint="eastAsia"/>
          <w:color w:val="000000"/>
          <w:kern w:val="0"/>
          <w:szCs w:val="22"/>
        </w:rPr>
        <w:t>運賃区分コード</w:t>
      </w:r>
      <w:r w:rsidRPr="0057338B">
        <w:rPr>
          <w:rFonts w:ascii="ＭＳ ゴシック" w:hAnsi="ＭＳ ゴシック" w:cs="ＭＳ 明朝" w:hint="eastAsia"/>
          <w:color w:val="000000"/>
          <w:kern w:val="0"/>
          <w:szCs w:val="22"/>
        </w:rPr>
        <w:t>欄に「関税定率法施行令第１条の１３第２項第３号に掲げる航空機用品等」に対応するコードの入力がある場合。</w:t>
      </w:r>
    </w:p>
    <w:p w:rsidR="00656CF0" w:rsidRPr="0057338B" w:rsidRDefault="00656CF0" w:rsidP="00744B85">
      <w:pPr>
        <w:autoSpaceDE w:val="0"/>
        <w:autoSpaceDN w:val="0"/>
        <w:adjustRightInd w:val="0"/>
        <w:ind w:leftChars="499" w:left="1395" w:hangingChars="204" w:hanging="405"/>
        <w:jc w:val="left"/>
        <w:rPr>
          <w:rFonts w:ascii="ＭＳ ゴシック" w:cs="ＭＳ 明朝"/>
          <w:color w:val="000000"/>
          <w:kern w:val="0"/>
          <w:szCs w:val="22"/>
        </w:rPr>
      </w:pPr>
      <w:r w:rsidRPr="0057338B">
        <w:rPr>
          <w:rFonts w:ascii="ＭＳ ゴシック" w:hAnsi="ＭＳ ゴシック" w:hint="eastAsia"/>
          <w:kern w:val="0"/>
          <w:szCs w:val="22"/>
        </w:rPr>
        <w:t>②</w:t>
      </w:r>
      <w:r w:rsidR="009E5266" w:rsidRPr="0057338B">
        <w:rPr>
          <w:rFonts w:ascii="ＭＳ ゴシック" w:hAnsi="ＭＳ ゴシック" w:cs="ＭＳ 明朝" w:hint="eastAsia"/>
          <w:color w:val="000000"/>
          <w:kern w:val="0"/>
          <w:szCs w:val="22"/>
        </w:rPr>
        <w:t>輸出入貿易管理令別表コード</w:t>
      </w:r>
      <w:r w:rsidRPr="0057338B">
        <w:rPr>
          <w:rFonts w:ascii="ＭＳ ゴシック" w:hAnsi="ＭＳ ゴシック" w:cs="ＭＳ 明朝" w:hint="eastAsia"/>
          <w:color w:val="000000"/>
          <w:kern w:val="0"/>
          <w:szCs w:val="22"/>
        </w:rPr>
        <w:t>欄に「別表１の７」に対応するコードの入力がある場合。</w:t>
      </w:r>
    </w:p>
    <w:p w:rsidR="00656CF0" w:rsidRPr="0057338B" w:rsidRDefault="00656CF0" w:rsidP="002C0BD9">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（Ｇ）保険関連チェック</w:t>
      </w:r>
    </w:p>
    <w:p w:rsidR="008E5D76" w:rsidRPr="0057338B" w:rsidRDefault="00656CF0" w:rsidP="008E5D76">
      <w:pPr>
        <w:autoSpaceDE w:val="0"/>
        <w:autoSpaceDN w:val="0"/>
        <w:adjustRightInd w:val="0"/>
        <w:ind w:leftChars="400" w:left="794"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9E5266" w:rsidRPr="0057338B">
        <w:rPr>
          <w:rFonts w:ascii="ＭＳ ゴシック" w:hAnsi="ＭＳ ゴシック" w:cs="ＭＳ 明朝" w:hint="eastAsia"/>
          <w:color w:val="000000"/>
          <w:kern w:val="0"/>
          <w:szCs w:val="22"/>
        </w:rPr>
        <w:t>保険区分コード</w:t>
      </w:r>
      <w:r w:rsidR="008E5D76" w:rsidRPr="0057338B">
        <w:rPr>
          <w:rFonts w:ascii="ＭＳ ゴシック" w:hAnsi="ＭＳ ゴシック" w:cs="ＭＳ 明朝" w:hint="eastAsia"/>
          <w:color w:val="000000"/>
          <w:kern w:val="0"/>
          <w:szCs w:val="22"/>
        </w:rPr>
        <w:t>欄に包括保険に対応するコードの入力がある場合は、以下のチェックを行う。</w:t>
      </w:r>
    </w:p>
    <w:p w:rsidR="008E5D76" w:rsidRPr="0057338B" w:rsidRDefault="008E5D76" w:rsidP="00D55C11">
      <w:pPr>
        <w:autoSpaceDE w:val="0"/>
        <w:autoSpaceDN w:val="0"/>
        <w:adjustRightInd w:val="0"/>
        <w:ind w:firstLineChars="300" w:firstLine="595"/>
        <w:jc w:val="left"/>
        <w:rPr>
          <w:rFonts w:ascii="ＭＳ ゴシック" w:hAnsi="ＭＳ ゴシック" w:cs="ＭＳ 明朝"/>
          <w:color w:val="000000"/>
          <w:kern w:val="0"/>
          <w:szCs w:val="22"/>
        </w:rPr>
      </w:pPr>
      <w:r w:rsidRPr="0057338B">
        <w:rPr>
          <w:rFonts w:hint="eastAsia"/>
        </w:rPr>
        <w:t>（</w:t>
      </w:r>
      <w:r w:rsidR="0056673A" w:rsidRPr="0057338B">
        <w:rPr>
          <w:rFonts w:hint="eastAsia"/>
        </w:rPr>
        <w:t>ａ</w:t>
      </w:r>
      <w:r w:rsidRPr="0057338B">
        <w:rPr>
          <w:rFonts w:hint="eastAsia"/>
        </w:rPr>
        <w:t>）包括保険番号が６桁の場合</w:t>
      </w:r>
    </w:p>
    <w:p w:rsidR="008E5D76" w:rsidRPr="0057338B" w:rsidRDefault="009E5266" w:rsidP="00D55C11">
      <w:pPr>
        <w:autoSpaceDE w:val="0"/>
        <w:autoSpaceDN w:val="0"/>
        <w:adjustRightInd w:val="0"/>
        <w:ind w:firstLineChars="500" w:firstLine="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w:t>
      </w:r>
      <w:r w:rsidR="008E5D76" w:rsidRPr="0057338B">
        <w:rPr>
          <w:rFonts w:ascii="ＭＳ ゴシック" w:hAnsi="ＭＳ ゴシック" w:cs="ＭＳ 明朝" w:hint="eastAsia"/>
          <w:color w:val="000000"/>
          <w:kern w:val="0"/>
          <w:szCs w:val="22"/>
        </w:rPr>
        <w:t>包括保険</w:t>
      </w:r>
      <w:r w:rsidRPr="0057338B">
        <w:rPr>
          <w:rFonts w:ascii="ＭＳ ゴシック" w:hAnsi="ＭＳ ゴシック" w:cs="ＭＳ 明朝" w:hint="eastAsia"/>
          <w:color w:val="000000"/>
          <w:kern w:val="0"/>
          <w:szCs w:val="22"/>
        </w:rPr>
        <w:t>番号</w:t>
      </w:r>
      <w:r w:rsidR="008E5D76" w:rsidRPr="0057338B">
        <w:rPr>
          <w:rFonts w:ascii="ＭＳ ゴシック" w:hAnsi="ＭＳ ゴシック" w:cs="ＭＳ 明朝" w:hint="eastAsia"/>
          <w:color w:val="000000"/>
          <w:kern w:val="0"/>
          <w:szCs w:val="22"/>
        </w:rPr>
        <w:t>欄に入力された包括保険番号が保険ＤＢに存在すること。</w:t>
      </w:r>
    </w:p>
    <w:p w:rsidR="00FB6E9D" w:rsidRPr="0057338B" w:rsidRDefault="008E5D76" w:rsidP="00EA6A46">
      <w:pPr>
        <w:autoSpaceDE w:val="0"/>
        <w:autoSpaceDN w:val="0"/>
        <w:adjustRightInd w:val="0"/>
        <w:ind w:leftChars="100" w:left="1190" w:hangingChars="500" w:hanging="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D55C11" w:rsidRPr="0057338B">
        <w:rPr>
          <w:rFonts w:ascii="ＭＳ ゴシック" w:hAnsi="ＭＳ ゴシック" w:cs="ＭＳ 明朝" w:hint="eastAsia"/>
          <w:color w:val="000000"/>
          <w:kern w:val="0"/>
          <w:szCs w:val="22"/>
        </w:rPr>
        <w:t xml:space="preserve">　</w:t>
      </w:r>
      <w:r w:rsidRPr="0057338B">
        <w:rPr>
          <w:rFonts w:ascii="ＭＳ ゴシック" w:hAnsi="ＭＳ ゴシック" w:cs="ＭＳ 明朝" w:hint="eastAsia"/>
          <w:color w:val="000000"/>
          <w:kern w:val="0"/>
          <w:szCs w:val="22"/>
        </w:rPr>
        <w:t xml:space="preserve">　</w:t>
      </w:r>
      <w:r w:rsidR="00FB6E9D" w:rsidRPr="0057338B">
        <w:rPr>
          <w:rFonts w:ascii="ＭＳ ゴシック" w:hAnsi="ＭＳ ゴシック" w:cs="ＭＳ 明朝" w:hint="eastAsia"/>
          <w:color w:val="000000"/>
          <w:kern w:val="0"/>
          <w:szCs w:val="22"/>
        </w:rPr>
        <w:t>②申告予定年月日が保険ＤＢに登録されている</w:t>
      </w:r>
      <w:r w:rsidR="00EA6A46" w:rsidRPr="0057338B">
        <w:rPr>
          <w:rFonts w:ascii="ＭＳ ゴシック" w:hAnsi="ＭＳ ゴシック" w:cs="ＭＳ 明朝" w:hint="eastAsia"/>
          <w:kern w:val="0"/>
          <w:szCs w:val="22"/>
        </w:rPr>
        <w:t>適用終了年月日を過ぎていないこと</w:t>
      </w:r>
      <w:r w:rsidR="00FB6E9D" w:rsidRPr="0057338B">
        <w:rPr>
          <w:rFonts w:ascii="ＭＳ ゴシック" w:hAnsi="ＭＳ ゴシック" w:cs="ＭＳ 明朝" w:hint="eastAsia"/>
          <w:color w:val="000000"/>
          <w:kern w:val="0"/>
          <w:szCs w:val="22"/>
        </w:rPr>
        <w:t>。</w:t>
      </w:r>
    </w:p>
    <w:p w:rsidR="008E5D76" w:rsidRPr="0057338B" w:rsidRDefault="008E5D76" w:rsidP="00D55C11">
      <w:pPr>
        <w:autoSpaceDE w:val="0"/>
        <w:autoSpaceDN w:val="0"/>
        <w:adjustRightInd w:val="0"/>
        <w:ind w:leftChars="500" w:left="1190"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③入力された輸入者の先頭８桁が保険ＤＢに登録されている輸入者コードの先頭８桁と同一であること。</w:t>
      </w:r>
      <w:r w:rsidR="00E167EF" w:rsidRPr="0057338B">
        <w:rPr>
          <w:rFonts w:ascii="ＭＳ ゴシック" w:hAnsi="ＭＳ ゴシック" w:cs="ＭＳ 明朝" w:hint="eastAsia"/>
          <w:color w:val="000000"/>
          <w:kern w:val="0"/>
          <w:szCs w:val="22"/>
        </w:rPr>
        <w:t>または、入力された輸入者の先頭１３桁が保険ＤＢに登録されている法人番号の先頭１３桁と同一であること。</w:t>
      </w:r>
      <w:r w:rsidR="00E167EF" w:rsidRPr="0057338B">
        <w:rPr>
          <w:rFonts w:ascii="ＭＳ ゴシック" w:hAnsi="ＭＳ ゴシック" w:cs="ＭＳ 明朝"/>
          <w:color w:val="000000"/>
          <w:kern w:val="0"/>
          <w:szCs w:val="22"/>
        </w:rPr>
        <w:br/>
      </w:r>
      <w:r w:rsidR="00E167EF" w:rsidRPr="0057338B">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8E5D76" w:rsidRPr="0057338B" w:rsidRDefault="008E5D76" w:rsidP="00D55C11">
      <w:pPr>
        <w:autoSpaceDE w:val="0"/>
        <w:autoSpaceDN w:val="0"/>
        <w:adjustRightInd w:val="0"/>
        <w:ind w:firstLineChars="300" w:firstLine="595"/>
        <w:jc w:val="left"/>
      </w:pPr>
      <w:r w:rsidRPr="0057338B">
        <w:rPr>
          <w:rFonts w:hint="eastAsia"/>
        </w:rPr>
        <w:t>（</w:t>
      </w:r>
      <w:r w:rsidR="0056673A" w:rsidRPr="0057338B">
        <w:rPr>
          <w:rFonts w:hint="eastAsia"/>
        </w:rPr>
        <w:t>ｂ</w:t>
      </w:r>
      <w:r w:rsidRPr="0057338B">
        <w:rPr>
          <w:rFonts w:hint="eastAsia"/>
        </w:rPr>
        <w:t>）包括保険番号が８桁の場合</w:t>
      </w:r>
    </w:p>
    <w:p w:rsidR="008E5D76" w:rsidRPr="0057338B" w:rsidRDefault="009E5266" w:rsidP="00D55C11">
      <w:pPr>
        <w:autoSpaceDE w:val="0"/>
        <w:autoSpaceDN w:val="0"/>
        <w:adjustRightInd w:val="0"/>
        <w:ind w:firstLineChars="500" w:firstLine="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①包括保険番号</w:t>
      </w:r>
      <w:r w:rsidR="008E5D76" w:rsidRPr="0057338B">
        <w:rPr>
          <w:rFonts w:ascii="ＭＳ ゴシック" w:hAnsi="ＭＳ ゴシック" w:cs="ＭＳ 明朝" w:hint="eastAsia"/>
          <w:color w:val="000000"/>
          <w:kern w:val="0"/>
          <w:szCs w:val="22"/>
        </w:rPr>
        <w:t>欄に入力された包括保険番号が包括保険ＤＢに存在すること。</w:t>
      </w:r>
    </w:p>
    <w:p w:rsidR="008E5D76" w:rsidRPr="0057338B" w:rsidRDefault="008E5D76" w:rsidP="00D55C11">
      <w:pPr>
        <w:autoSpaceDE w:val="0"/>
        <w:autoSpaceDN w:val="0"/>
        <w:adjustRightInd w:val="0"/>
        <w:ind w:leftChars="500" w:left="1190"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w:t>
      </w:r>
      <w:r w:rsidR="002C0BD9" w:rsidRPr="0057338B">
        <w:rPr>
          <w:rFonts w:ascii="ＭＳ ゴシック" w:hAnsi="ＭＳ ゴシック" w:cs="ＭＳ 明朝" w:hint="eastAsia"/>
          <w:color w:val="000000"/>
          <w:kern w:val="0"/>
          <w:szCs w:val="22"/>
        </w:rPr>
        <w:t>申告予定年月日が包括保険ＤＢに登録されている</w:t>
      </w:r>
      <w:r w:rsidR="00A04E01" w:rsidRPr="0057338B">
        <w:rPr>
          <w:rFonts w:ascii="ＭＳ ゴシック" w:hAnsi="ＭＳ ゴシック" w:cs="ＭＳ 明朝" w:hint="eastAsia"/>
          <w:kern w:val="0"/>
          <w:szCs w:val="22"/>
        </w:rPr>
        <w:t>適用終了年月日を過ぎていないこと</w:t>
      </w:r>
      <w:r w:rsidR="002C0BD9" w:rsidRPr="0057338B">
        <w:rPr>
          <w:rFonts w:ascii="ＭＳ ゴシック" w:hAnsi="ＭＳ ゴシック" w:cs="ＭＳ 明朝" w:hint="eastAsia"/>
          <w:color w:val="000000"/>
          <w:kern w:val="0"/>
          <w:szCs w:val="22"/>
        </w:rPr>
        <w:t>。</w:t>
      </w:r>
    </w:p>
    <w:p w:rsidR="002C0BD9" w:rsidRPr="0057338B" w:rsidRDefault="008E5D76" w:rsidP="002C0BD9">
      <w:pPr>
        <w:autoSpaceDE w:val="0"/>
        <w:autoSpaceDN w:val="0"/>
        <w:adjustRightInd w:val="0"/>
        <w:ind w:leftChars="501" w:left="1192" w:hangingChars="100" w:hanging="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③</w:t>
      </w:r>
      <w:r w:rsidR="002C0BD9" w:rsidRPr="0057338B">
        <w:rPr>
          <w:rFonts w:ascii="ＭＳ ゴシック" w:hAnsi="ＭＳ ゴシック" w:cs="ＭＳ 明朝" w:hint="eastAsia"/>
          <w:color w:val="000000"/>
          <w:kern w:val="0"/>
          <w:szCs w:val="22"/>
        </w:rPr>
        <w:t>入力された輸入者の先頭８桁が</w:t>
      </w:r>
      <w:r w:rsidR="00A960BF" w:rsidRPr="0057338B">
        <w:rPr>
          <w:rFonts w:ascii="ＭＳ ゴシック" w:hAnsi="ＭＳ ゴシック" w:cs="ＭＳ 明朝" w:hint="eastAsia"/>
          <w:color w:val="000000"/>
          <w:kern w:val="0"/>
          <w:szCs w:val="22"/>
        </w:rPr>
        <w:t>包括</w:t>
      </w:r>
      <w:r w:rsidR="002C0BD9" w:rsidRPr="0057338B">
        <w:rPr>
          <w:rFonts w:ascii="ＭＳ ゴシック" w:hAnsi="ＭＳ ゴシック" w:cs="ＭＳ 明朝" w:hint="eastAsia"/>
          <w:color w:val="000000"/>
          <w:kern w:val="0"/>
          <w:szCs w:val="22"/>
        </w:rPr>
        <w:t>保険ＤＢに登録されている輸入者コードの先頭８桁と同一であること。</w:t>
      </w:r>
      <w:r w:rsidR="00E167EF" w:rsidRPr="0057338B">
        <w:rPr>
          <w:rFonts w:ascii="ＭＳ ゴシック" w:hAnsi="ＭＳ ゴシック" w:cs="ＭＳ 明朝" w:hint="eastAsia"/>
          <w:color w:val="000000"/>
          <w:kern w:val="0"/>
          <w:szCs w:val="22"/>
        </w:rPr>
        <w:t>または、入力された輸入者の先頭１３桁が包括保険ＤＢに登録されている法人番号の先頭１３桁と同一であること。</w:t>
      </w:r>
      <w:r w:rsidR="00E167EF" w:rsidRPr="0057338B">
        <w:rPr>
          <w:rFonts w:ascii="ＭＳ ゴシック" w:hAnsi="ＭＳ ゴシック" w:cs="ＭＳ 明朝"/>
          <w:color w:val="000000"/>
          <w:kern w:val="0"/>
          <w:szCs w:val="22"/>
        </w:rPr>
        <w:br/>
      </w:r>
      <w:r w:rsidR="00E167EF" w:rsidRPr="0057338B">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7805A0" w:rsidRPr="0057338B" w:rsidRDefault="009E5266" w:rsidP="007805A0">
      <w:pPr>
        <w:autoSpaceDE w:val="0"/>
        <w:autoSpaceDN w:val="0"/>
        <w:adjustRightInd w:val="0"/>
        <w:ind w:leftChars="501" w:left="119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④包括保険番号</w:t>
      </w:r>
      <w:r w:rsidR="007805A0" w:rsidRPr="0057338B">
        <w:rPr>
          <w:rFonts w:ascii="ＭＳ ゴシック" w:hAnsi="ＭＳ ゴシック" w:cs="ＭＳ 明朝" w:hint="eastAsia"/>
          <w:color w:val="000000"/>
          <w:kern w:val="0"/>
          <w:szCs w:val="22"/>
        </w:rPr>
        <w:t>欄に入力された包括保険番号のステータスが</w:t>
      </w:r>
      <w:r w:rsidR="003B0CDA" w:rsidRPr="0057338B">
        <w:rPr>
          <w:rFonts w:ascii="ＭＳ ゴシック" w:hAnsi="ＭＳ ゴシック" w:cs="ＭＳ 明朝" w:hint="eastAsia"/>
          <w:color w:val="000000"/>
          <w:kern w:val="0"/>
          <w:szCs w:val="22"/>
        </w:rPr>
        <w:t>「</w:t>
      </w:r>
      <w:r w:rsidR="007805A0" w:rsidRPr="0057338B">
        <w:rPr>
          <w:rFonts w:ascii="ＭＳ ゴシック" w:hAnsi="ＭＳ ゴシック" w:cs="ＭＳ 明朝" w:hint="eastAsia"/>
          <w:color w:val="000000"/>
          <w:kern w:val="0"/>
          <w:szCs w:val="22"/>
        </w:rPr>
        <w:t>登録完了</w:t>
      </w:r>
      <w:r w:rsidR="003B0CDA" w:rsidRPr="0057338B">
        <w:rPr>
          <w:rFonts w:ascii="ＭＳ ゴシック" w:hAnsi="ＭＳ ゴシック" w:cs="ＭＳ 明朝" w:hint="eastAsia"/>
          <w:color w:val="000000"/>
          <w:kern w:val="0"/>
          <w:szCs w:val="22"/>
        </w:rPr>
        <w:t>」</w:t>
      </w:r>
      <w:r w:rsidR="007805A0" w:rsidRPr="0057338B">
        <w:rPr>
          <w:rFonts w:ascii="ＭＳ ゴシック" w:hAnsi="ＭＳ ゴシック" w:cs="ＭＳ 明朝" w:hint="eastAsia"/>
          <w:color w:val="000000"/>
          <w:kern w:val="0"/>
          <w:szCs w:val="22"/>
        </w:rPr>
        <w:t>状態（「包括保険確認登録（ＨＫＡ）」業務</w:t>
      </w:r>
      <w:r w:rsidR="003B0CDA" w:rsidRPr="0057338B">
        <w:rPr>
          <w:rFonts w:ascii="ＭＳ ゴシック" w:hAnsi="ＭＳ ゴシック" w:cs="ＭＳ 明朝" w:hint="eastAsia"/>
          <w:color w:val="000000"/>
          <w:kern w:val="0"/>
          <w:szCs w:val="22"/>
        </w:rPr>
        <w:t>を１度でも実施している</w:t>
      </w:r>
      <w:r w:rsidR="007805A0" w:rsidRPr="0057338B">
        <w:rPr>
          <w:rFonts w:ascii="ＭＳ ゴシック" w:hAnsi="ＭＳ ゴシック" w:cs="ＭＳ 明朝" w:hint="eastAsia"/>
          <w:color w:val="000000"/>
          <w:kern w:val="0"/>
          <w:szCs w:val="22"/>
        </w:rPr>
        <w:t>）であること。</w:t>
      </w:r>
      <w:r w:rsidR="003B0CDA" w:rsidRPr="0057338B">
        <w:rPr>
          <w:rFonts w:ascii="ＭＳ ゴシック" w:hAnsi="ＭＳ ゴシック" w:cs="ＭＳ 明朝" w:hint="eastAsia"/>
          <w:color w:val="000000"/>
          <w:kern w:val="0"/>
          <w:szCs w:val="22"/>
        </w:rPr>
        <w:t>ステータスについては「</w:t>
      </w:r>
      <w:r w:rsidR="003B0CDA" w:rsidRPr="0057338B">
        <w:rPr>
          <w:rFonts w:ascii="ＭＳ ゴシック" w:hAnsi="ＭＳ ゴシック" w:cs="ＭＳ ゴシック" w:hint="eastAsia"/>
          <w:color w:val="000000"/>
          <w:kern w:val="0"/>
          <w:szCs w:val="22"/>
        </w:rPr>
        <w:t>包括保険仮事項登録（</w:t>
      </w:r>
      <w:r w:rsidR="003B0CDA" w:rsidRPr="0057338B">
        <w:rPr>
          <w:rFonts w:ascii="ＭＳ ゴシック" w:hAnsi="ＭＳ ゴシック" w:cs="ＭＳ 明朝" w:hint="eastAsia"/>
          <w:color w:val="000000"/>
          <w:kern w:val="0"/>
          <w:szCs w:val="22"/>
        </w:rPr>
        <w:t>ＨＨＡ）」業務</w:t>
      </w:r>
      <w:r w:rsidR="00B867BF" w:rsidRPr="0057338B">
        <w:rPr>
          <w:rFonts w:ascii="ＭＳ ゴシック" w:hAnsi="ＭＳ ゴシック" w:cs="ＭＳ 明朝" w:hint="eastAsia"/>
          <w:color w:val="000000"/>
          <w:kern w:val="0"/>
          <w:szCs w:val="22"/>
        </w:rPr>
        <w:t>、</w:t>
      </w:r>
      <w:r w:rsidR="003B0CDA" w:rsidRPr="0057338B">
        <w:rPr>
          <w:rFonts w:ascii="ＭＳ ゴシック" w:hAnsi="ＭＳ ゴシック" w:cs="ＭＳ 明朝" w:hint="eastAsia"/>
          <w:color w:val="000000"/>
          <w:kern w:val="0"/>
          <w:szCs w:val="22"/>
        </w:rPr>
        <w:t>業務仕様書（本文）７．特記事項参照。</w:t>
      </w:r>
    </w:p>
    <w:p w:rsidR="00656CF0" w:rsidRPr="0057338B" w:rsidRDefault="00656CF0" w:rsidP="002C0BD9">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（Ｈ）輸入包括評価申告関連チェック</w:t>
      </w:r>
    </w:p>
    <w:p w:rsidR="00656CF0" w:rsidRPr="0057338B" w:rsidRDefault="00D14AC0" w:rsidP="00D55C11">
      <w:pPr>
        <w:autoSpaceDE w:val="0"/>
        <w:autoSpaceDN w:val="0"/>
        <w:adjustRightInd w:val="0"/>
        <w:ind w:firstLineChars="500" w:firstLine="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包括評価申告受理番号</w:t>
      </w:r>
      <w:r w:rsidR="00656CF0" w:rsidRPr="0057338B">
        <w:rPr>
          <w:rFonts w:ascii="ＭＳ ゴシック" w:hAnsi="ＭＳ ゴシック" w:cs="ＭＳ 明朝" w:hint="eastAsia"/>
          <w:color w:val="000000"/>
          <w:kern w:val="0"/>
          <w:szCs w:val="22"/>
        </w:rPr>
        <w:t>欄に入力がある場合は、以下のチェックを行う。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（ａ）</w:t>
      </w:r>
      <w:r w:rsidRPr="0057338B">
        <w:rPr>
          <w:rFonts w:ascii="ＭＳ ゴシック" w:hAnsi="ＭＳ ゴシック" w:cs="ＭＳ 明朝" w:hint="eastAsia"/>
          <w:color w:val="000000"/>
          <w:kern w:val="0"/>
          <w:szCs w:val="22"/>
        </w:rPr>
        <w:t>存在チェック</w:t>
      </w:r>
    </w:p>
    <w:p w:rsidR="00656CF0" w:rsidRPr="0057338B" w:rsidRDefault="00656CF0" w:rsidP="00B867BF">
      <w:pPr>
        <w:autoSpaceDE w:val="0"/>
        <w:autoSpaceDN w:val="0"/>
        <w:adjustRightInd w:val="0"/>
        <w:ind w:leftChars="600" w:left="1191" w:firstLineChars="100" w:firstLine="198"/>
        <w:jc w:val="left"/>
        <w:rPr>
          <w:rFonts w:ascii="ＭＳ ゴシック"/>
          <w:kern w:val="0"/>
          <w:szCs w:val="22"/>
        </w:rPr>
      </w:pPr>
      <w:r w:rsidRPr="0057338B">
        <w:rPr>
          <w:rFonts w:ascii="ＭＳ ゴシック" w:hAnsi="ＭＳ ゴシック" w:cs="ＭＳ 明朝" w:hint="eastAsia"/>
          <w:color w:val="000000"/>
          <w:kern w:val="0"/>
          <w:szCs w:val="22"/>
        </w:rPr>
        <w:t>入力された包括評価申告受理番号が輸入包括評価申告ＤＢに存在すること。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（ｂ）</w:t>
      </w:r>
      <w:r w:rsidRPr="0057338B">
        <w:rPr>
          <w:rFonts w:ascii="ＭＳ ゴシック" w:hAnsi="ＭＳ ゴシック" w:cs="ＭＳ 明朝" w:hint="eastAsia"/>
          <w:color w:val="000000"/>
          <w:kern w:val="0"/>
          <w:szCs w:val="22"/>
        </w:rPr>
        <w:t>有効期限チェック</w:t>
      </w:r>
    </w:p>
    <w:p w:rsidR="00656CF0" w:rsidRPr="0057338B" w:rsidRDefault="00656CF0" w:rsidP="00B867BF">
      <w:pPr>
        <w:autoSpaceDE w:val="0"/>
        <w:autoSpaceDN w:val="0"/>
        <w:adjustRightInd w:val="0"/>
        <w:ind w:leftChars="600" w:left="1191" w:firstLineChars="100" w:firstLine="198"/>
        <w:jc w:val="left"/>
        <w:rPr>
          <w:rFonts w:ascii="ＭＳ ゴシック"/>
          <w:kern w:val="0"/>
          <w:szCs w:val="22"/>
        </w:rPr>
      </w:pPr>
      <w:r w:rsidRPr="0057338B">
        <w:rPr>
          <w:rFonts w:ascii="ＭＳ ゴシック" w:hAnsi="ＭＳ ゴシック" w:hint="eastAsia"/>
          <w:kern w:val="0"/>
          <w:szCs w:val="22"/>
        </w:rPr>
        <w:t>申告予定年月日</w:t>
      </w:r>
      <w:r w:rsidRPr="0057338B">
        <w:rPr>
          <w:rFonts w:ascii="ＭＳ ゴシック" w:hAnsi="ＭＳ ゴシック" w:cs="ＭＳ 明朝" w:hint="eastAsia"/>
          <w:color w:val="000000"/>
          <w:kern w:val="0"/>
          <w:szCs w:val="22"/>
        </w:rPr>
        <w:t>が輸入包括評価申告ＤＢに登録されている有効期限内であること。</w:t>
      </w:r>
    </w:p>
    <w:p w:rsidR="00B867BF" w:rsidRPr="0057338B" w:rsidRDefault="00656CF0" w:rsidP="00B867BF">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（ｃ）</w:t>
      </w:r>
      <w:r w:rsidRPr="0057338B">
        <w:rPr>
          <w:rFonts w:ascii="ＭＳ ゴシック" w:hAnsi="ＭＳ ゴシック" w:cs="ＭＳ 明朝" w:hint="eastAsia"/>
          <w:color w:val="000000"/>
          <w:kern w:val="0"/>
          <w:szCs w:val="22"/>
        </w:rPr>
        <w:t>名義人チェック</w:t>
      </w:r>
    </w:p>
    <w:p w:rsidR="00B867BF" w:rsidRPr="0057338B" w:rsidRDefault="00656CF0" w:rsidP="00B867BF">
      <w:pPr>
        <w:autoSpaceDE w:val="0"/>
        <w:autoSpaceDN w:val="0"/>
        <w:adjustRightInd w:val="0"/>
        <w:ind w:leftChars="600" w:left="1191"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入力された輸出入者の先頭８桁が輸入包括評価申告ＤＢに登録されている輸入者コードの先頭８桁と同一であること。</w:t>
      </w:r>
      <w:r w:rsidR="00E167EF" w:rsidRPr="0057338B">
        <w:rPr>
          <w:rFonts w:ascii="ＭＳ ゴシック" w:hAnsi="ＭＳ ゴシック" w:cs="ＭＳ 明朝" w:hint="eastAsia"/>
          <w:color w:val="000000"/>
          <w:kern w:val="0"/>
          <w:szCs w:val="22"/>
        </w:rPr>
        <w:t>または、入力された輸出入者の先頭１３桁が輸入包括評価申告ＤＢに登録されている法人番号の先頭１３桁と同一であること。</w:t>
      </w:r>
    </w:p>
    <w:p w:rsidR="00656CF0" w:rsidRPr="0057338B" w:rsidRDefault="00E167EF" w:rsidP="00B867BF">
      <w:pPr>
        <w:autoSpaceDE w:val="0"/>
        <w:autoSpaceDN w:val="0"/>
        <w:adjustRightInd w:val="0"/>
        <w:ind w:leftChars="600" w:left="1191"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（ｄ）</w:t>
      </w:r>
      <w:r w:rsidRPr="0057338B">
        <w:rPr>
          <w:rFonts w:ascii="ＭＳ ゴシック" w:hAnsi="ＭＳ ゴシック" w:cs="ＭＳ 明朝" w:hint="eastAsia"/>
          <w:color w:val="000000"/>
          <w:kern w:val="0"/>
          <w:szCs w:val="22"/>
        </w:rPr>
        <w:t>補正区分コードチェック</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hint="eastAsia"/>
          <w:kern w:val="0"/>
          <w:szCs w:val="22"/>
        </w:rPr>
        <w:t xml:space="preserve">　　　　　　①</w:t>
      </w:r>
      <w:r w:rsidRPr="0057338B">
        <w:rPr>
          <w:rFonts w:ascii="ＭＳ ゴシック" w:hAnsi="ＭＳ ゴシック" w:cs="ＭＳ 明朝" w:hint="eastAsia"/>
          <w:color w:val="000000"/>
          <w:kern w:val="0"/>
          <w:szCs w:val="22"/>
        </w:rPr>
        <w:t>輸入包括評価申告ＤＢに登録されている補正区分コードがＩＰ是認または標準式に対応するコードの</w:t>
      </w:r>
      <w:r w:rsidR="009E5266" w:rsidRPr="0057338B">
        <w:rPr>
          <w:rFonts w:ascii="ＭＳ ゴシック" w:hAnsi="ＭＳ ゴシック" w:cs="ＭＳ 明朝" w:hint="eastAsia"/>
          <w:color w:val="000000"/>
          <w:kern w:val="0"/>
          <w:szCs w:val="22"/>
        </w:rPr>
        <w:t>とき</w:t>
      </w:r>
      <w:r w:rsidRPr="0057338B">
        <w:rPr>
          <w:rFonts w:ascii="ＭＳ ゴシック" w:hAnsi="ＭＳ ゴシック" w:cs="ＭＳ 明朝" w:hint="eastAsia"/>
          <w:color w:val="000000"/>
          <w:kern w:val="0"/>
          <w:szCs w:val="22"/>
        </w:rPr>
        <w:t>評価補正区分</w:t>
      </w:r>
      <w:r w:rsidR="009E5266" w:rsidRPr="0057338B">
        <w:rPr>
          <w:rFonts w:ascii="ＭＳ ゴシック" w:hAnsi="ＭＳ ゴシック" w:cs="ＭＳ 明朝" w:hint="eastAsia"/>
          <w:color w:val="000000"/>
          <w:kern w:val="0"/>
          <w:szCs w:val="22"/>
        </w:rPr>
        <w:t>コード</w:t>
      </w:r>
      <w:r w:rsidRPr="0057338B">
        <w:rPr>
          <w:rFonts w:ascii="ＭＳ ゴシック" w:hAnsi="ＭＳ ゴシック" w:cs="ＭＳ 明朝" w:hint="eastAsia"/>
          <w:color w:val="000000"/>
          <w:kern w:val="0"/>
          <w:szCs w:val="22"/>
        </w:rPr>
        <w:t>欄に補正額を加算または補正額を減算に対応するコードの入力がないこと。</w:t>
      </w:r>
    </w:p>
    <w:p w:rsidR="00656CF0" w:rsidRPr="0057338B" w:rsidRDefault="00656CF0" w:rsidP="00744B85">
      <w:pPr>
        <w:autoSpaceDE w:val="0"/>
        <w:autoSpaceDN w:val="0"/>
        <w:adjustRightInd w:val="0"/>
        <w:ind w:leftChars="100" w:left="1396" w:hangingChars="604" w:hanging="1198"/>
        <w:jc w:val="left"/>
        <w:rPr>
          <w:rFonts w:ascii="ＭＳ ゴシック" w:cs="ＭＳ 明朝"/>
          <w:color w:val="000000"/>
          <w:kern w:val="0"/>
          <w:szCs w:val="22"/>
        </w:rPr>
      </w:pPr>
      <w:r w:rsidRPr="0057338B">
        <w:rPr>
          <w:rFonts w:ascii="ＭＳ ゴシック" w:hAnsi="ＭＳ ゴシック" w:hint="eastAsia"/>
          <w:kern w:val="0"/>
          <w:szCs w:val="22"/>
        </w:rPr>
        <w:t xml:space="preserve">　　　　　②</w:t>
      </w:r>
      <w:r w:rsidRPr="0057338B">
        <w:rPr>
          <w:rFonts w:ascii="ＭＳ ゴシック" w:hAnsi="ＭＳ ゴシック" w:cs="ＭＳ 明朝" w:hint="eastAsia"/>
          <w:color w:val="000000"/>
          <w:kern w:val="0"/>
          <w:szCs w:val="22"/>
        </w:rPr>
        <w:t>輸入包括評価申告ＤＢに登録されている補正区分コードが非標準式に対応するコードのとき</w:t>
      </w:r>
      <w:r w:rsidR="009E5266" w:rsidRPr="0057338B">
        <w:rPr>
          <w:rFonts w:ascii="ＭＳ ゴシック" w:hAnsi="ＭＳ ゴシック" w:cs="ＭＳ 明朝" w:hint="eastAsia"/>
          <w:color w:val="000000"/>
          <w:kern w:val="0"/>
          <w:szCs w:val="22"/>
        </w:rPr>
        <w:t>は、評価補正区分コード</w:t>
      </w:r>
      <w:r w:rsidRPr="0057338B">
        <w:rPr>
          <w:rFonts w:ascii="ＭＳ ゴシック" w:hAnsi="ＭＳ ゴシック" w:cs="ＭＳ 明朝" w:hint="eastAsia"/>
          <w:color w:val="000000"/>
          <w:kern w:val="0"/>
          <w:szCs w:val="22"/>
        </w:rPr>
        <w:t>欄にＩＰ是認、補正額を加算または補正額を減算に対応するコードの入力があること。</w:t>
      </w:r>
    </w:p>
    <w:p w:rsidR="00656CF0" w:rsidRPr="0057338B" w:rsidRDefault="00656CF0" w:rsidP="00744B85">
      <w:pPr>
        <w:autoSpaceDE w:val="0"/>
        <w:autoSpaceDN w:val="0"/>
        <w:adjustRightInd w:val="0"/>
        <w:ind w:leftChars="503" w:left="1395" w:hangingChars="200" w:hanging="397"/>
        <w:jc w:val="left"/>
        <w:rPr>
          <w:rFonts w:ascii="ＭＳ ゴシック" w:cs="ＭＳ 明朝"/>
          <w:color w:val="000000"/>
          <w:kern w:val="0"/>
          <w:szCs w:val="22"/>
        </w:rPr>
      </w:pPr>
      <w:r w:rsidRPr="0057338B">
        <w:rPr>
          <w:rFonts w:ascii="ＭＳ ゴシック" w:hAnsi="ＭＳ ゴシック" w:hint="eastAsia"/>
          <w:kern w:val="0"/>
          <w:szCs w:val="22"/>
        </w:rPr>
        <w:t xml:space="preserve">　③</w:t>
      </w:r>
      <w:r w:rsidRPr="0057338B">
        <w:rPr>
          <w:rFonts w:ascii="ＭＳ ゴシック" w:hAnsi="ＭＳ ゴシック" w:cs="ＭＳ 明朝" w:hint="eastAsia"/>
          <w:color w:val="000000"/>
          <w:kern w:val="0"/>
          <w:szCs w:val="22"/>
        </w:rPr>
        <w:t>輸入包括評価申告ＤＢに登録されている評価補</w:t>
      </w:r>
      <w:r w:rsidR="009E5266" w:rsidRPr="0057338B">
        <w:rPr>
          <w:rFonts w:ascii="ＭＳ ゴシック" w:hAnsi="ＭＳ ゴシック" w:cs="ＭＳ 明朝" w:hint="eastAsia"/>
          <w:color w:val="000000"/>
          <w:kern w:val="0"/>
          <w:szCs w:val="22"/>
        </w:rPr>
        <w:t>正基礎価格条件コードが「ＣＩＦ」または「Ｃ＆Ｉ」であり、かつ、</w:t>
      </w:r>
      <w:r w:rsidRPr="0057338B">
        <w:rPr>
          <w:rFonts w:ascii="ＭＳ ゴシック" w:hAnsi="ＭＳ ゴシック" w:cs="ＭＳ 明朝" w:hint="eastAsia"/>
          <w:color w:val="000000"/>
          <w:kern w:val="0"/>
          <w:szCs w:val="22"/>
        </w:rPr>
        <w:t>包括保険番号欄に包括保険番号の入力がある場合は、包括保険番号に係る保険ＤＢ</w:t>
      </w:r>
      <w:r w:rsidR="00023491" w:rsidRPr="0057338B">
        <w:rPr>
          <w:rFonts w:ascii="ＭＳ ゴシック" w:hAnsi="ＭＳ ゴシック" w:cs="ＭＳ 明朝" w:hint="eastAsia"/>
          <w:color w:val="000000"/>
          <w:kern w:val="0"/>
          <w:szCs w:val="22"/>
        </w:rPr>
        <w:t>または包括保険ＤＢ</w:t>
      </w:r>
      <w:r w:rsidRPr="0057338B">
        <w:rPr>
          <w:rFonts w:ascii="ＭＳ ゴシック" w:hAnsi="ＭＳ ゴシック" w:cs="ＭＳ 明朝" w:hint="eastAsia"/>
          <w:color w:val="000000"/>
          <w:kern w:val="0"/>
          <w:szCs w:val="22"/>
        </w:rPr>
        <w:t>に評価補正後に保険料の算出を行う旨が登録されていないこと。</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hint="eastAsia"/>
          <w:kern w:val="0"/>
          <w:szCs w:val="22"/>
        </w:rPr>
        <w:t xml:space="preserve">　　　（ｅ）</w:t>
      </w:r>
      <w:r w:rsidRPr="0057338B">
        <w:rPr>
          <w:rFonts w:ascii="ＭＳ ゴシック" w:hAnsi="ＭＳ ゴシック" w:cs="ＭＳ 明朝" w:hint="eastAsia"/>
          <w:color w:val="000000"/>
          <w:kern w:val="0"/>
          <w:szCs w:val="22"/>
        </w:rPr>
        <w:t>補正可否チェック</w:t>
      </w:r>
    </w:p>
    <w:p w:rsidR="00656CF0" w:rsidRPr="0057338B" w:rsidRDefault="00656CF0" w:rsidP="00744B85">
      <w:pPr>
        <w:autoSpaceDE w:val="0"/>
        <w:autoSpaceDN w:val="0"/>
        <w:adjustRightInd w:val="0"/>
        <w:ind w:left="1198" w:hangingChars="604" w:hanging="1198"/>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輸入包括評価申告ＤＢに登録されている補正区分コードが標準式に対応するコードである場合は、以下の欄の入力により補正額が算出できること。</w:t>
      </w:r>
    </w:p>
    <w:p w:rsidR="00656CF0" w:rsidRPr="0057338B" w:rsidRDefault="00656CF0" w:rsidP="00744B85">
      <w:pPr>
        <w:autoSpaceDE w:val="0"/>
        <w:autoSpaceDN w:val="0"/>
        <w:adjustRightInd w:val="0"/>
        <w:ind w:firstLineChars="501" w:firstLine="994"/>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①インボイス合計額</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②インボイス合計額通貨コード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③インボイス価格条件コード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④インボイス価格区分コード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lastRenderedPageBreak/>
        <w:t xml:space="preserve">　　　　　　</w:t>
      </w:r>
      <w:r w:rsidR="009E5266" w:rsidRPr="0057338B">
        <w:rPr>
          <w:rFonts w:ascii="ＭＳ ゴシック" w:hAnsi="ＭＳ ゴシック" w:cs="ＭＳ 明朝" w:hint="eastAsia"/>
          <w:color w:val="000000"/>
          <w:kern w:val="0"/>
          <w:szCs w:val="22"/>
        </w:rPr>
        <w:t>⑤運賃区分コード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⑥</w:t>
      </w:r>
      <w:r w:rsidRPr="0057338B">
        <w:rPr>
          <w:rFonts w:ascii="ＭＳ ゴシック" w:hAnsi="ＭＳ ゴシック" w:cs="ＭＳ 明朝" w:hint="eastAsia"/>
          <w:color w:val="000000"/>
          <w:kern w:val="0"/>
          <w:szCs w:val="22"/>
        </w:rPr>
        <w:t>運賃通貨コード欄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⑦運賃</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⑧保険区分コード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⑨保険通貨コード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⑩保険金額</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⑪</w:t>
      </w:r>
      <w:r w:rsidRPr="0057338B">
        <w:rPr>
          <w:rFonts w:ascii="ＭＳ ゴシック" w:hAnsi="ＭＳ ゴシック" w:cs="ＭＳ 明朝" w:hint="eastAsia"/>
          <w:color w:val="000000"/>
          <w:kern w:val="0"/>
          <w:szCs w:val="22"/>
        </w:rPr>
        <w:t>包括保険</w:t>
      </w:r>
      <w:r w:rsidR="009E5266" w:rsidRPr="0057338B">
        <w:rPr>
          <w:rFonts w:ascii="ＭＳ ゴシック" w:hAnsi="ＭＳ ゴシック" w:cs="ＭＳ 明朝" w:hint="eastAsia"/>
          <w:color w:val="000000"/>
          <w:kern w:val="0"/>
          <w:szCs w:val="22"/>
        </w:rPr>
        <w:t>番号</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⑫評価補正区分コード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⑬評価補正基礎額通貨コード</w:t>
      </w:r>
      <w:r w:rsidRPr="0057338B">
        <w:rPr>
          <w:rFonts w:ascii="ＭＳ ゴシック" w:hAnsi="ＭＳ ゴシック" w:cs="ＭＳ 明朝" w:hint="eastAsia"/>
          <w:color w:val="000000"/>
          <w:kern w:val="0"/>
          <w:szCs w:val="22"/>
        </w:rPr>
        <w:t>欄</w:t>
      </w:r>
    </w:p>
    <w:p w:rsidR="00656CF0" w:rsidRPr="0057338B" w:rsidRDefault="00656CF0" w:rsidP="000D053A">
      <w:pPr>
        <w:autoSpaceDE w:val="0"/>
        <w:autoSpaceDN w:val="0"/>
        <w:adjustRightInd w:val="0"/>
        <w:jc w:val="left"/>
        <w:rPr>
          <w:rFonts w:ascii="ＭＳ ゴシック" w:cs="ＭＳ 明朝"/>
          <w:color w:val="000000"/>
          <w:kern w:val="0"/>
          <w:szCs w:val="22"/>
          <w:lang w:eastAsia="zh-TW"/>
        </w:rPr>
      </w:pPr>
      <w:r w:rsidRPr="0057338B">
        <w:rPr>
          <w:rFonts w:ascii="ＭＳ ゴシック" w:hAnsi="ＭＳ ゴシック" w:hint="eastAsia"/>
          <w:kern w:val="0"/>
          <w:szCs w:val="22"/>
          <w:lang w:eastAsia="zh-TW"/>
        </w:rPr>
        <w:t xml:space="preserve">　　　　　　</w:t>
      </w:r>
      <w:r w:rsidR="009E5266" w:rsidRPr="0057338B">
        <w:rPr>
          <w:rFonts w:ascii="ＭＳ ゴシック" w:hAnsi="ＭＳ ゴシック" w:cs="ＭＳ 明朝" w:hint="eastAsia"/>
          <w:color w:val="000000"/>
          <w:kern w:val="0"/>
          <w:szCs w:val="22"/>
          <w:lang w:eastAsia="zh-TW"/>
        </w:rPr>
        <w:t>⑭評価補正基礎額</w:t>
      </w:r>
      <w:r w:rsidRPr="0057338B">
        <w:rPr>
          <w:rFonts w:ascii="ＭＳ ゴシック" w:hAnsi="ＭＳ ゴシック" w:cs="ＭＳ 明朝" w:hint="eastAsia"/>
          <w:color w:val="000000"/>
          <w:kern w:val="0"/>
          <w:szCs w:val="22"/>
          <w:lang w:eastAsia="zh-TW"/>
        </w:rPr>
        <w:t>欄</w:t>
      </w:r>
    </w:p>
    <w:p w:rsidR="00656CF0" w:rsidRPr="0057338B" w:rsidRDefault="00656CF0">
      <w:pPr>
        <w:autoSpaceDE w:val="0"/>
        <w:autoSpaceDN w:val="0"/>
        <w:adjustRightInd w:val="0"/>
        <w:jc w:val="left"/>
        <w:rPr>
          <w:rFonts w:ascii="ＭＳ ゴシック"/>
          <w:kern w:val="0"/>
          <w:szCs w:val="22"/>
        </w:rPr>
      </w:pPr>
      <w:r w:rsidRPr="0057338B">
        <w:rPr>
          <w:rFonts w:ascii="ＭＳ ゴシック" w:hAnsi="ＭＳ ゴシック" w:hint="eastAsia"/>
          <w:kern w:val="0"/>
          <w:szCs w:val="22"/>
          <w:lang w:eastAsia="zh-TW"/>
        </w:rPr>
        <w:t xml:space="preserve">　　　</w:t>
      </w:r>
      <w:r w:rsidRPr="0057338B">
        <w:rPr>
          <w:rFonts w:ascii="ＭＳ ゴシック" w:hAnsi="ＭＳ ゴシック" w:hint="eastAsia"/>
          <w:kern w:val="0"/>
          <w:szCs w:val="22"/>
        </w:rPr>
        <w:t>（ｆ）</w:t>
      </w:r>
      <w:r w:rsidRPr="0057338B">
        <w:rPr>
          <w:rFonts w:ascii="ＭＳ ゴシック" w:hAnsi="ＭＳ ゴシック" w:cs="ＭＳ 明朝" w:hint="eastAsia"/>
          <w:color w:val="000000"/>
          <w:kern w:val="0"/>
          <w:szCs w:val="22"/>
        </w:rPr>
        <w:t>運賃特例入力時の補正基礎価格条件チェック</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9E5266" w:rsidRPr="0057338B">
        <w:rPr>
          <w:rFonts w:ascii="ＭＳ ゴシック" w:hAnsi="ＭＳ ゴシック" w:cs="ＭＳ 明朝" w:hint="eastAsia"/>
          <w:color w:val="000000"/>
          <w:kern w:val="0"/>
          <w:szCs w:val="22"/>
        </w:rPr>
        <w:t>運賃区分コード</w:t>
      </w:r>
      <w:r w:rsidRPr="0057338B">
        <w:rPr>
          <w:rFonts w:ascii="ＭＳ ゴシック" w:hAnsi="ＭＳ ゴシック" w:cs="ＭＳ 明朝" w:hint="eastAsia"/>
          <w:color w:val="000000"/>
          <w:kern w:val="0"/>
          <w:szCs w:val="22"/>
        </w:rPr>
        <w:t>欄に「運賃特例（関税定率法施行令第１条の１３第２項第６号に掲げる遅延貨物は除く。）」に対応するコードの入力がある場合は、輸入包括評価申告ＤＢに登録されている評価補正基礎価格条件コードは「ＩＰ」、「ＦＯＢ」、「ＦＡＳ」または「ＥＸＷ」で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（Ｉ）原産地関連チェック</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（ａ）</w:t>
      </w:r>
      <w:r w:rsidR="009E5266" w:rsidRPr="0057338B">
        <w:rPr>
          <w:rFonts w:ascii="ＭＳ ゴシック" w:hAnsi="ＭＳ ゴシック" w:cs="ＭＳ 明朝" w:hint="eastAsia"/>
          <w:color w:val="000000"/>
          <w:kern w:val="0"/>
          <w:szCs w:val="22"/>
        </w:rPr>
        <w:t>原産地コード</w:t>
      </w:r>
      <w:r w:rsidRPr="0057338B">
        <w:rPr>
          <w:rFonts w:ascii="ＭＳ ゴシック" w:hAnsi="ＭＳ ゴシック" w:cs="ＭＳ 明朝" w:hint="eastAsia"/>
          <w:color w:val="000000"/>
          <w:kern w:val="0"/>
          <w:szCs w:val="22"/>
        </w:rPr>
        <w:t>欄に入力されたコードに対応する原産地がシステムに登録されていること。</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（ｂ</w:t>
      </w:r>
      <w:r w:rsidRPr="0057338B">
        <w:rPr>
          <w:rFonts w:ascii="ＭＳ ゴシック" w:hAnsi="ＭＳ ゴシック" w:hint="eastAsia"/>
          <w:kern w:val="0"/>
          <w:szCs w:val="22"/>
        </w:rPr>
        <w:t>）</w:t>
      </w:r>
      <w:r w:rsidR="009E5266" w:rsidRPr="0057338B">
        <w:rPr>
          <w:rFonts w:ascii="ＭＳ ゴシック" w:hAnsi="ＭＳ ゴシック" w:cs="ＭＳ 明朝" w:hint="eastAsia"/>
          <w:color w:val="000000"/>
          <w:kern w:val="0"/>
          <w:szCs w:val="22"/>
        </w:rPr>
        <w:t>原産地証明書識別</w:t>
      </w:r>
      <w:r w:rsidRPr="0057338B">
        <w:rPr>
          <w:rFonts w:ascii="ＭＳ ゴシック" w:hAnsi="ＭＳ ゴシック" w:cs="ＭＳ 明朝" w:hint="eastAsia"/>
          <w:color w:val="000000"/>
          <w:kern w:val="0"/>
          <w:szCs w:val="22"/>
        </w:rPr>
        <w:t>欄に特恵用の原産地証明書識別コードの入力がある場合は、特恵税率が適用可能な原産地の入力であること。</w:t>
      </w:r>
    </w:p>
    <w:p w:rsidR="00656CF0" w:rsidRPr="0057338B" w:rsidRDefault="00656CF0" w:rsidP="00744B85">
      <w:pPr>
        <w:autoSpaceDE w:val="0"/>
        <w:autoSpaceDN w:val="0"/>
        <w:adjustRightInd w:val="0"/>
        <w:ind w:leftChars="300" w:left="1190" w:hangingChars="300" w:hanging="595"/>
        <w:jc w:val="left"/>
        <w:rPr>
          <w:rFonts w:ascii="ＭＳ ゴシック" w:cs="ＭＳ 明朝"/>
          <w:color w:val="000000"/>
          <w:kern w:val="0"/>
          <w:szCs w:val="22"/>
        </w:rPr>
      </w:pPr>
      <w:r w:rsidRPr="0057338B">
        <w:rPr>
          <w:rFonts w:ascii="ＭＳ ゴシック" w:hAnsi="ＭＳ ゴシック" w:hint="eastAsia"/>
          <w:kern w:val="0"/>
          <w:szCs w:val="22"/>
        </w:rPr>
        <w:t>（ｃ）</w:t>
      </w:r>
      <w:r w:rsidR="009E5266" w:rsidRPr="0057338B">
        <w:rPr>
          <w:rFonts w:ascii="ＭＳ ゴシック" w:hAnsi="ＭＳ ゴシック" w:cs="ＭＳ 明朝" w:hint="eastAsia"/>
          <w:color w:val="000000"/>
          <w:kern w:val="0"/>
          <w:szCs w:val="22"/>
        </w:rPr>
        <w:t>原産地コード</w:t>
      </w:r>
      <w:r w:rsidRPr="0057338B">
        <w:rPr>
          <w:rFonts w:ascii="ＭＳ ゴシック" w:hAnsi="ＭＳ ゴシック" w:cs="ＭＳ 明朝" w:hint="eastAsia"/>
          <w:color w:val="000000"/>
          <w:kern w:val="0"/>
          <w:szCs w:val="22"/>
        </w:rPr>
        <w:t>欄に輸入の承認を受けなけれ</w:t>
      </w:r>
      <w:r w:rsidR="009E5266" w:rsidRPr="0057338B">
        <w:rPr>
          <w:rFonts w:ascii="ＭＳ ゴシック" w:hAnsi="ＭＳ ゴシック" w:cs="ＭＳ 明朝" w:hint="eastAsia"/>
          <w:color w:val="000000"/>
          <w:kern w:val="0"/>
          <w:szCs w:val="22"/>
        </w:rPr>
        <w:t>ばならない原産地が入力された場合は、「輸入貿易管理令別表コード</w:t>
      </w:r>
      <w:r w:rsidRPr="0057338B">
        <w:rPr>
          <w:rFonts w:ascii="ＭＳ ゴシック" w:hAnsi="ＭＳ ゴシック" w:cs="ＭＳ 明朝" w:hint="eastAsia"/>
          <w:color w:val="000000"/>
          <w:kern w:val="0"/>
          <w:szCs w:val="22"/>
        </w:rPr>
        <w:t>欄に入力がないこと。</w:t>
      </w:r>
    </w:p>
    <w:p w:rsidR="00656CF0" w:rsidRPr="0057338B" w:rsidRDefault="009E5266" w:rsidP="00744B85">
      <w:pPr>
        <w:autoSpaceDE w:val="0"/>
        <w:autoSpaceDN w:val="0"/>
        <w:adjustRightInd w:val="0"/>
        <w:ind w:leftChars="300" w:left="1190" w:hangingChars="300" w:hanging="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（ｄ）原産地証明書識別</w:t>
      </w:r>
      <w:r w:rsidR="00656CF0" w:rsidRPr="0057338B">
        <w:rPr>
          <w:rFonts w:ascii="ＭＳ ゴシック" w:hAnsi="ＭＳ ゴシック" w:cs="ＭＳ 明朝" w:hint="eastAsia"/>
          <w:color w:val="000000"/>
          <w:kern w:val="0"/>
          <w:szCs w:val="22"/>
        </w:rPr>
        <w:t>欄に「原産地証明書提出猶予申請</w:t>
      </w:r>
      <w:r w:rsidR="00653E54" w:rsidRPr="0057338B">
        <w:rPr>
          <w:rFonts w:ascii="ＭＳ ゴシック" w:hAnsi="ＭＳ ゴシック" w:cs="ＭＳ 明朝" w:hint="eastAsia"/>
          <w:color w:val="000000"/>
          <w:kern w:val="0"/>
          <w:szCs w:val="22"/>
        </w:rPr>
        <w:t>または原産品申告書提出猶予申請</w:t>
      </w:r>
      <w:r w:rsidR="00656CF0" w:rsidRPr="0057338B">
        <w:rPr>
          <w:rFonts w:ascii="ＭＳ ゴシック" w:hAnsi="ＭＳ ゴシック" w:cs="ＭＳ 明朝" w:hint="eastAsia"/>
          <w:color w:val="000000"/>
          <w:kern w:val="0"/>
          <w:szCs w:val="22"/>
        </w:rPr>
        <w:t>を行う貨物（</w:t>
      </w:r>
      <w:r w:rsidR="00B55E2A" w:rsidRPr="0057338B">
        <w:rPr>
          <w:rFonts w:ascii="ＭＳ ゴシック" w:hAnsi="ＭＳ ゴシック" w:cs="ＭＳ 明朝" w:hint="eastAsia"/>
          <w:color w:val="000000"/>
          <w:kern w:val="0"/>
          <w:szCs w:val="22"/>
        </w:rPr>
        <w:t>ＥＰＡ</w:t>
      </w:r>
      <w:r w:rsidR="00656CF0" w:rsidRPr="0057338B">
        <w:rPr>
          <w:rFonts w:ascii="ＭＳ ゴシック" w:hAnsi="ＭＳ ゴシック" w:cs="ＭＳ 明朝" w:hint="eastAsia"/>
          <w:color w:val="000000"/>
          <w:kern w:val="0"/>
          <w:szCs w:val="22"/>
        </w:rPr>
        <w:t>用）」に対応するコードの入力がある場合は、</w:t>
      </w:r>
      <w:r w:rsidR="00D14AC0" w:rsidRPr="0057338B">
        <w:rPr>
          <w:rFonts w:ascii="ＭＳ ゴシック" w:hAnsi="ＭＳ ゴシック" w:cs="ＭＳ 明朝" w:hint="eastAsia"/>
          <w:color w:val="000000"/>
          <w:kern w:val="0"/>
          <w:szCs w:val="22"/>
        </w:rPr>
        <w:t>原産地コード</w:t>
      </w:r>
      <w:r w:rsidR="00B55E2A" w:rsidRPr="0057338B">
        <w:rPr>
          <w:rFonts w:ascii="ＭＳ ゴシック" w:hAnsi="ＭＳ ゴシック" w:cs="ＭＳ 明朝" w:hint="eastAsia"/>
          <w:color w:val="000000"/>
          <w:kern w:val="0"/>
          <w:szCs w:val="22"/>
        </w:rPr>
        <w:t>欄に「ＥＰＡ協定締結国」に対応するコードの入力があること。</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（Ｊ）特恵例外関連チェック</w:t>
      </w:r>
    </w:p>
    <w:p w:rsidR="00656CF0" w:rsidRPr="0057338B" w:rsidRDefault="009E5266" w:rsidP="00744B85">
      <w:pPr>
        <w:autoSpaceDE w:val="0"/>
        <w:autoSpaceDN w:val="0"/>
        <w:adjustRightInd w:val="0"/>
        <w:ind w:leftChars="500" w:left="992"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原産地コード欄及び原産地証明書識別</w:t>
      </w:r>
      <w:r w:rsidR="00656CF0" w:rsidRPr="0057338B">
        <w:rPr>
          <w:rFonts w:ascii="ＭＳ ゴシック" w:hAnsi="ＭＳ ゴシック" w:cs="ＭＳ 明朝" w:hint="eastAsia"/>
          <w:color w:val="000000"/>
          <w:kern w:val="0"/>
          <w:szCs w:val="22"/>
        </w:rPr>
        <w:t>欄に特恵税率が適用可</w:t>
      </w:r>
      <w:r w:rsidRPr="0057338B">
        <w:rPr>
          <w:rFonts w:ascii="ＭＳ ゴシック" w:hAnsi="ＭＳ ゴシック" w:cs="ＭＳ 明朝" w:hint="eastAsia"/>
          <w:color w:val="000000"/>
          <w:kern w:val="0"/>
          <w:szCs w:val="22"/>
        </w:rPr>
        <w:t>能な原産地及び原産地証明書に対応するコードの入力があり、かつ、原産地コード欄及び品目コード</w:t>
      </w:r>
      <w:r w:rsidR="00656CF0" w:rsidRPr="0057338B">
        <w:rPr>
          <w:rFonts w:ascii="ＭＳ ゴシック" w:hAnsi="ＭＳ ゴシック" w:cs="ＭＳ 明朝" w:hint="eastAsia"/>
          <w:color w:val="000000"/>
          <w:kern w:val="0"/>
          <w:szCs w:val="22"/>
        </w:rPr>
        <w:t>欄に入力された原産地及び品目コードが特恵例外ＤＢに登録されている場合は、申告予定年月日が特恵停止期間内でないこと。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（Ｋ）輸入品目関連チェック</w:t>
      </w:r>
    </w:p>
    <w:p w:rsidR="00656CF0" w:rsidRPr="0057338B" w:rsidRDefault="00656CF0"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（ａ）存在チェック</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入力された品目コードが輸入品目ＤＢに存在すること。</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（ｂ）有効期限チェック</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申告予定年月日が輸入品目ＤＢに登録されている有効期限内であること。</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（ｃ）統計計上識別チェック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D14AC0" w:rsidRPr="0057338B">
        <w:rPr>
          <w:rFonts w:ascii="ＭＳ ゴシック" w:hAnsi="ＭＳ ゴシック" w:cs="ＭＳ 明朝" w:hint="eastAsia"/>
          <w:color w:val="000000"/>
          <w:kern w:val="0"/>
          <w:szCs w:val="22"/>
        </w:rPr>
        <w:t>輸入品目ＤＢに金統計計上である旨の登録がされている場合は、ＮＡＣＣＳ用コード</w:t>
      </w:r>
      <w:r w:rsidRPr="0057338B">
        <w:rPr>
          <w:rFonts w:ascii="ＭＳ ゴシック" w:hAnsi="ＭＳ ゴシック" w:cs="ＭＳ 明朝" w:hint="eastAsia"/>
          <w:color w:val="000000"/>
          <w:kern w:val="0"/>
          <w:szCs w:val="22"/>
        </w:rPr>
        <w:t>欄に「自国産品の再輸入貨物である場合」に対応するコードの入力がないこと。</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（ｄ）</w:t>
      </w:r>
      <w:r w:rsidRPr="0057338B">
        <w:rPr>
          <w:rFonts w:ascii="ＭＳ ゴシック" w:hAnsi="ＭＳ ゴシック" w:hint="eastAsia"/>
          <w:szCs w:val="22"/>
        </w:rPr>
        <w:t>関税減免税チェック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輸入品目ＤＢに</w:t>
      </w:r>
      <w:r w:rsidRPr="0057338B">
        <w:rPr>
          <w:rFonts w:ascii="ＭＳ ゴシック" w:hAnsi="ＭＳ ゴシック" w:hint="eastAsia"/>
          <w:szCs w:val="22"/>
        </w:rPr>
        <w:t>関税減免税コード</w:t>
      </w:r>
      <w:r w:rsidRPr="0057338B">
        <w:rPr>
          <w:rFonts w:ascii="ＭＳ ゴシック" w:hAnsi="ＭＳ ゴシック" w:cs="ＭＳ 明朝" w:hint="eastAsia"/>
          <w:color w:val="000000"/>
          <w:kern w:val="0"/>
          <w:szCs w:val="22"/>
        </w:rPr>
        <w:t>が登録されている場合は、入力された</w:t>
      </w:r>
      <w:r w:rsidRPr="0057338B">
        <w:rPr>
          <w:rFonts w:ascii="ＭＳ ゴシック" w:hAnsi="ＭＳ ゴシック" w:hint="eastAsia"/>
          <w:szCs w:val="22"/>
        </w:rPr>
        <w:t>関税減免税コード</w:t>
      </w:r>
      <w:r w:rsidRPr="0057338B">
        <w:rPr>
          <w:rFonts w:ascii="ＭＳ ゴシック" w:hAnsi="ＭＳ ゴシック" w:cs="ＭＳ 明朝" w:hint="eastAsia"/>
          <w:color w:val="000000"/>
          <w:kern w:val="0"/>
          <w:szCs w:val="22"/>
        </w:rPr>
        <w:t>と同一であること。</w:t>
      </w:r>
    </w:p>
    <w:p w:rsidR="00656CF0" w:rsidRPr="0057338B" w:rsidRDefault="00656CF0" w:rsidP="00744B85">
      <w:pPr>
        <w:autoSpaceDE w:val="0"/>
        <w:autoSpaceDN w:val="0"/>
        <w:adjustRightInd w:val="0"/>
        <w:ind w:leftChars="500" w:left="1196" w:hangingChars="103" w:hanging="20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ただし、</w:t>
      </w:r>
      <w:r w:rsidRPr="0057338B">
        <w:rPr>
          <w:rFonts w:hint="eastAsia"/>
        </w:rPr>
        <w:t>輸入品目ＤＢに関税減免税コードの入力が必要と登録されている場合であっても、</w:t>
      </w:r>
      <w:r w:rsidR="009B64EE" w:rsidRPr="0057338B">
        <w:rPr>
          <w:rFonts w:ascii="ＭＳ ゴシック" w:hAnsi="ＭＳ ゴシック" w:cs="ＭＳ 明朝" w:hint="eastAsia"/>
          <w:kern w:val="0"/>
          <w:szCs w:val="22"/>
        </w:rPr>
        <w:t>ＥＰＡ</w:t>
      </w:r>
      <w:r w:rsidRPr="0057338B">
        <w:rPr>
          <w:rFonts w:hint="eastAsia"/>
        </w:rPr>
        <w:t>に基づく税率が適用され、システムに</w:t>
      </w:r>
      <w:r w:rsidRPr="0057338B">
        <w:rPr>
          <w:rFonts w:ascii="ＭＳ ゴシック" w:hAnsi="ＭＳ ゴシック" w:hint="eastAsia"/>
          <w:szCs w:val="22"/>
        </w:rPr>
        <w:t>関税減免税コード</w:t>
      </w:r>
      <w:r w:rsidRPr="0057338B">
        <w:rPr>
          <w:rFonts w:hint="eastAsia"/>
        </w:rPr>
        <w:t>の入力が不要と登録されている品目の場合は、チェックを行わない。</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（ｅ）課税価格の総額チェック</w:t>
      </w:r>
    </w:p>
    <w:p w:rsidR="00B867BF" w:rsidRPr="0057338B" w:rsidRDefault="00656CF0" w:rsidP="00B867BF">
      <w:pPr>
        <w:autoSpaceDE w:val="0"/>
        <w:autoSpaceDN w:val="0"/>
        <w:adjustRightInd w:val="0"/>
        <w:ind w:leftChars="100" w:left="1196" w:hangingChars="503" w:hanging="99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輸入品目ＤＢに課税価格の総額をチェックすべき品目である旨が登録されている場合は、当該仕分情報に係る課税価格の合計が定められた金額以下であること。</w:t>
      </w:r>
    </w:p>
    <w:p w:rsidR="00656CF0" w:rsidRPr="0057338B" w:rsidRDefault="00B867BF" w:rsidP="00B867BF">
      <w:pPr>
        <w:autoSpaceDE w:val="0"/>
        <w:autoSpaceDN w:val="0"/>
        <w:adjustRightInd w:val="0"/>
        <w:ind w:leftChars="300" w:left="1196" w:hangingChars="303" w:hanging="601"/>
        <w:jc w:val="left"/>
        <w:textAlignment w:val="baseline"/>
        <w:rPr>
          <w:rFonts w:ascii="ＭＳ ゴシック" w:cs="ＭＳ 明朝"/>
          <w:color w:val="000000"/>
          <w:spacing w:val="2"/>
          <w:kern w:val="0"/>
          <w:szCs w:val="22"/>
        </w:rPr>
      </w:pPr>
      <w:r w:rsidRPr="0057338B">
        <w:rPr>
          <w:rFonts w:ascii="ＭＳ ゴシック" w:cs="ＭＳ 明朝"/>
          <w:color w:val="000000"/>
          <w:kern w:val="0"/>
          <w:szCs w:val="22"/>
        </w:rPr>
        <w:br w:type="page"/>
      </w:r>
      <w:r w:rsidR="00656CF0" w:rsidRPr="0057338B">
        <w:rPr>
          <w:rFonts w:ascii="ＭＳ ゴシック" w:hAnsi="ＭＳ ゴシック" w:cs="ＭＳ 明朝" w:hint="eastAsia"/>
          <w:color w:val="000000"/>
          <w:kern w:val="0"/>
          <w:szCs w:val="22"/>
        </w:rPr>
        <w:lastRenderedPageBreak/>
        <w:t>（</w:t>
      </w:r>
      <w:r w:rsidR="007150D2" w:rsidRPr="0057338B">
        <w:rPr>
          <w:rFonts w:ascii="ＭＳ ゴシック" w:hAnsi="ＭＳ ゴシック" w:cs="ＭＳ 明朝" w:hint="eastAsia"/>
          <w:color w:val="000000"/>
          <w:kern w:val="0"/>
          <w:szCs w:val="22"/>
        </w:rPr>
        <w:t>ｆ</w:t>
      </w:r>
      <w:r w:rsidR="00656CF0" w:rsidRPr="0057338B">
        <w:rPr>
          <w:rFonts w:ascii="ＭＳ ゴシック" w:hAnsi="ＭＳ ゴシック" w:cs="ＭＳ 明朝" w:hint="eastAsia"/>
          <w:color w:val="000000"/>
          <w:kern w:val="0"/>
          <w:szCs w:val="22"/>
        </w:rPr>
        <w:t>）原産地証明書識別チェック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D14AC0" w:rsidRPr="0057338B">
        <w:rPr>
          <w:rFonts w:ascii="ＭＳ ゴシック" w:hAnsi="ＭＳ ゴシック" w:cs="ＭＳ 明朝" w:hint="eastAsia"/>
          <w:color w:val="000000"/>
          <w:kern w:val="0"/>
          <w:szCs w:val="22"/>
        </w:rPr>
        <w:t>原産地証明書識別</w:t>
      </w:r>
      <w:r w:rsidRPr="0057338B">
        <w:rPr>
          <w:rFonts w:ascii="ＭＳ ゴシック" w:hAnsi="ＭＳ ゴシック" w:cs="ＭＳ 明朝" w:hint="eastAsia"/>
          <w:color w:val="000000"/>
          <w:kern w:val="0"/>
          <w:szCs w:val="22"/>
        </w:rPr>
        <w:t>欄に「税関長が物品の種類または形状によりその原産地が明らかであると認めた物品で特恵用原産地証明書の提出を省略する場合」に対応するコードの入力がある場合は、輸入品目ＤＢに特恵用原産地証明書不要である旨の登録がされていること。</w:t>
      </w:r>
    </w:p>
    <w:p w:rsidR="00656CF0" w:rsidRPr="0057338B" w:rsidRDefault="00656CF0"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w:t>
      </w:r>
      <w:r w:rsidR="007150D2" w:rsidRPr="0057338B">
        <w:rPr>
          <w:rFonts w:ascii="ＭＳ ゴシック" w:hAnsi="ＭＳ ゴシック" w:cs="ＭＳ 明朝" w:hint="eastAsia"/>
          <w:color w:val="000000"/>
          <w:kern w:val="0"/>
          <w:szCs w:val="22"/>
        </w:rPr>
        <w:t>ｇ</w:t>
      </w:r>
      <w:r w:rsidRPr="0057338B">
        <w:rPr>
          <w:rFonts w:ascii="ＭＳ ゴシック" w:hAnsi="ＭＳ ゴシック" w:cs="ＭＳ 明朝" w:hint="eastAsia"/>
          <w:color w:val="000000"/>
          <w:kern w:val="0"/>
          <w:szCs w:val="22"/>
        </w:rPr>
        <w:t>）自国関与例外品目チェック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輸</w:t>
      </w:r>
      <w:r w:rsidR="00D14AC0" w:rsidRPr="0057338B">
        <w:rPr>
          <w:rFonts w:ascii="ＭＳ ゴシック" w:hAnsi="ＭＳ ゴシック" w:cs="ＭＳ 明朝" w:hint="eastAsia"/>
          <w:color w:val="000000"/>
          <w:kern w:val="0"/>
          <w:szCs w:val="22"/>
        </w:rPr>
        <w:t>入品目ＤＢに自国関与例外品目である旨の登録がされている場合は、原産地証明書識別</w:t>
      </w:r>
      <w:r w:rsidRPr="0057338B">
        <w:rPr>
          <w:rFonts w:ascii="ＭＳ ゴシック" w:hAnsi="ＭＳ ゴシック" w:cs="ＭＳ 明朝" w:hint="eastAsia"/>
          <w:color w:val="000000"/>
          <w:kern w:val="0"/>
          <w:szCs w:val="22"/>
        </w:rPr>
        <w:t>欄に「自国関与品で特恵用原産地証明書がある場合」に対応するコードの入力がないこと。</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7150D2" w:rsidRPr="0057338B">
        <w:rPr>
          <w:rFonts w:ascii="ＭＳ ゴシック" w:hAnsi="ＭＳ ゴシック" w:cs="ＭＳ 明朝" w:hint="eastAsia"/>
          <w:color w:val="000000"/>
          <w:kern w:val="0"/>
          <w:szCs w:val="22"/>
        </w:rPr>
        <w:t>ｈ</w:t>
      </w:r>
      <w:r w:rsidRPr="0057338B">
        <w:rPr>
          <w:rFonts w:ascii="ＭＳ ゴシック" w:hAnsi="ＭＳ ゴシック" w:cs="ＭＳ 明朝" w:hint="eastAsia"/>
          <w:color w:val="000000"/>
          <w:kern w:val="0"/>
          <w:szCs w:val="22"/>
        </w:rPr>
        <w:t>）内国消費税等分類チェック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D14AC0" w:rsidRPr="0057338B">
        <w:rPr>
          <w:rFonts w:ascii="ＭＳ ゴシック" w:hAnsi="ＭＳ ゴシック" w:cs="ＭＳ 明朝" w:hint="eastAsia"/>
          <w:color w:val="000000"/>
          <w:kern w:val="0"/>
          <w:szCs w:val="22"/>
        </w:rPr>
        <w:t>輸入品目ＤＢに内国消費税等種別コードが登録されている場合は、内国消費税等種別コード</w:t>
      </w:r>
      <w:r w:rsidRPr="0057338B">
        <w:rPr>
          <w:rFonts w:ascii="ＭＳ ゴシック" w:hAnsi="ＭＳ ゴシック" w:cs="ＭＳ 明朝" w:hint="eastAsia"/>
          <w:color w:val="000000"/>
          <w:kern w:val="0"/>
          <w:szCs w:val="22"/>
        </w:rPr>
        <w:t>欄に入力された内国消費税等種別コードの上位１桁と同一であること。</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ただし、消費税用の内国消費税等種別コードが入力された場合は、チェックを行わない。</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7150D2" w:rsidRPr="0057338B">
        <w:rPr>
          <w:rFonts w:ascii="ＭＳ ゴシック" w:hAnsi="ＭＳ ゴシック" w:cs="ＭＳ 明朝" w:hint="eastAsia"/>
          <w:color w:val="000000"/>
          <w:kern w:val="0"/>
          <w:szCs w:val="22"/>
        </w:rPr>
        <w:t>ⅰ</w:t>
      </w:r>
      <w:r w:rsidRPr="0057338B">
        <w:rPr>
          <w:rFonts w:ascii="ＭＳ ゴシック" w:hAnsi="ＭＳ ゴシック" w:cs="ＭＳ 明朝" w:hint="eastAsia"/>
          <w:color w:val="000000"/>
          <w:kern w:val="0"/>
          <w:szCs w:val="22"/>
        </w:rPr>
        <w:t>）消費税課税・非課税チェック</w:t>
      </w:r>
    </w:p>
    <w:p w:rsidR="00656CF0" w:rsidRPr="0057338B" w:rsidRDefault="00656CF0" w:rsidP="00744B85">
      <w:pPr>
        <w:autoSpaceDE w:val="0"/>
        <w:autoSpaceDN w:val="0"/>
        <w:adjustRightInd w:val="0"/>
        <w:ind w:leftChars="100" w:left="1392"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D14AC0" w:rsidRPr="0057338B">
        <w:rPr>
          <w:rFonts w:ascii="ＭＳ ゴシック" w:hAnsi="ＭＳ ゴシック" w:cs="ＭＳ 明朝" w:hint="eastAsia"/>
          <w:color w:val="000000"/>
          <w:kern w:val="0"/>
          <w:szCs w:val="22"/>
        </w:rPr>
        <w:t>①輸入品目ＤＢに消費税が課税される旨の登録がされている場合は、内国消税等種別コード</w:t>
      </w:r>
      <w:r w:rsidRPr="0057338B">
        <w:rPr>
          <w:rFonts w:ascii="ＭＳ ゴシック" w:hAnsi="ＭＳ ゴシック" w:cs="ＭＳ 明朝" w:hint="eastAsia"/>
          <w:color w:val="000000"/>
          <w:kern w:val="0"/>
          <w:szCs w:val="22"/>
        </w:rPr>
        <w:t>欄に消費税</w:t>
      </w:r>
      <w:r w:rsidR="000E03B3" w:rsidRPr="0057338B">
        <w:rPr>
          <w:rFonts w:ascii="ＭＳ ゴシック" w:hAnsi="ＭＳ ゴシック" w:cs="ＭＳ 明朝" w:hint="eastAsia"/>
          <w:kern w:val="0"/>
          <w:szCs w:val="22"/>
        </w:rPr>
        <w:t>課税</w:t>
      </w:r>
      <w:r w:rsidRPr="0057338B">
        <w:rPr>
          <w:rFonts w:ascii="ＭＳ ゴシック" w:hAnsi="ＭＳ ゴシック" w:cs="ＭＳ 明朝" w:hint="eastAsia"/>
          <w:color w:val="000000"/>
          <w:kern w:val="0"/>
          <w:szCs w:val="22"/>
        </w:rPr>
        <w:t>用の内国消費税等種別コードが入力されていること。</w:t>
      </w:r>
    </w:p>
    <w:p w:rsidR="00656CF0" w:rsidRPr="0057338B" w:rsidRDefault="00656CF0" w:rsidP="00744B85">
      <w:pPr>
        <w:autoSpaceDE w:val="0"/>
        <w:autoSpaceDN w:val="0"/>
        <w:adjustRightInd w:val="0"/>
        <w:ind w:left="1395" w:hangingChars="703" w:hanging="1395"/>
        <w:jc w:val="left"/>
        <w:textAlignment w:val="baseline"/>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②</w:t>
      </w:r>
      <w:r w:rsidR="00D14AC0" w:rsidRPr="0057338B">
        <w:rPr>
          <w:rFonts w:ascii="ＭＳ ゴシック" w:hAnsi="ＭＳ ゴシック" w:cs="ＭＳ 明朝" w:hint="eastAsia"/>
          <w:color w:val="000000"/>
          <w:kern w:val="0"/>
          <w:szCs w:val="22"/>
        </w:rPr>
        <w:t>輸入品目ＤＢに消費税が非課税である旨の登録がされている場合は、内国消税等種別コード</w:t>
      </w:r>
      <w:r w:rsidRPr="0057338B">
        <w:rPr>
          <w:rFonts w:ascii="ＭＳ ゴシック" w:hAnsi="ＭＳ ゴシック" w:cs="ＭＳ 明朝" w:hint="eastAsia"/>
          <w:color w:val="000000"/>
          <w:kern w:val="0"/>
          <w:szCs w:val="22"/>
        </w:rPr>
        <w:t>欄に消費税</w:t>
      </w:r>
      <w:r w:rsidR="000E03B3" w:rsidRPr="0057338B">
        <w:rPr>
          <w:rFonts w:ascii="ＭＳ ゴシック" w:hAnsi="ＭＳ ゴシック" w:cs="ＭＳ 明朝" w:hint="eastAsia"/>
          <w:kern w:val="0"/>
          <w:szCs w:val="22"/>
        </w:rPr>
        <w:t>課税</w:t>
      </w:r>
      <w:r w:rsidRPr="0057338B">
        <w:rPr>
          <w:rFonts w:ascii="ＭＳ ゴシック" w:hAnsi="ＭＳ ゴシック" w:cs="ＭＳ 明朝" w:hint="eastAsia"/>
          <w:color w:val="000000"/>
          <w:kern w:val="0"/>
          <w:szCs w:val="22"/>
        </w:rPr>
        <w:t>用の内国消費税等種別コードが入力されていないこと。</w:t>
      </w:r>
    </w:p>
    <w:p w:rsidR="000E03B3" w:rsidRPr="0057338B" w:rsidRDefault="000E03B3" w:rsidP="00744B85">
      <w:pPr>
        <w:autoSpaceDE w:val="0"/>
        <w:autoSpaceDN w:val="0"/>
        <w:adjustRightInd w:val="0"/>
        <w:ind w:left="1395" w:hangingChars="703" w:hanging="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cs="ＭＳ 明朝" w:hint="eastAsia"/>
          <w:kern w:val="0"/>
          <w:szCs w:val="22"/>
        </w:rPr>
        <w:t>③</w:t>
      </w:r>
      <w:r w:rsidR="008D62A3" w:rsidRPr="0057338B">
        <w:rPr>
          <w:rFonts w:ascii="ＭＳ ゴシック" w:hAnsi="ＭＳ ゴシック" w:cs="ＭＳ 明朝" w:hint="eastAsia"/>
          <w:color w:val="000000"/>
          <w:kern w:val="0"/>
          <w:szCs w:val="22"/>
        </w:rPr>
        <w:t>入力された品目コードが消費税課税非課税対象品目である</w:t>
      </w:r>
      <w:r w:rsidR="008D62A3" w:rsidRPr="0057338B">
        <w:rPr>
          <w:rFonts w:ascii="ＭＳ ゴシック" w:hAnsi="ＭＳ ゴシック" w:cs="ＭＳ 明朝" w:hint="eastAsia"/>
          <w:kern w:val="0"/>
          <w:szCs w:val="22"/>
        </w:rPr>
        <w:t>場合は、消費税課税用または非課税用（Ｆ０）いずれかの内国消費税等種別コードが入力されていること。</w:t>
      </w:r>
    </w:p>
    <w:p w:rsidR="00656CF0" w:rsidRPr="0057338B" w:rsidRDefault="00656CF0"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w:t>
      </w:r>
      <w:r w:rsidR="007150D2" w:rsidRPr="0057338B">
        <w:rPr>
          <w:rFonts w:ascii="ＭＳ ゴシック" w:hAnsi="ＭＳ ゴシック" w:cs="ＭＳ 明朝" w:hint="eastAsia"/>
          <w:color w:val="000000"/>
          <w:kern w:val="0"/>
          <w:szCs w:val="22"/>
        </w:rPr>
        <w:t>ｊ</w:t>
      </w:r>
      <w:r w:rsidRPr="0057338B">
        <w:rPr>
          <w:rFonts w:ascii="ＭＳ ゴシック" w:hAnsi="ＭＳ ゴシック" w:cs="ＭＳ 明朝" w:hint="eastAsia"/>
          <w:color w:val="000000"/>
          <w:kern w:val="0"/>
          <w:szCs w:val="22"/>
        </w:rPr>
        <w:t>）品目適用条件チェック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輸入品目ＤＢに単位あたりの課税価格、重量等の適用条件が登録されている場合は、適用条件範囲内であること。</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007150D2" w:rsidRPr="0057338B">
        <w:rPr>
          <w:rFonts w:ascii="ＭＳ ゴシック" w:hAnsi="ＭＳ ゴシック" w:cs="ＭＳ 明朝" w:hint="eastAsia"/>
          <w:color w:val="000000"/>
          <w:kern w:val="0"/>
          <w:szCs w:val="22"/>
        </w:rPr>
        <w:t>ｋ</w:t>
      </w:r>
      <w:r w:rsidRPr="0057338B">
        <w:rPr>
          <w:rFonts w:ascii="ＭＳ ゴシック" w:hAnsi="ＭＳ ゴシック" w:cs="ＭＳ 明朝" w:hint="eastAsia"/>
          <w:color w:val="000000"/>
          <w:kern w:val="0"/>
          <w:szCs w:val="22"/>
        </w:rPr>
        <w:t>）特恵適用チェック</w:t>
      </w:r>
    </w:p>
    <w:p w:rsidR="00656CF0" w:rsidRPr="0057338B" w:rsidRDefault="00656CF0" w:rsidP="00744B85">
      <w:pPr>
        <w:autoSpaceDE w:val="0"/>
        <w:autoSpaceDN w:val="0"/>
        <w:adjustRightInd w:val="0"/>
        <w:ind w:left="1395" w:hangingChars="703" w:hanging="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申告予定年</w:t>
      </w:r>
      <w:r w:rsidR="00D14AC0" w:rsidRPr="0057338B">
        <w:rPr>
          <w:rFonts w:ascii="ＭＳ ゴシック" w:hAnsi="ＭＳ ゴシック" w:cs="ＭＳ 明朝" w:hint="eastAsia"/>
          <w:color w:val="000000"/>
          <w:kern w:val="0"/>
          <w:szCs w:val="22"/>
        </w:rPr>
        <w:t>月日において輸入品目ＤＢに特恵税率の登録がされていない場合は、</w:t>
      </w:r>
      <w:r w:rsidRPr="0057338B">
        <w:rPr>
          <w:rFonts w:ascii="ＭＳ ゴシック" w:hAnsi="ＭＳ ゴシック" w:cs="ＭＳ 明朝" w:hint="eastAsia"/>
          <w:color w:val="000000"/>
          <w:kern w:val="0"/>
          <w:szCs w:val="22"/>
        </w:rPr>
        <w:t>原産地証明書</w:t>
      </w:r>
    </w:p>
    <w:p w:rsidR="00656CF0" w:rsidRPr="0057338B" w:rsidRDefault="00D14AC0" w:rsidP="00744B85">
      <w:pPr>
        <w:autoSpaceDE w:val="0"/>
        <w:autoSpaceDN w:val="0"/>
        <w:adjustRightInd w:val="0"/>
        <w:ind w:firstLineChars="602" w:firstLine="1194"/>
        <w:jc w:val="left"/>
        <w:textAlignment w:val="baseline"/>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識別</w:t>
      </w:r>
      <w:r w:rsidR="00656CF0" w:rsidRPr="0057338B">
        <w:rPr>
          <w:rFonts w:ascii="ＭＳ ゴシック" w:hAnsi="ＭＳ ゴシック" w:cs="ＭＳ 明朝" w:hint="eastAsia"/>
          <w:color w:val="000000"/>
          <w:kern w:val="0"/>
          <w:szCs w:val="22"/>
        </w:rPr>
        <w:t>欄に特恵用の原産地証明書に対応するコードの入力がないこと。</w:t>
      </w:r>
    </w:p>
    <w:p w:rsidR="00A3123B" w:rsidRPr="0057338B" w:rsidRDefault="00A3123B" w:rsidP="00A3123B">
      <w:pPr>
        <w:autoSpaceDE w:val="0"/>
        <w:autoSpaceDN w:val="0"/>
        <w:adjustRightInd w:val="0"/>
        <w:ind w:leftChars="300" w:left="595"/>
        <w:jc w:val="left"/>
        <w:rPr>
          <w:rFonts w:ascii="ＭＳ ゴシック" w:hAnsi="ＭＳ ゴシック"/>
          <w:color w:val="000000"/>
        </w:rPr>
      </w:pPr>
      <w:r w:rsidRPr="0057338B">
        <w:rPr>
          <w:rFonts w:ascii="ＭＳ ゴシック" w:hAnsi="ＭＳ ゴシック" w:cs="ＭＳ 明朝" w:hint="eastAsia"/>
          <w:color w:val="000000"/>
          <w:kern w:val="0"/>
          <w:szCs w:val="22"/>
        </w:rPr>
        <w:t>（</w:t>
      </w:r>
      <w:r w:rsidR="00756BA0" w:rsidRPr="0057338B">
        <w:rPr>
          <w:rFonts w:ascii="ＭＳ ゴシック" w:hAnsi="ＭＳ ゴシック" w:cs="ＭＳ 明朝" w:hint="eastAsia"/>
          <w:color w:val="000000"/>
          <w:kern w:val="0"/>
          <w:szCs w:val="22"/>
        </w:rPr>
        <w:t>ｌ</w:t>
      </w:r>
      <w:r w:rsidRPr="0057338B">
        <w:rPr>
          <w:rFonts w:ascii="ＭＳ ゴシック" w:hAnsi="ＭＳ ゴシック" w:cs="ＭＳ 明朝" w:hint="eastAsia"/>
          <w:color w:val="000000"/>
          <w:kern w:val="0"/>
          <w:szCs w:val="22"/>
        </w:rPr>
        <w:t>）</w:t>
      </w:r>
      <w:r w:rsidRPr="0057338B">
        <w:rPr>
          <w:rFonts w:ascii="ＭＳ ゴシック" w:hAnsi="ＭＳ ゴシック" w:hint="eastAsia"/>
          <w:color w:val="000000"/>
        </w:rPr>
        <w:t>消費税に係る軽減税率適用不可チェック</w:t>
      </w:r>
    </w:p>
    <w:p w:rsidR="00A3123B" w:rsidRPr="0057338B" w:rsidRDefault="00AB1767" w:rsidP="00A3123B">
      <w:pPr>
        <w:autoSpaceDE w:val="0"/>
        <w:autoSpaceDN w:val="0"/>
        <w:adjustRightInd w:val="0"/>
        <w:ind w:leftChars="600" w:left="1191" w:firstLineChars="100" w:firstLine="198"/>
        <w:jc w:val="left"/>
        <w:rPr>
          <w:rFonts w:ascii="ＭＳ ゴシック" w:hAnsi="ＭＳ ゴシック"/>
        </w:rPr>
      </w:pPr>
      <w:r w:rsidRPr="0057338B">
        <w:rPr>
          <w:rFonts w:ascii="ＭＳ ゴシック" w:hAnsi="ＭＳ ゴシック" w:hint="eastAsia"/>
        </w:rPr>
        <w:t>内国消費税等種別コード欄に消費税に係る軽減税率を適用する旨のコードが入力されている場合は、輸入品目ＤＢに消費税に係る軽減税率の適用が可能な旨の登録がされていること。</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（Ｌ）関税減免税関連チェック</w:t>
      </w:r>
    </w:p>
    <w:p w:rsidR="00656CF0" w:rsidRPr="0057338B" w:rsidRDefault="00656CF0" w:rsidP="00744B85">
      <w:pPr>
        <w:ind w:firstLineChars="100" w:firstLine="198"/>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（ａ）存在チェック</w:t>
      </w:r>
    </w:p>
    <w:p w:rsidR="00656CF0" w:rsidRPr="0057338B" w:rsidRDefault="00656CF0" w:rsidP="00744B85">
      <w:pPr>
        <w:autoSpaceDE w:val="0"/>
        <w:autoSpaceDN w:val="0"/>
        <w:adjustRightInd w:val="0"/>
        <w:ind w:left="1192" w:hangingChars="601" w:hanging="1192"/>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欄に入力された関税減免税コードが輸入関税減免税コードＤＢに存在すること。</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（ｂ）有効期限チェック</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color w:val="000000"/>
          <w:kern w:val="0"/>
          <w:szCs w:val="22"/>
        </w:rPr>
        <w:t xml:space="preserve">      </w:t>
      </w:r>
      <w:r w:rsidRPr="0057338B">
        <w:rPr>
          <w:rFonts w:ascii="ＭＳ ゴシック" w:hAnsi="ＭＳ ゴシック" w:cs="ＭＳ 明朝" w:hint="eastAsia"/>
          <w:color w:val="000000"/>
          <w:kern w:val="0"/>
          <w:szCs w:val="22"/>
        </w:rPr>
        <w:t xml:space="preserve">　　　　申告予定年月日が輸入関税減免税コードＤＢに登録されている有効期限内であること。</w:t>
      </w:r>
    </w:p>
    <w:p w:rsidR="00027068" w:rsidRPr="0057338B" w:rsidRDefault="00027068" w:rsidP="00027068">
      <w:pPr>
        <w:autoSpaceDE w:val="0"/>
        <w:autoSpaceDN w:val="0"/>
        <w:adjustRightInd w:val="0"/>
        <w:ind w:firstLineChars="300" w:firstLine="595"/>
        <w:jc w:val="left"/>
        <w:rPr>
          <w:rFonts w:ascii="ＭＳ ゴシック" w:hAnsi="ＭＳ ゴシック"/>
        </w:rPr>
      </w:pPr>
      <w:r w:rsidRPr="0057338B">
        <w:rPr>
          <w:rFonts w:ascii="ＭＳ ゴシック" w:hAnsi="ＭＳ ゴシック" w:hint="eastAsia"/>
        </w:rPr>
        <w:t>（ｃ）ＩＮＮ品目</w:t>
      </w:r>
      <w:r w:rsidR="00536798" w:rsidRPr="0057338B">
        <w:rPr>
          <w:rFonts w:ascii="ＭＳ ゴシック" w:hAnsi="ＭＳ ゴシック" w:hint="eastAsia"/>
        </w:rPr>
        <w:t>等</w:t>
      </w:r>
      <w:r w:rsidRPr="0057338B">
        <w:rPr>
          <w:rFonts w:ascii="ＭＳ ゴシック" w:hAnsi="ＭＳ ゴシック" w:hint="eastAsia"/>
        </w:rPr>
        <w:t>チェック</w:t>
      </w:r>
    </w:p>
    <w:p w:rsidR="00027068" w:rsidRPr="0057338B" w:rsidRDefault="00D14AC0" w:rsidP="00027068">
      <w:pPr>
        <w:autoSpaceDE w:val="0"/>
        <w:autoSpaceDN w:val="0"/>
        <w:adjustRightInd w:val="0"/>
        <w:ind w:leftChars="600" w:left="1191" w:firstLineChars="100" w:firstLine="198"/>
        <w:jc w:val="left"/>
        <w:textAlignment w:val="baseline"/>
        <w:rPr>
          <w:rFonts w:ascii="ＭＳ ゴシック" w:hAnsi="ＭＳ ゴシック"/>
        </w:rPr>
      </w:pPr>
      <w:r w:rsidRPr="0057338B">
        <w:rPr>
          <w:rFonts w:ascii="ＭＳ ゴシック" w:hAnsi="ＭＳ ゴシック" w:hint="eastAsia"/>
        </w:rPr>
        <w:t>関税減免税コード</w:t>
      </w:r>
      <w:r w:rsidR="00027068" w:rsidRPr="0057338B">
        <w:rPr>
          <w:rFonts w:ascii="ＭＳ ゴシック" w:hAnsi="ＭＳ ゴシック" w:hint="eastAsia"/>
        </w:rPr>
        <w:t>欄にＩＮＮ品目</w:t>
      </w:r>
      <w:r w:rsidR="00536798" w:rsidRPr="0057338B">
        <w:rPr>
          <w:rFonts w:ascii="ＭＳ ゴシック" w:hAnsi="ＭＳ ゴシック" w:hint="eastAsia"/>
        </w:rPr>
        <w:t>等</w:t>
      </w:r>
      <w:r w:rsidR="00027068" w:rsidRPr="0057338B">
        <w:rPr>
          <w:rFonts w:ascii="ＭＳ ゴシック" w:hAnsi="ＭＳ ゴシック" w:hint="eastAsia"/>
        </w:rPr>
        <w:t>に係る減免税コードの入力がある場合は、以下のチェックを行う。</w:t>
      </w:r>
    </w:p>
    <w:p w:rsidR="00027068" w:rsidRPr="0057338B" w:rsidRDefault="00027068" w:rsidP="00027068">
      <w:pPr>
        <w:autoSpaceDE w:val="0"/>
        <w:autoSpaceDN w:val="0"/>
        <w:adjustRightInd w:val="0"/>
        <w:ind w:leftChars="600" w:left="1191" w:firstLineChars="100" w:firstLine="198"/>
        <w:jc w:val="left"/>
        <w:textAlignment w:val="baseline"/>
        <w:rPr>
          <w:rFonts w:ascii="ＭＳ ゴシック" w:hAnsi="ＭＳ ゴシック"/>
        </w:rPr>
      </w:pPr>
      <w:r w:rsidRPr="0057338B">
        <w:rPr>
          <w:rFonts w:ascii="ＭＳ ゴシック" w:hAnsi="ＭＳ ゴシック" w:cs="ＭＳ 明朝" w:hint="eastAsia"/>
          <w:color w:val="000000"/>
          <w:kern w:val="0"/>
          <w:szCs w:val="22"/>
        </w:rPr>
        <w:t>①</w:t>
      </w:r>
      <w:r w:rsidRPr="0057338B">
        <w:rPr>
          <w:rFonts w:ascii="ＭＳ ゴシック" w:hAnsi="ＭＳ ゴシック" w:hint="eastAsia"/>
        </w:rPr>
        <w:t>輸入品目ＤＢにＩＮＮ品目</w:t>
      </w:r>
      <w:r w:rsidR="00536798" w:rsidRPr="0057338B">
        <w:rPr>
          <w:rFonts w:ascii="ＭＳ ゴシック" w:hAnsi="ＭＳ ゴシック" w:hint="eastAsia"/>
        </w:rPr>
        <w:t>等</w:t>
      </w:r>
      <w:r w:rsidRPr="0057338B">
        <w:rPr>
          <w:rFonts w:ascii="ＭＳ ゴシック" w:hAnsi="ＭＳ ゴシック" w:hint="eastAsia"/>
        </w:rPr>
        <w:t>である旨が登録されていること。</w:t>
      </w:r>
    </w:p>
    <w:p w:rsidR="00027068" w:rsidRPr="0057338B" w:rsidRDefault="00027068" w:rsidP="00027068">
      <w:pPr>
        <w:autoSpaceDE w:val="0"/>
        <w:autoSpaceDN w:val="0"/>
        <w:adjustRightInd w:val="0"/>
        <w:ind w:leftChars="600" w:left="1191" w:firstLineChars="100" w:firstLine="198"/>
        <w:jc w:val="left"/>
        <w:textAlignment w:val="baseline"/>
        <w:rPr>
          <w:rFonts w:ascii="ＭＳ ゴシック" w:hAnsi="ＭＳ ゴシック" w:cs="ＭＳ 明朝"/>
          <w:szCs w:val="22"/>
        </w:rPr>
      </w:pPr>
      <w:r w:rsidRPr="0057338B">
        <w:rPr>
          <w:rFonts w:ascii="ＭＳ ゴシック" w:hAnsi="ＭＳ ゴシック" w:cs="ＭＳ 明朝" w:hint="eastAsia"/>
          <w:color w:val="000000"/>
          <w:kern w:val="0"/>
          <w:szCs w:val="22"/>
        </w:rPr>
        <w:t>②</w:t>
      </w:r>
      <w:r w:rsidR="00D14AC0" w:rsidRPr="0057338B">
        <w:rPr>
          <w:rFonts w:ascii="ＭＳ ゴシック" w:hAnsi="ＭＳ ゴシック" w:cs="ＭＳ 明朝" w:hint="eastAsia"/>
          <w:szCs w:val="22"/>
        </w:rPr>
        <w:t>原産地コード</w:t>
      </w:r>
      <w:r w:rsidRPr="0057338B">
        <w:rPr>
          <w:rFonts w:ascii="ＭＳ ゴシック" w:hAnsi="ＭＳ ゴシック" w:cs="ＭＳ 明朝" w:hint="eastAsia"/>
          <w:szCs w:val="22"/>
        </w:rPr>
        <w:t>欄に</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szCs w:val="22"/>
        </w:rPr>
        <w:t>協定税率が適用可能な原産地コードが入力されていること。</w:t>
      </w:r>
    </w:p>
    <w:p w:rsidR="00027068" w:rsidRPr="0057338B" w:rsidRDefault="00D14AC0" w:rsidP="00027068">
      <w:pPr>
        <w:ind w:leftChars="700" w:left="1587" w:hangingChars="100" w:hanging="198"/>
        <w:rPr>
          <w:rFonts w:ascii="ＭＳ ゴシック" w:hAnsi="ＭＳ ゴシック" w:cs="ＭＳ 明朝"/>
          <w:color w:val="000000"/>
          <w:kern w:val="0"/>
          <w:szCs w:val="22"/>
        </w:rPr>
      </w:pPr>
      <w:r w:rsidRPr="0057338B">
        <w:rPr>
          <w:rFonts w:ascii="ＭＳ ゴシック" w:hAnsi="ＭＳ ゴシック" w:cs="ＭＳ 明朝" w:hint="eastAsia"/>
          <w:szCs w:val="22"/>
        </w:rPr>
        <w:t>③原産地証明書識別</w:t>
      </w:r>
      <w:r w:rsidR="00027068" w:rsidRPr="0057338B">
        <w:rPr>
          <w:rFonts w:ascii="ＭＳ ゴシック" w:hAnsi="ＭＳ ゴシック" w:cs="ＭＳ 明朝" w:hint="eastAsia"/>
          <w:szCs w:val="22"/>
        </w:rPr>
        <w:t>欄に原産地が確認できない貨物である旨のコード（４桁目がＮ）以外の原産地証明書識別コードが入力されていること。（ただし、ＮＡＣＣＳ用コード欄に「Ｙ」の入力がある場合は、</w:t>
      </w:r>
      <w:r w:rsidRPr="0057338B">
        <w:rPr>
          <w:rFonts w:ascii="ＭＳ ゴシック" w:hAnsi="ＭＳ ゴシック" w:cs="ＭＳ 明朝" w:hint="eastAsia"/>
          <w:szCs w:val="22"/>
        </w:rPr>
        <w:t>原産地コード</w:t>
      </w:r>
      <w:r w:rsidR="00FD13EC" w:rsidRPr="0057338B">
        <w:rPr>
          <w:rFonts w:ascii="ＭＳ ゴシック" w:hAnsi="ＭＳ ゴシック" w:cs="ＭＳ 明朝" w:hint="eastAsia"/>
          <w:szCs w:val="22"/>
        </w:rPr>
        <w:t>及び</w:t>
      </w:r>
      <w:r w:rsidRPr="0057338B">
        <w:rPr>
          <w:rFonts w:ascii="ＭＳ ゴシック" w:hAnsi="ＭＳ ゴシック" w:cs="ＭＳ 明朝" w:hint="eastAsia"/>
          <w:szCs w:val="22"/>
        </w:rPr>
        <w:t>原産地証明書識別</w:t>
      </w:r>
      <w:r w:rsidR="00027068" w:rsidRPr="0057338B">
        <w:rPr>
          <w:rFonts w:ascii="ＭＳ ゴシック" w:hAnsi="ＭＳ ゴシック" w:cs="ＭＳ 明朝" w:hint="eastAsia"/>
          <w:szCs w:val="22"/>
        </w:rPr>
        <w:t>欄はいずれのコードでも良い。）</w:t>
      </w:r>
    </w:p>
    <w:p w:rsidR="00656CF0" w:rsidRPr="0057338B" w:rsidRDefault="00656CF0" w:rsidP="00744B85">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w:t>
      </w:r>
      <w:r w:rsidR="005A4402" w:rsidRPr="0057338B">
        <w:rPr>
          <w:rFonts w:ascii="ＭＳ ゴシック" w:hAnsi="ＭＳ ゴシック" w:cs="ＭＳ 明朝" w:hint="eastAsia"/>
          <w:color w:val="000000"/>
          <w:kern w:val="0"/>
          <w:szCs w:val="22"/>
        </w:rPr>
        <w:t>ｄ</w:t>
      </w:r>
      <w:r w:rsidRPr="0057338B">
        <w:rPr>
          <w:rFonts w:ascii="ＭＳ ゴシック" w:hAnsi="ＭＳ ゴシック" w:cs="ＭＳ 明朝" w:hint="eastAsia"/>
          <w:color w:val="000000"/>
          <w:kern w:val="0"/>
          <w:szCs w:val="22"/>
        </w:rPr>
        <w:t>）統計計上除外チェック</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輸入関税減免税コ</w:t>
      </w:r>
      <w:r w:rsidR="00D14AC0" w:rsidRPr="0057338B">
        <w:rPr>
          <w:rFonts w:ascii="ＭＳ ゴシック" w:hAnsi="ＭＳ ゴシック" w:cs="ＭＳ 明朝" w:hint="eastAsia"/>
          <w:color w:val="000000"/>
          <w:kern w:val="0"/>
          <w:szCs w:val="22"/>
        </w:rPr>
        <w:t>ードＤＢに統計計上除外貨物入力不可の旨が登録されている場合は、ＮＡＣＣＳ用コード</w:t>
      </w:r>
      <w:r w:rsidRPr="0057338B">
        <w:rPr>
          <w:rFonts w:ascii="ＭＳ ゴシック" w:hAnsi="ＭＳ ゴシック" w:cs="ＭＳ 明朝" w:hint="eastAsia"/>
          <w:color w:val="000000"/>
          <w:kern w:val="0"/>
          <w:szCs w:val="22"/>
        </w:rPr>
        <w:t>欄に「統計基本通達２１－２（普通貿易統計計上除外貨物）に掲げる貨物」に該当する品目に対応するコードの入力がないこと。</w:t>
      </w:r>
    </w:p>
    <w:p w:rsidR="00656CF0" w:rsidRPr="0057338B" w:rsidRDefault="00656CF0" w:rsidP="00744B85">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lastRenderedPageBreak/>
        <w:t xml:space="preserve">　　（</w:t>
      </w:r>
      <w:r w:rsidR="005A4402" w:rsidRPr="0057338B">
        <w:rPr>
          <w:rFonts w:ascii="ＭＳ ゴシック" w:hAnsi="ＭＳ ゴシック" w:cs="ＭＳ 明朝" w:hint="eastAsia"/>
          <w:color w:val="000000"/>
          <w:kern w:val="0"/>
          <w:szCs w:val="22"/>
        </w:rPr>
        <w:t>ｅ</w:t>
      </w:r>
      <w:r w:rsidRPr="0057338B">
        <w:rPr>
          <w:rFonts w:ascii="ＭＳ ゴシック" w:hAnsi="ＭＳ ゴシック" w:cs="ＭＳ 明朝" w:hint="eastAsia"/>
          <w:color w:val="000000"/>
          <w:kern w:val="0"/>
          <w:szCs w:val="22"/>
        </w:rPr>
        <w:t>）適用品目チェック</w:t>
      </w:r>
    </w:p>
    <w:p w:rsidR="00656CF0" w:rsidRPr="0057338B" w:rsidRDefault="00656CF0" w:rsidP="00744B85">
      <w:pPr>
        <w:autoSpaceDE w:val="0"/>
        <w:autoSpaceDN w:val="0"/>
        <w:adjustRightInd w:val="0"/>
        <w:ind w:left="1395" w:hangingChars="703" w:hanging="1395"/>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＜Ａ＞</w:t>
      </w:r>
      <w:r w:rsidRPr="0057338B">
        <w:rPr>
          <w:rFonts w:ascii="ＭＳ ゴシック" w:hAnsi="ＭＳ ゴシック" w:cs="ＭＳ 明朝" w:hint="eastAsia"/>
          <w:kern w:val="0"/>
          <w:szCs w:val="22"/>
        </w:rPr>
        <w:t>少額貨物の簡易税率適用品目コードの入力がある場合は、輸入関税減免税コードＤＢに減税・控除である旨の登録がされて</w:t>
      </w:r>
      <w:r w:rsidRPr="0057338B">
        <w:rPr>
          <w:rFonts w:ascii="ＭＳ ゴシック" w:hAnsi="ＭＳ ゴシック" w:cs="ＭＳ 明朝" w:hint="eastAsia"/>
          <w:color w:val="000000"/>
          <w:kern w:val="0"/>
          <w:szCs w:val="22"/>
        </w:rPr>
        <w:t>いること。</w:t>
      </w:r>
    </w:p>
    <w:p w:rsidR="00656CF0" w:rsidRPr="0057338B" w:rsidRDefault="00D14AC0" w:rsidP="00744B85">
      <w:pPr>
        <w:autoSpaceDE w:val="0"/>
        <w:autoSpaceDN w:val="0"/>
        <w:adjustRightInd w:val="0"/>
        <w:ind w:firstLineChars="212" w:firstLine="421"/>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＜Ｂ＞内国消費税等種別コード</w:t>
      </w:r>
      <w:r w:rsidR="00656CF0" w:rsidRPr="0057338B">
        <w:rPr>
          <w:rFonts w:ascii="ＭＳ ゴシック" w:hAnsi="ＭＳ ゴシック" w:cs="ＭＳ 明朝" w:hint="eastAsia"/>
          <w:color w:val="000000"/>
          <w:kern w:val="0"/>
          <w:szCs w:val="22"/>
        </w:rPr>
        <w:t>欄に不当廉売関税に対応するコードの入力がある場合</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①輸入関税減免税コードＤＢに減税である旨の登録がされていないこと。</w:t>
      </w:r>
    </w:p>
    <w:p w:rsidR="00656CF0" w:rsidRPr="0057338B" w:rsidRDefault="00656CF0" w:rsidP="00744B85">
      <w:pPr>
        <w:autoSpaceDE w:val="0"/>
        <w:autoSpaceDN w:val="0"/>
        <w:adjustRightInd w:val="0"/>
        <w:ind w:leftChars="-99" w:left="1675" w:hangingChars="943" w:hanging="1871"/>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②</w:t>
      </w:r>
      <w:r w:rsidR="00D14AC0" w:rsidRPr="0057338B">
        <w:rPr>
          <w:rFonts w:ascii="ＭＳ ゴシック" w:hAnsi="ＭＳ ゴシック" w:cs="ＭＳ 明朝" w:hint="eastAsia"/>
          <w:color w:val="000000"/>
          <w:kern w:val="0"/>
          <w:szCs w:val="22"/>
        </w:rPr>
        <w:t>輸入関税減免税コードＤＢに軽減税率である旨の登録がある場合は、内国消費税等減免税コード</w:t>
      </w:r>
      <w:r w:rsidRPr="0057338B">
        <w:rPr>
          <w:rFonts w:ascii="ＭＳ ゴシック" w:hAnsi="ＭＳ ゴシック" w:cs="ＭＳ 明朝" w:hint="eastAsia"/>
          <w:color w:val="000000"/>
          <w:kern w:val="0"/>
          <w:szCs w:val="22"/>
        </w:rPr>
        <w:t>欄に不当廉売関税用の内国消費税等減免税コードの入力がないこと。</w:t>
      </w:r>
    </w:p>
    <w:p w:rsidR="00656CF0" w:rsidRPr="0057338B" w:rsidRDefault="00656CF0" w:rsidP="00744B85">
      <w:pPr>
        <w:autoSpaceDE w:val="0"/>
        <w:autoSpaceDN w:val="0"/>
        <w:adjustRightInd w:val="0"/>
        <w:ind w:leftChars="-6" w:left="-12" w:firstLineChars="20" w:firstLine="4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5A4402" w:rsidRPr="0057338B">
        <w:rPr>
          <w:rFonts w:ascii="ＭＳ ゴシック" w:hAnsi="ＭＳ ゴシック" w:cs="ＭＳ 明朝" w:hint="eastAsia"/>
          <w:color w:val="000000"/>
          <w:kern w:val="0"/>
          <w:szCs w:val="22"/>
        </w:rPr>
        <w:t>ｆ</w:t>
      </w:r>
      <w:r w:rsidRPr="0057338B">
        <w:rPr>
          <w:rFonts w:ascii="ＭＳ ゴシック" w:hAnsi="ＭＳ ゴシック" w:cs="ＭＳ 明朝" w:hint="eastAsia"/>
          <w:color w:val="000000"/>
          <w:kern w:val="0"/>
          <w:szCs w:val="22"/>
        </w:rPr>
        <w:t>）入力形式チェック</w:t>
      </w:r>
    </w:p>
    <w:p w:rsidR="00656CF0" w:rsidRPr="0057338B" w:rsidRDefault="00656CF0" w:rsidP="00744B85">
      <w:pPr>
        <w:autoSpaceDE w:val="0"/>
        <w:autoSpaceDN w:val="0"/>
        <w:adjustRightInd w:val="0"/>
        <w:ind w:leftChars="600" w:left="1191" w:firstLineChars="107" w:firstLine="21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関税が無税の場合は、輸入関税減免税コードＤＢに免税または減税・控除である旨の登録がされていないこと。</w:t>
      </w:r>
    </w:p>
    <w:p w:rsidR="00656CF0" w:rsidRPr="0057338B" w:rsidRDefault="00D14AC0" w:rsidP="00744B85">
      <w:pPr>
        <w:autoSpaceDE w:val="0"/>
        <w:autoSpaceDN w:val="0"/>
        <w:adjustRightInd w:val="0"/>
        <w:ind w:leftChars="600" w:left="1191" w:firstLineChars="107" w:firstLine="21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ただし、内国消費税等種別コード</w:t>
      </w:r>
      <w:r w:rsidR="00656CF0" w:rsidRPr="0057338B">
        <w:rPr>
          <w:rFonts w:ascii="ＭＳ ゴシック" w:hAnsi="ＭＳ ゴシック" w:cs="ＭＳ 明朝" w:hint="eastAsia"/>
          <w:color w:val="000000"/>
          <w:kern w:val="0"/>
          <w:szCs w:val="22"/>
        </w:rPr>
        <w:t>欄に報復関税、相殺関税または対抗関税に対応するコードの入力がある場合は、チェックを行わない。</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5A4402" w:rsidRPr="0057338B">
        <w:rPr>
          <w:rFonts w:ascii="ＭＳ ゴシック" w:hAnsi="ＭＳ ゴシック" w:cs="ＭＳ 明朝" w:hint="eastAsia"/>
          <w:color w:val="000000"/>
          <w:kern w:val="0"/>
          <w:szCs w:val="22"/>
        </w:rPr>
        <w:t>ｇ</w:t>
      </w:r>
      <w:r w:rsidRPr="0057338B">
        <w:rPr>
          <w:rFonts w:ascii="ＭＳ ゴシック" w:hAnsi="ＭＳ ゴシック" w:cs="ＭＳ 明朝" w:hint="eastAsia"/>
          <w:color w:val="000000"/>
          <w:kern w:val="0"/>
          <w:szCs w:val="22"/>
        </w:rPr>
        <w:t>）内国消費税等減免税チェック</w:t>
      </w:r>
    </w:p>
    <w:p w:rsidR="00656CF0" w:rsidRPr="0057338B" w:rsidRDefault="00656CF0" w:rsidP="00744B85">
      <w:pPr>
        <w:ind w:leftChars="503" w:left="1593" w:hangingChars="300" w:hanging="595"/>
        <w:jc w:val="left"/>
      </w:pPr>
      <w:r w:rsidRPr="0057338B">
        <w:rPr>
          <w:rFonts w:ascii="ＭＳ ゴシック" w:hAnsi="ＭＳ ゴシック" w:cs="ＭＳ 明朝" w:hint="eastAsia"/>
          <w:color w:val="000000"/>
          <w:kern w:val="0"/>
          <w:szCs w:val="22"/>
        </w:rPr>
        <w:t>＜Ａ＞輸入関税減免税コードＤＢに内国消費税等減免税コードが登録されている場合は、以下のいずれかに合致すること。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①入力された内国消費税等減免税コードと同一であること。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D14AC0" w:rsidRPr="0057338B">
        <w:rPr>
          <w:rFonts w:ascii="ＭＳ ゴシック" w:hAnsi="ＭＳ ゴシック" w:cs="ＭＳ 明朝" w:hint="eastAsia"/>
          <w:color w:val="000000"/>
          <w:kern w:val="0"/>
          <w:szCs w:val="22"/>
        </w:rPr>
        <w:t>②内国消費税等減免税コード</w:t>
      </w:r>
      <w:r w:rsidRPr="0057338B">
        <w:rPr>
          <w:rFonts w:ascii="ＭＳ ゴシック" w:hAnsi="ＭＳ ゴシック" w:cs="ＭＳ 明朝" w:hint="eastAsia"/>
          <w:color w:val="000000"/>
          <w:kern w:val="0"/>
          <w:szCs w:val="22"/>
        </w:rPr>
        <w:t>欄に入力がないこと。</w:t>
      </w:r>
    </w:p>
    <w:p w:rsidR="00656CF0" w:rsidRPr="0057338B" w:rsidRDefault="00656CF0" w:rsidP="00744B85">
      <w:pPr>
        <w:autoSpaceDE w:val="0"/>
        <w:autoSpaceDN w:val="0"/>
        <w:adjustRightInd w:val="0"/>
        <w:ind w:left="1601" w:hangingChars="807" w:hanging="160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D14AC0" w:rsidRPr="0057338B">
        <w:rPr>
          <w:rFonts w:ascii="ＭＳ ゴシック" w:hAnsi="ＭＳ ゴシック" w:cs="ＭＳ 明朝" w:hint="eastAsia"/>
          <w:color w:val="000000"/>
          <w:kern w:val="0"/>
          <w:szCs w:val="22"/>
        </w:rPr>
        <w:t>＜Ｂ＞</w:t>
      </w:r>
      <w:r w:rsidRPr="0057338B">
        <w:rPr>
          <w:rFonts w:ascii="ＭＳ ゴシック" w:hAnsi="ＭＳ ゴシック" w:cs="ＭＳ 明朝" w:hint="eastAsia"/>
          <w:color w:val="000000"/>
          <w:kern w:val="0"/>
          <w:szCs w:val="22"/>
        </w:rPr>
        <w:t>内国消費税等</w:t>
      </w:r>
      <w:r w:rsidR="00D14AC0" w:rsidRPr="0057338B">
        <w:rPr>
          <w:rFonts w:ascii="ＭＳ ゴシック" w:hAnsi="ＭＳ ゴシック" w:cs="ＭＳ 明朝" w:hint="eastAsia"/>
          <w:color w:val="000000"/>
          <w:kern w:val="0"/>
          <w:szCs w:val="22"/>
        </w:rPr>
        <w:t>種別コード</w:t>
      </w:r>
      <w:r w:rsidRPr="0057338B">
        <w:rPr>
          <w:rFonts w:ascii="ＭＳ ゴシック" w:hAnsi="ＭＳ ゴシック" w:cs="ＭＳ 明朝" w:hint="eastAsia"/>
          <w:color w:val="000000"/>
          <w:kern w:val="0"/>
          <w:szCs w:val="22"/>
        </w:rPr>
        <w:t>欄に報復関税、相殺関税または対抗関税に対応するコードの入力がある場合は、以下のチェックを行う。</w:t>
      </w:r>
    </w:p>
    <w:p w:rsidR="00656CF0" w:rsidRPr="0057338B" w:rsidRDefault="00656CF0" w:rsidP="00744B85">
      <w:pPr>
        <w:autoSpaceDE w:val="0"/>
        <w:autoSpaceDN w:val="0"/>
        <w:adjustRightInd w:val="0"/>
        <w:ind w:left="1601" w:hangingChars="807" w:hanging="160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①輸入関税減免税コードＤＢに軽減税率である旨の登録がされていないこと。</w:t>
      </w:r>
    </w:p>
    <w:p w:rsidR="00656CF0" w:rsidRPr="0057338B" w:rsidRDefault="00656CF0" w:rsidP="00744B85">
      <w:pPr>
        <w:autoSpaceDE w:val="0"/>
        <w:autoSpaceDN w:val="0"/>
        <w:adjustRightInd w:val="0"/>
        <w:ind w:leftChars="800" w:left="1609" w:hangingChars="11" w:hanging="2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②輸入関税減免税コードＤＢに内国消費税等減免税コードが登録されていること。</w:t>
      </w:r>
    </w:p>
    <w:p w:rsidR="00656CF0" w:rsidRPr="0057338B" w:rsidRDefault="00656CF0" w:rsidP="00744B85">
      <w:pPr>
        <w:autoSpaceDE w:val="0"/>
        <w:autoSpaceDN w:val="0"/>
        <w:adjustRightInd w:val="0"/>
        <w:ind w:leftChars="800" w:left="1807" w:hangingChars="111" w:hanging="2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③関税を免税にする旨の入力がある場合は、輸入関税減免税コードＤＢに登録されている内国消費税等減免税コードは免税であること。</w:t>
      </w:r>
    </w:p>
    <w:p w:rsidR="00656CF0" w:rsidRPr="0057338B" w:rsidRDefault="00656CF0" w:rsidP="00744B85">
      <w:pPr>
        <w:autoSpaceDE w:val="0"/>
        <w:autoSpaceDN w:val="0"/>
        <w:adjustRightInd w:val="0"/>
        <w:ind w:leftChars="811" w:left="1807"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④関税を減税・控除にする旨の入力がある場合は、輸入関税減免税コードＤＢに登録されている内国消費税等減免税コードは減税・控除であること。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5A4402" w:rsidRPr="0057338B">
        <w:rPr>
          <w:rFonts w:ascii="ＭＳ ゴシック" w:hAnsi="ＭＳ ゴシック" w:cs="ＭＳ 明朝" w:hint="eastAsia"/>
          <w:color w:val="000000"/>
          <w:kern w:val="0"/>
          <w:szCs w:val="22"/>
        </w:rPr>
        <w:t>ｈ</w:t>
      </w:r>
      <w:r w:rsidRPr="0057338B">
        <w:rPr>
          <w:rFonts w:ascii="ＭＳ ゴシック" w:hAnsi="ＭＳ ゴシック" w:cs="ＭＳ 明朝" w:hint="eastAsia"/>
          <w:color w:val="000000"/>
          <w:kern w:val="0"/>
          <w:szCs w:val="22"/>
        </w:rPr>
        <w:t>）原産地証明書識別チェック</w:t>
      </w:r>
    </w:p>
    <w:p w:rsidR="00656CF0" w:rsidRPr="0057338B" w:rsidRDefault="00D14AC0" w:rsidP="00744B85">
      <w:pPr>
        <w:autoSpaceDE w:val="0"/>
        <w:autoSpaceDN w:val="0"/>
        <w:adjustRightInd w:val="0"/>
        <w:ind w:leftChars="600" w:left="1191" w:firstLineChars="107" w:firstLine="21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関税暫定措置法第８条に係る関税減免税コードの入力がある場合は、原産地証明書識別</w:t>
      </w:r>
      <w:r w:rsidR="00656CF0" w:rsidRPr="0057338B">
        <w:rPr>
          <w:rFonts w:ascii="ＭＳ ゴシック" w:hAnsi="ＭＳ ゴシック" w:cs="ＭＳ 明朝" w:hint="eastAsia"/>
          <w:color w:val="000000"/>
          <w:kern w:val="0"/>
          <w:szCs w:val="22"/>
        </w:rPr>
        <w:t>欄に特恵に係る原産地証明書に対応するコードの入力がないこと。</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（Ｍ）内国消費税等種別関連チェック</w:t>
      </w:r>
    </w:p>
    <w:p w:rsidR="00656CF0" w:rsidRPr="0057338B" w:rsidRDefault="00D14AC0" w:rsidP="00744B85">
      <w:pPr>
        <w:autoSpaceDE w:val="0"/>
        <w:autoSpaceDN w:val="0"/>
        <w:adjustRightInd w:val="0"/>
        <w:ind w:firstLineChars="601" w:firstLine="11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内国消費税等種別コード</w:t>
      </w:r>
      <w:r w:rsidR="00656CF0" w:rsidRPr="0057338B">
        <w:rPr>
          <w:rFonts w:ascii="ＭＳ ゴシック" w:hAnsi="ＭＳ ゴシック" w:cs="ＭＳ 明朝" w:hint="eastAsia"/>
          <w:color w:val="000000"/>
          <w:kern w:val="0"/>
          <w:szCs w:val="22"/>
        </w:rPr>
        <w:t>欄に入力がある場合は、以下のチェックを行う。</w:t>
      </w:r>
    </w:p>
    <w:p w:rsidR="00D63711" w:rsidRPr="0057338B" w:rsidRDefault="00D63711" w:rsidP="00D63711">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（ａ）</w:t>
      </w:r>
      <w:r w:rsidRPr="0057338B">
        <w:rPr>
          <w:rFonts w:ascii="ＭＳ ゴシック" w:hAnsi="ＭＳ ゴシック" w:hint="eastAsia"/>
        </w:rPr>
        <w:t>消費税非課税用のコード（Ｆ０）が入力された場合</w:t>
      </w:r>
    </w:p>
    <w:p w:rsidR="00D63711" w:rsidRPr="0057338B" w:rsidRDefault="00D63711" w:rsidP="00D63711">
      <w:pPr>
        <w:autoSpaceDE w:val="0"/>
        <w:autoSpaceDN w:val="0"/>
        <w:adjustRightInd w:val="0"/>
        <w:ind w:leftChars="500" w:left="998" w:hangingChars="3" w:hanging="6"/>
        <w:jc w:val="left"/>
        <w:rPr>
          <w:rFonts w:ascii="ＭＳ ゴシック" w:hAnsi="ＭＳ ゴシック"/>
        </w:rPr>
      </w:pPr>
      <w:r w:rsidRPr="0057338B">
        <w:rPr>
          <w:rFonts w:ascii="ＭＳ ゴシック" w:hAnsi="ＭＳ ゴシック" w:cs="ＭＳ 明朝" w:hint="eastAsia"/>
          <w:color w:val="000000"/>
          <w:kern w:val="0"/>
          <w:szCs w:val="22"/>
        </w:rPr>
        <w:t>①</w:t>
      </w:r>
      <w:r w:rsidRPr="0057338B">
        <w:rPr>
          <w:rFonts w:ascii="ＭＳ ゴシック" w:hAnsi="ＭＳ ゴシック" w:hint="eastAsia"/>
        </w:rPr>
        <w:t>消費税に係る内国消費税等減免税コードの入力がないこと。</w:t>
      </w:r>
    </w:p>
    <w:p w:rsidR="00D63711" w:rsidRPr="0057338B" w:rsidRDefault="00D63711" w:rsidP="00D63711">
      <w:pPr>
        <w:autoSpaceDE w:val="0"/>
        <w:autoSpaceDN w:val="0"/>
        <w:adjustRightInd w:val="0"/>
        <w:jc w:val="left"/>
        <w:rPr>
          <w:rFonts w:ascii="ＭＳ ゴシック" w:hAnsi="ＭＳ ゴシック"/>
        </w:rPr>
      </w:pPr>
      <w:r w:rsidRPr="0057338B">
        <w:rPr>
          <w:rFonts w:ascii="ＭＳ ゴシック" w:hAnsi="ＭＳ ゴシック" w:hint="eastAsia"/>
        </w:rPr>
        <w:t xml:space="preserve">　　　（ｂ）消費税非課税用のコード（Ｆ０）以外が入力された場合</w:t>
      </w:r>
    </w:p>
    <w:p w:rsidR="00656CF0" w:rsidRPr="0057338B" w:rsidRDefault="00656CF0" w:rsidP="00D63711">
      <w:pPr>
        <w:autoSpaceDE w:val="0"/>
        <w:autoSpaceDN w:val="0"/>
        <w:adjustRightInd w:val="0"/>
        <w:ind w:leftChars="500" w:left="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①入力された内国消費税等種別コードが内国消費税等種別ＤＢに存在すること。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②申告予定年月日が内国消費税等種別ＤＢに登録されている有効期限内であること。</w:t>
      </w:r>
    </w:p>
    <w:p w:rsidR="00656CF0" w:rsidRPr="0057338B" w:rsidRDefault="00656CF0" w:rsidP="00744B85">
      <w:pPr>
        <w:autoSpaceDE w:val="0"/>
        <w:autoSpaceDN w:val="0"/>
        <w:adjustRightInd w:val="0"/>
        <w:ind w:left="1194" w:hangingChars="602" w:hanging="119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③内国消費税等種別</w:t>
      </w:r>
      <w:r w:rsidR="00D14AC0" w:rsidRPr="0057338B">
        <w:rPr>
          <w:rFonts w:ascii="ＭＳ ゴシック" w:hAnsi="ＭＳ ゴシック" w:cs="ＭＳ 明朝" w:hint="eastAsia"/>
          <w:color w:val="000000"/>
          <w:kern w:val="0"/>
          <w:szCs w:val="22"/>
        </w:rPr>
        <w:t>ＤＢにアルコール度数の適用範囲が登録されている場合（酒税）は、内国消費税等種別コード</w:t>
      </w:r>
      <w:r w:rsidRPr="0057338B">
        <w:rPr>
          <w:rFonts w:ascii="ＭＳ ゴシック" w:hAnsi="ＭＳ ゴシック" w:cs="ＭＳ 明朝" w:hint="eastAsia"/>
          <w:color w:val="000000"/>
          <w:kern w:val="0"/>
          <w:szCs w:val="22"/>
        </w:rPr>
        <w:t>欄に入力されたアルコール度数は適用範囲内であること。</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（Ｎ）内国消費税等減免税関連チェック</w:t>
      </w:r>
    </w:p>
    <w:p w:rsidR="00656CF0" w:rsidRPr="0057338B" w:rsidRDefault="00656CF0">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（ａ）存在チェック</w:t>
      </w:r>
    </w:p>
    <w:p w:rsidR="00656CF0" w:rsidRPr="0057338B" w:rsidRDefault="00656CF0" w:rsidP="00B867BF">
      <w:pPr>
        <w:autoSpaceDE w:val="0"/>
        <w:autoSpaceDN w:val="0"/>
        <w:adjustRightInd w:val="0"/>
        <w:ind w:firstLineChars="701" w:firstLine="1391"/>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入力された内国消費税等減免税コードがシステムに登録されていること。</w:t>
      </w:r>
    </w:p>
    <w:p w:rsidR="00B867BF" w:rsidRPr="0057338B" w:rsidRDefault="00656CF0" w:rsidP="00B867BF">
      <w:pPr>
        <w:autoSpaceDE w:val="0"/>
        <w:autoSpaceDN w:val="0"/>
        <w:adjustRightInd w:val="0"/>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（ｂ）有効期限チェック</w:t>
      </w:r>
    </w:p>
    <w:p w:rsidR="00656CF0" w:rsidRPr="0057338B" w:rsidRDefault="00656CF0" w:rsidP="00B867BF">
      <w:pPr>
        <w:autoSpaceDE w:val="0"/>
        <w:autoSpaceDN w:val="0"/>
        <w:adjustRightInd w:val="0"/>
        <w:ind w:firstLineChars="700" w:firstLine="1389"/>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申告予定年月日が登録されている有効期限内であること。</w:t>
      </w:r>
    </w:p>
    <w:p w:rsidR="00656CF0" w:rsidRPr="0057338B" w:rsidRDefault="00656CF0" w:rsidP="00744B85">
      <w:pPr>
        <w:autoSpaceDE w:val="0"/>
        <w:autoSpaceDN w:val="0"/>
        <w:adjustRightInd w:val="0"/>
        <w:ind w:leftChars="-3" w:left="1708" w:hangingChars="864" w:hanging="1714"/>
        <w:jc w:val="left"/>
        <w:textAlignment w:val="baseline"/>
        <w:rPr>
          <w:rFonts w:ascii="ＭＳ ゴシック" w:cs="ＭＳ 明朝"/>
          <w:color w:val="000000"/>
          <w:spacing w:val="2"/>
          <w:kern w:val="0"/>
          <w:szCs w:val="22"/>
        </w:rPr>
      </w:pPr>
      <w:r w:rsidRPr="0057338B">
        <w:rPr>
          <w:rFonts w:ascii="ＭＳ ゴシック" w:hAnsi="ＭＳ ゴシック" w:cs="ＭＳ 明朝" w:hint="eastAsia"/>
          <w:color w:val="000000"/>
          <w:kern w:val="0"/>
          <w:szCs w:val="22"/>
        </w:rPr>
        <w:t xml:space="preserve">　　　（ｃ）入力形式チェック</w:t>
      </w:r>
    </w:p>
    <w:p w:rsidR="00656CF0" w:rsidRPr="0057338B" w:rsidRDefault="00D14AC0" w:rsidP="00744B85">
      <w:pPr>
        <w:autoSpaceDE w:val="0"/>
        <w:autoSpaceDN w:val="0"/>
        <w:adjustRightInd w:val="0"/>
        <w:ind w:leftChars="601" w:left="1726" w:hangingChars="269" w:hanging="53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①内国消費税等減免税コード</w:t>
      </w:r>
      <w:r w:rsidR="00656CF0" w:rsidRPr="0057338B">
        <w:rPr>
          <w:rFonts w:ascii="ＭＳ ゴシック" w:hAnsi="ＭＳ ゴシック" w:cs="ＭＳ 明朝" w:hint="eastAsia"/>
          <w:color w:val="000000"/>
          <w:kern w:val="0"/>
          <w:szCs w:val="22"/>
        </w:rPr>
        <w:t>欄に不当廉売関税用の免税である旨のコードの入力がある場合は、</w:t>
      </w:r>
    </w:p>
    <w:p w:rsidR="00656CF0" w:rsidRPr="0057338B" w:rsidRDefault="00D14AC0" w:rsidP="00744B85">
      <w:pPr>
        <w:autoSpaceDE w:val="0"/>
        <w:autoSpaceDN w:val="0"/>
        <w:adjustRightInd w:val="0"/>
        <w:ind w:firstLineChars="703" w:firstLine="13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関税減免（戻）税コード</w:t>
      </w:r>
      <w:r w:rsidR="00656CF0" w:rsidRPr="0057338B">
        <w:rPr>
          <w:rFonts w:ascii="ＭＳ ゴシック" w:hAnsi="ＭＳ ゴシック" w:cs="ＭＳ 明朝" w:hint="eastAsia"/>
          <w:color w:val="000000"/>
          <w:kern w:val="0"/>
          <w:szCs w:val="22"/>
        </w:rPr>
        <w:t>欄に入力があること。</w:t>
      </w:r>
    </w:p>
    <w:p w:rsidR="00656CF0" w:rsidRPr="0057338B" w:rsidRDefault="00D14AC0" w:rsidP="00744B85">
      <w:pPr>
        <w:autoSpaceDE w:val="0"/>
        <w:autoSpaceDN w:val="0"/>
        <w:adjustRightInd w:val="0"/>
        <w:ind w:leftChars="601" w:left="1726" w:hangingChars="269" w:hanging="534"/>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②内国消費税等減免税コード</w:t>
      </w:r>
      <w:r w:rsidR="00656CF0" w:rsidRPr="0057338B">
        <w:rPr>
          <w:rFonts w:ascii="ＭＳ ゴシック" w:hAnsi="ＭＳ ゴシック" w:cs="ＭＳ 明朝" w:hint="eastAsia"/>
          <w:color w:val="000000"/>
          <w:kern w:val="0"/>
          <w:szCs w:val="22"/>
        </w:rPr>
        <w:t>欄に報復関税用、相殺関税用または対抗関税用のコードの入力が</w:t>
      </w:r>
    </w:p>
    <w:p w:rsidR="00A3123B" w:rsidRPr="0057338B" w:rsidRDefault="00D14AC0" w:rsidP="00A3123B">
      <w:pPr>
        <w:autoSpaceDE w:val="0"/>
        <w:autoSpaceDN w:val="0"/>
        <w:adjustRightInd w:val="0"/>
        <w:ind w:firstLineChars="703" w:firstLine="1395"/>
        <w:jc w:val="left"/>
        <w:textAlignment w:val="baseline"/>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ある場合は、関税減免（戻）税コード</w:t>
      </w:r>
      <w:r w:rsidR="00656CF0" w:rsidRPr="0057338B">
        <w:rPr>
          <w:rFonts w:ascii="ＭＳ ゴシック" w:hAnsi="ＭＳ ゴシック" w:cs="ＭＳ 明朝" w:hint="eastAsia"/>
          <w:color w:val="000000"/>
          <w:kern w:val="0"/>
          <w:szCs w:val="22"/>
        </w:rPr>
        <w:t>欄に入力があること。</w:t>
      </w:r>
    </w:p>
    <w:p w:rsidR="00656CF0" w:rsidRPr="0057338B" w:rsidRDefault="00656CF0" w:rsidP="00A3123B">
      <w:pPr>
        <w:autoSpaceDE w:val="0"/>
        <w:autoSpaceDN w:val="0"/>
        <w:adjustRightInd w:val="0"/>
        <w:ind w:firstLineChars="300" w:firstLine="5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（ｄ）石油石炭税特例納付チェック</w:t>
      </w:r>
    </w:p>
    <w:p w:rsidR="00656CF0" w:rsidRPr="0057338B" w:rsidRDefault="00D14AC0" w:rsidP="00744B85">
      <w:pPr>
        <w:autoSpaceDE w:val="0"/>
        <w:autoSpaceDN w:val="0"/>
        <w:adjustRightInd w:val="0"/>
        <w:ind w:leftChars="600" w:left="1191" w:firstLineChars="105" w:firstLine="208"/>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内国消費税等減免税コード</w:t>
      </w:r>
      <w:r w:rsidR="00656CF0" w:rsidRPr="0057338B">
        <w:rPr>
          <w:rFonts w:ascii="ＭＳ ゴシック" w:hAnsi="ＭＳ ゴシック" w:cs="ＭＳ 明朝" w:hint="eastAsia"/>
          <w:color w:val="000000"/>
          <w:kern w:val="0"/>
          <w:szCs w:val="22"/>
        </w:rPr>
        <w:t>欄に石油石炭税特例納付用に対応するコードの入力がある場合は、石油石炭税が課税されるす</w:t>
      </w:r>
      <w:r w:rsidRPr="0057338B">
        <w:rPr>
          <w:rFonts w:ascii="ＭＳ ゴシック" w:hAnsi="ＭＳ ゴシック" w:cs="ＭＳ 明朝" w:hint="eastAsia"/>
          <w:color w:val="000000"/>
          <w:kern w:val="0"/>
          <w:szCs w:val="22"/>
        </w:rPr>
        <w:t>べての欄の内国消費税等減免税コード</w:t>
      </w:r>
      <w:r w:rsidR="00656CF0" w:rsidRPr="0057338B">
        <w:rPr>
          <w:rFonts w:ascii="ＭＳ ゴシック" w:hAnsi="ＭＳ ゴシック" w:cs="ＭＳ 明朝" w:hint="eastAsia"/>
          <w:color w:val="000000"/>
          <w:kern w:val="0"/>
          <w:szCs w:val="22"/>
        </w:rPr>
        <w:t>欄に石油石炭税特例納付に対応するコード以外の入力がないこと。</w:t>
      </w:r>
    </w:p>
    <w:p w:rsidR="00656CF0" w:rsidRPr="0057338B" w:rsidRDefault="00656CF0" w:rsidP="00B867BF">
      <w:pPr>
        <w:autoSpaceDE w:val="0"/>
        <w:autoSpaceDN w:val="0"/>
        <w:adjustRightInd w:val="0"/>
        <w:ind w:firstLineChars="200" w:firstLine="397"/>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（Ｏ）特殊関税適用品目関連チェック</w:t>
      </w:r>
    </w:p>
    <w:p w:rsidR="00656CF0" w:rsidRPr="0057338B" w:rsidRDefault="00D14AC0" w:rsidP="00744B85">
      <w:pPr>
        <w:autoSpaceDE w:val="0"/>
        <w:autoSpaceDN w:val="0"/>
        <w:adjustRightInd w:val="0"/>
        <w:ind w:leftChars="499" w:left="1190" w:hangingChars="101" w:hanging="20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①内国消費税等種別コード欄に不当廉売関税に対応するコードの入力がある場合は、品目コード</w:t>
      </w:r>
      <w:r w:rsidR="00656CF0" w:rsidRPr="0057338B">
        <w:rPr>
          <w:rFonts w:ascii="ＭＳ ゴシック" w:hAnsi="ＭＳ ゴシック" w:cs="ＭＳ 明朝" w:hint="eastAsia"/>
          <w:color w:val="000000"/>
          <w:kern w:val="0"/>
          <w:szCs w:val="22"/>
        </w:rPr>
        <w:t>欄に不当廉売関税適用品目の入力があること。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②内国消費税等種別コード欄に緊急関税に対応するコードの入力がある場合は、品目コード</w:t>
      </w:r>
      <w:r w:rsidR="00656CF0" w:rsidRPr="0057338B">
        <w:rPr>
          <w:rFonts w:ascii="ＭＳ ゴシック" w:hAnsi="ＭＳ ゴシック" w:cs="ＭＳ 明朝" w:hint="eastAsia"/>
          <w:color w:val="000000"/>
          <w:kern w:val="0"/>
          <w:szCs w:val="22"/>
        </w:rPr>
        <w:t>欄に緊急関税適用品目の入力があること。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③内国消費税等種別コード欄に報復関税に対応するコードの入力がある場合は、品目コード</w:t>
      </w:r>
      <w:r w:rsidR="00656CF0" w:rsidRPr="0057338B">
        <w:rPr>
          <w:rFonts w:ascii="ＭＳ ゴシック" w:hAnsi="ＭＳ ゴシック" w:cs="ＭＳ 明朝" w:hint="eastAsia"/>
          <w:color w:val="000000"/>
          <w:kern w:val="0"/>
          <w:szCs w:val="22"/>
        </w:rPr>
        <w:t>欄に報復関税適用品目の入力があること。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④内国消費税等種別コード欄に相殺関税に対応するコードの入力がある場合は、品目コード</w:t>
      </w:r>
      <w:r w:rsidR="00656CF0" w:rsidRPr="0057338B">
        <w:rPr>
          <w:rFonts w:ascii="ＭＳ ゴシック" w:hAnsi="ＭＳ ゴシック" w:cs="ＭＳ 明朝" w:hint="eastAsia"/>
          <w:color w:val="000000"/>
          <w:kern w:val="0"/>
          <w:szCs w:val="22"/>
        </w:rPr>
        <w:t>欄に相殺関税適用品目の入力があること。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⑤内国消費税等種別コード欄に対抗関税に対応するコードの入力がある場合は、品目コード</w:t>
      </w:r>
      <w:r w:rsidR="00656CF0" w:rsidRPr="0057338B">
        <w:rPr>
          <w:rFonts w:ascii="ＭＳ ゴシック" w:hAnsi="ＭＳ ゴシック" w:cs="ＭＳ 明朝" w:hint="eastAsia"/>
          <w:color w:val="000000"/>
          <w:kern w:val="0"/>
          <w:szCs w:val="22"/>
        </w:rPr>
        <w:t>欄に対抗関税適用品目の入力があること。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⑥入力された品目コードが緊急関税適用品目である場合は、内国消費税等種別コード</w:t>
      </w:r>
      <w:r w:rsidR="00656CF0" w:rsidRPr="0057338B">
        <w:rPr>
          <w:rFonts w:ascii="ＭＳ ゴシック" w:hAnsi="ＭＳ ゴシック" w:cs="ＭＳ 明朝" w:hint="eastAsia"/>
          <w:color w:val="000000"/>
          <w:kern w:val="0"/>
          <w:szCs w:val="22"/>
        </w:rPr>
        <w:t>欄に緊急関税に対応するコードの入力があること。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⑦内国消費税等種別コード</w:t>
      </w:r>
      <w:r w:rsidR="00656CF0" w:rsidRPr="0057338B">
        <w:rPr>
          <w:rFonts w:ascii="ＭＳ ゴシック" w:hAnsi="ＭＳ ゴシック" w:cs="ＭＳ 明朝" w:hint="eastAsia"/>
          <w:color w:val="000000"/>
          <w:kern w:val="0"/>
          <w:szCs w:val="22"/>
        </w:rPr>
        <w:t>欄に緊急関税に対応するコードの入力がある場合は、</w:t>
      </w:r>
      <w:r w:rsidR="00656CF0"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欄及び緊急関税に係る内国消費税等減免税コード</w:t>
      </w:r>
      <w:r w:rsidR="00656CF0" w:rsidRPr="0057338B">
        <w:rPr>
          <w:rFonts w:ascii="ＭＳ ゴシック" w:hAnsi="ＭＳ ゴシック" w:cs="ＭＳ 明朝" w:hint="eastAsia"/>
          <w:color w:val="000000"/>
          <w:kern w:val="0"/>
          <w:szCs w:val="22"/>
        </w:rPr>
        <w:t>欄に入力がないこと。</w:t>
      </w:r>
    </w:p>
    <w:p w:rsidR="00656CF0" w:rsidRPr="0057338B" w:rsidRDefault="00D14AC0" w:rsidP="00744B85">
      <w:pPr>
        <w:autoSpaceDE w:val="0"/>
        <w:autoSpaceDN w:val="0"/>
        <w:adjustRightInd w:val="0"/>
        <w:ind w:leftChars="499" w:left="1188"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⑧入力された品目コードが報復関税適用品目である場合は、内国消費税等種別コード</w:t>
      </w:r>
      <w:r w:rsidR="00656CF0" w:rsidRPr="0057338B">
        <w:rPr>
          <w:rFonts w:ascii="ＭＳ ゴシック" w:hAnsi="ＭＳ ゴシック" w:cs="ＭＳ 明朝" w:hint="eastAsia"/>
          <w:color w:val="000000"/>
          <w:kern w:val="0"/>
          <w:szCs w:val="22"/>
        </w:rPr>
        <w:t>欄に報復関税に対応するコードの入力があること。</w:t>
      </w:r>
    </w:p>
    <w:p w:rsidR="00656CF0" w:rsidRPr="0057338B" w:rsidRDefault="00656CF0" w:rsidP="00B867BF">
      <w:pPr>
        <w:autoSpaceDE w:val="0"/>
        <w:autoSpaceDN w:val="0"/>
        <w:adjustRightInd w:val="0"/>
        <w:ind w:leftChars="200" w:left="1195" w:hangingChars="402" w:hanging="7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（Ｐ）</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関連チェック</w:t>
      </w:r>
    </w:p>
    <w:p w:rsidR="00656CF0" w:rsidRPr="0057338B" w:rsidRDefault="00656CF0" w:rsidP="00B867BF">
      <w:pPr>
        <w:autoSpaceDE w:val="0"/>
        <w:autoSpaceDN w:val="0"/>
        <w:adjustRightInd w:val="0"/>
        <w:ind w:leftChars="300" w:left="1194" w:hangingChars="302" w:hanging="59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適用可能原産地チェック</w:t>
      </w:r>
    </w:p>
    <w:p w:rsidR="00656CF0" w:rsidRPr="0057338B" w:rsidRDefault="00D14AC0" w:rsidP="00744B85">
      <w:pPr>
        <w:autoSpaceDE w:val="0"/>
        <w:autoSpaceDN w:val="0"/>
        <w:adjustRightInd w:val="0"/>
        <w:ind w:leftChars="605" w:left="1200" w:firstLineChars="100" w:firstLine="198"/>
        <w:jc w:val="left"/>
        <w:rPr>
          <w:rFonts w:ascii="ＭＳ ゴシック" w:cs="ＭＳ 明朝"/>
          <w:color w:val="FF0000"/>
          <w:kern w:val="0"/>
          <w:szCs w:val="22"/>
        </w:rPr>
      </w:pPr>
      <w:r w:rsidRPr="0057338B">
        <w:rPr>
          <w:rFonts w:ascii="ＭＳ ゴシック" w:hAnsi="ＭＳ ゴシック" w:cs="ＭＳ 明朝" w:hint="eastAsia"/>
          <w:color w:val="000000"/>
          <w:kern w:val="0"/>
          <w:szCs w:val="22"/>
        </w:rPr>
        <w:t>原産地証明書識別</w:t>
      </w:r>
      <w:r w:rsidR="00656CF0" w:rsidRPr="0057338B">
        <w:rPr>
          <w:rFonts w:ascii="ＭＳ ゴシック" w:hAnsi="ＭＳ ゴシック" w:cs="ＭＳ 明朝" w:hint="eastAsia"/>
          <w:color w:val="000000"/>
          <w:kern w:val="0"/>
          <w:szCs w:val="22"/>
        </w:rPr>
        <w:t>欄に</w:t>
      </w:r>
      <w:r w:rsidR="009B64EE" w:rsidRPr="0057338B">
        <w:rPr>
          <w:rFonts w:ascii="ＭＳ ゴシック" w:hAnsi="ＭＳ ゴシック" w:cs="ＭＳ 明朝" w:hint="eastAsia"/>
          <w:kern w:val="0"/>
          <w:szCs w:val="22"/>
        </w:rPr>
        <w:t>ＥＰＡ</w:t>
      </w:r>
      <w:r w:rsidR="00656CF0" w:rsidRPr="0057338B">
        <w:rPr>
          <w:rFonts w:ascii="ＭＳ ゴシック" w:hAnsi="ＭＳ ゴシック" w:cs="ＭＳ 明朝" w:hint="eastAsia"/>
          <w:color w:val="000000"/>
          <w:kern w:val="0"/>
          <w:szCs w:val="22"/>
        </w:rPr>
        <w:t>用の原産地証明書識別コードの入力がある場合は、</w:t>
      </w:r>
      <w:r w:rsidR="00656CF0" w:rsidRPr="0057338B">
        <w:rPr>
          <w:rFonts w:ascii="ＭＳ ゴシック" w:hAnsi="ＭＳ ゴシック" w:cs="ＭＳ 明朝" w:hint="eastAsia"/>
          <w:kern w:val="0"/>
          <w:szCs w:val="22"/>
        </w:rPr>
        <w:t>以下のチェックを行う。</w:t>
      </w:r>
    </w:p>
    <w:p w:rsidR="00653E54" w:rsidRPr="0057338B" w:rsidRDefault="00653E54" w:rsidP="00653E54">
      <w:pPr>
        <w:autoSpaceDE w:val="0"/>
        <w:autoSpaceDN w:val="0"/>
        <w:adjustRightInd w:val="0"/>
        <w:ind w:leftChars="599" w:left="1387"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①ＥＰＡ用の原産地証明書識別コードの入力がある場合は、原産地コード欄に当該ＥＰＡの適用可能な原産地の入力であること。</w:t>
      </w:r>
    </w:p>
    <w:p w:rsidR="00653E54" w:rsidRPr="0057338B" w:rsidRDefault="00653E54" w:rsidP="00653E54">
      <w:pPr>
        <w:autoSpaceDE w:val="0"/>
        <w:autoSpaceDN w:val="0"/>
        <w:adjustRightInd w:val="0"/>
        <w:ind w:leftChars="599" w:left="1387"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②ＥＰＡ用</w:t>
      </w:r>
      <w:r w:rsidRPr="0057338B">
        <w:rPr>
          <w:rFonts w:ascii="ＭＳ ゴシック" w:hAnsi="ＭＳ ゴシック" w:hint="eastAsia"/>
        </w:rPr>
        <w:t>原産品申告書</w:t>
      </w:r>
      <w:r w:rsidRPr="0057338B">
        <w:rPr>
          <w:rFonts w:ascii="ＭＳ ゴシック" w:hAnsi="ＭＳ ゴシック" w:cs="ＭＳ 明朝" w:hint="eastAsia"/>
          <w:kern w:val="0"/>
          <w:szCs w:val="22"/>
        </w:rPr>
        <w:t>の原産地証明書識別コードの入力がある場合は、原産地コード欄に当該ＥＰＡ用</w:t>
      </w:r>
      <w:r w:rsidRPr="0057338B">
        <w:rPr>
          <w:rFonts w:ascii="ＭＳ ゴシック" w:hAnsi="ＭＳ ゴシック" w:hint="eastAsia"/>
        </w:rPr>
        <w:t>原産品申告書</w:t>
      </w:r>
      <w:r w:rsidRPr="0057338B">
        <w:rPr>
          <w:rFonts w:ascii="ＭＳ ゴシック" w:hAnsi="ＭＳ ゴシック" w:cs="ＭＳ 明朝" w:hint="eastAsia"/>
          <w:kern w:val="0"/>
          <w:szCs w:val="22"/>
        </w:rPr>
        <w:t>の適用可能な原産地の入力であること。</w:t>
      </w:r>
    </w:p>
    <w:p w:rsidR="00656CF0" w:rsidRPr="0057338B" w:rsidRDefault="00656CF0" w:rsidP="00744B85">
      <w:pPr>
        <w:autoSpaceDE w:val="0"/>
        <w:autoSpaceDN w:val="0"/>
        <w:adjustRightInd w:val="0"/>
        <w:ind w:firstLineChars="300" w:firstLine="595"/>
        <w:jc w:val="left"/>
        <w:rPr>
          <w:rFonts w:ascii="ＭＳ ゴシック" w:cs="ＭＳ 明朝"/>
          <w:kern w:val="0"/>
          <w:szCs w:val="22"/>
        </w:rPr>
      </w:pPr>
      <w:r w:rsidRPr="0057338B">
        <w:rPr>
          <w:rFonts w:ascii="ＭＳ ゴシック" w:hAnsi="ＭＳ ゴシック" w:cs="ＭＳ 明朝" w:hint="eastAsia"/>
          <w:color w:val="000000"/>
          <w:kern w:val="0"/>
          <w:szCs w:val="22"/>
        </w:rPr>
        <w:t>（ｂ）</w:t>
      </w:r>
      <w:r w:rsidRPr="0057338B">
        <w:rPr>
          <w:rFonts w:ascii="ＭＳ ゴシック" w:hAnsi="ＭＳ ゴシック" w:cs="ＭＳ 明朝" w:hint="eastAsia"/>
          <w:kern w:val="0"/>
          <w:szCs w:val="22"/>
        </w:rPr>
        <w:t>少額扱いの</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kern w:val="0"/>
          <w:szCs w:val="22"/>
        </w:rPr>
        <w:t>の価格チェック</w:t>
      </w:r>
    </w:p>
    <w:p w:rsidR="002A2A36" w:rsidRPr="0057338B" w:rsidRDefault="00D14AC0" w:rsidP="002A2A36">
      <w:pPr>
        <w:autoSpaceDE w:val="0"/>
        <w:autoSpaceDN w:val="0"/>
        <w:adjustRightInd w:val="0"/>
        <w:ind w:leftChars="605" w:left="1200" w:firstLineChars="100" w:firstLine="198"/>
        <w:jc w:val="left"/>
        <w:rPr>
          <w:szCs w:val="22"/>
        </w:rPr>
      </w:pPr>
      <w:r w:rsidRPr="0057338B">
        <w:rPr>
          <w:rFonts w:ascii="ＭＳ ゴシック" w:hAnsi="ＭＳ ゴシック" w:cs="ＭＳ 明朝" w:hint="eastAsia"/>
          <w:color w:val="000000"/>
          <w:kern w:val="0"/>
          <w:szCs w:val="22"/>
        </w:rPr>
        <w:t>原産地証明書識別</w:t>
      </w:r>
      <w:r w:rsidR="00B55E2A" w:rsidRPr="0057338B">
        <w:rPr>
          <w:rFonts w:ascii="ＭＳ ゴシック" w:hAnsi="ＭＳ ゴシック" w:cs="ＭＳ 明朝" w:hint="eastAsia"/>
          <w:color w:val="000000"/>
          <w:kern w:val="0"/>
          <w:szCs w:val="22"/>
        </w:rPr>
        <w:t>欄に少額扱いの</w:t>
      </w:r>
      <w:r w:rsidR="009B64EE" w:rsidRPr="0057338B">
        <w:rPr>
          <w:rFonts w:ascii="ＭＳ ゴシック" w:hAnsi="ＭＳ ゴシック" w:cs="ＭＳ 明朝" w:hint="eastAsia"/>
          <w:color w:val="000000"/>
          <w:kern w:val="0"/>
          <w:szCs w:val="22"/>
        </w:rPr>
        <w:t>ＥＰＡ</w:t>
      </w:r>
      <w:r w:rsidR="00B55E2A" w:rsidRPr="0057338B">
        <w:rPr>
          <w:rFonts w:ascii="ＭＳ ゴシック" w:hAnsi="ＭＳ ゴシック" w:cs="ＭＳ 明朝" w:hint="eastAsia"/>
          <w:color w:val="000000"/>
          <w:kern w:val="0"/>
          <w:szCs w:val="22"/>
        </w:rPr>
        <w:t>の旨のコードが入力されている場合</w:t>
      </w:r>
      <w:r w:rsidR="002A2A36" w:rsidRPr="0057338B">
        <w:rPr>
          <w:rFonts w:hint="eastAsia"/>
          <w:szCs w:val="22"/>
        </w:rPr>
        <w:t>で、以下の①および②の条件を満たす欄毎の課税価格の合計額が２００，０００円以下であること。</w:t>
      </w:r>
    </w:p>
    <w:p w:rsidR="002A2A36" w:rsidRPr="0057338B" w:rsidRDefault="002A2A36" w:rsidP="002A2A36">
      <w:pPr>
        <w:pStyle w:val="af2"/>
        <w:ind w:firstLineChars="600" w:firstLine="1191"/>
        <w:rPr>
          <w:sz w:val="22"/>
          <w:szCs w:val="22"/>
        </w:rPr>
      </w:pPr>
      <w:r w:rsidRPr="0057338B">
        <w:rPr>
          <w:rFonts w:hint="eastAsia"/>
          <w:sz w:val="22"/>
          <w:szCs w:val="22"/>
        </w:rPr>
        <w:t>①原産地コードが同一であること。</w:t>
      </w:r>
    </w:p>
    <w:p w:rsidR="002A2A36" w:rsidRPr="0057338B" w:rsidRDefault="002A2A36" w:rsidP="002A2A36">
      <w:pPr>
        <w:pStyle w:val="af2"/>
        <w:ind w:leftChars="600" w:left="1389" w:hangingChars="100" w:hanging="198"/>
        <w:rPr>
          <w:sz w:val="22"/>
          <w:szCs w:val="22"/>
        </w:rPr>
      </w:pPr>
      <w:r w:rsidRPr="0057338B">
        <w:rPr>
          <w:rFonts w:hint="eastAsia"/>
          <w:sz w:val="22"/>
          <w:szCs w:val="22"/>
        </w:rPr>
        <w:t>②原産地証明書識別の先頭２桁（原産地（申告）種別）が同一であること、または、原産地証明書識別が同一の協定として登録されていること。</w:t>
      </w:r>
    </w:p>
    <w:p w:rsidR="00656CF0" w:rsidRPr="0057338B" w:rsidRDefault="00656CF0" w:rsidP="00744B85">
      <w:pPr>
        <w:autoSpaceDE w:val="0"/>
        <w:autoSpaceDN w:val="0"/>
        <w:adjustRightInd w:val="0"/>
        <w:ind w:leftChars="300" w:left="1200" w:hangingChars="305" w:hanging="60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（ｃ）原産地証明書識別チェック</w:t>
      </w:r>
    </w:p>
    <w:p w:rsidR="00656CF0" w:rsidRPr="0057338B" w:rsidRDefault="00D14AC0" w:rsidP="00744B85">
      <w:pPr>
        <w:autoSpaceDE w:val="0"/>
        <w:autoSpaceDN w:val="0"/>
        <w:adjustRightInd w:val="0"/>
        <w:ind w:leftChars="605" w:left="1200"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原産地証明書識別</w:t>
      </w:r>
      <w:r w:rsidR="00656CF0" w:rsidRPr="0057338B">
        <w:rPr>
          <w:rFonts w:ascii="ＭＳ ゴシック" w:hAnsi="ＭＳ ゴシック" w:cs="ＭＳ 明朝" w:hint="eastAsia"/>
          <w:color w:val="000000"/>
          <w:kern w:val="0"/>
          <w:szCs w:val="22"/>
        </w:rPr>
        <w:t>欄に「税関長が物品の種類または形状によりその原産地が明らかであると認めた物品で</w:t>
      </w:r>
      <w:r w:rsidR="009B64EE" w:rsidRPr="0057338B">
        <w:rPr>
          <w:rFonts w:ascii="ＭＳ ゴシック" w:hAnsi="ＭＳ ゴシック" w:cs="ＭＳ 明朝" w:hint="eastAsia"/>
          <w:kern w:val="0"/>
          <w:szCs w:val="22"/>
        </w:rPr>
        <w:t>ＥＰＡ</w:t>
      </w:r>
      <w:r w:rsidR="00656CF0" w:rsidRPr="0057338B">
        <w:rPr>
          <w:rFonts w:ascii="ＭＳ ゴシック" w:hAnsi="ＭＳ ゴシック" w:cs="ＭＳ 明朝" w:hint="eastAsia"/>
          <w:color w:val="000000"/>
          <w:kern w:val="0"/>
          <w:szCs w:val="22"/>
        </w:rPr>
        <w:t>に基づく原産地証明書の提出を省略する場合」に対応するコードの入力がある場合は、システムの</w:t>
      </w:r>
      <w:r w:rsidR="009B64EE" w:rsidRPr="0057338B">
        <w:rPr>
          <w:rFonts w:ascii="ＭＳ ゴシック" w:hAnsi="ＭＳ ゴシック" w:cs="ＭＳ 明朝" w:hint="eastAsia"/>
          <w:kern w:val="0"/>
          <w:szCs w:val="22"/>
        </w:rPr>
        <w:t>ＥＰＡ</w:t>
      </w:r>
      <w:r w:rsidR="00656CF0" w:rsidRPr="0057338B">
        <w:rPr>
          <w:rFonts w:ascii="ＭＳ ゴシック" w:hAnsi="ＭＳ ゴシック" w:cs="ＭＳ 明朝" w:hint="eastAsia"/>
          <w:color w:val="000000"/>
          <w:kern w:val="0"/>
          <w:szCs w:val="22"/>
        </w:rPr>
        <w:t>用の原産地証明書が不要である旨の登録がされていること。</w:t>
      </w:r>
    </w:p>
    <w:p w:rsidR="00656CF0" w:rsidRPr="0057338B" w:rsidRDefault="00656CF0" w:rsidP="00744B85">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（ｄ）</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関税割当品目チェック</w:t>
      </w:r>
    </w:p>
    <w:p w:rsidR="00656CF0" w:rsidRPr="0057338B" w:rsidRDefault="00656CF0" w:rsidP="00744B85">
      <w:pPr>
        <w:autoSpaceDE w:val="0"/>
        <w:autoSpaceDN w:val="0"/>
        <w:adjustRightInd w:val="0"/>
        <w:ind w:leftChars="600" w:left="1399" w:hangingChars="105" w:hanging="20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①入力された品目コー</w:t>
      </w:r>
      <w:r w:rsidR="00D14AC0" w:rsidRPr="0057338B">
        <w:rPr>
          <w:rFonts w:ascii="ＭＳ ゴシック" w:hAnsi="ＭＳ ゴシック" w:cs="ＭＳ 明朝" w:hint="eastAsia"/>
          <w:color w:val="000000"/>
          <w:kern w:val="0"/>
          <w:szCs w:val="22"/>
        </w:rPr>
        <w:t>ドが</w:t>
      </w:r>
      <w:r w:rsidR="009B64EE" w:rsidRPr="0057338B">
        <w:rPr>
          <w:rFonts w:ascii="ＭＳ ゴシック" w:hAnsi="ＭＳ ゴシック" w:cs="ＭＳ 明朝" w:hint="eastAsia"/>
          <w:kern w:val="0"/>
          <w:szCs w:val="22"/>
        </w:rPr>
        <w:t>ＥＰＡ</w:t>
      </w:r>
      <w:r w:rsidR="00D14AC0" w:rsidRPr="0057338B">
        <w:rPr>
          <w:rFonts w:ascii="ＭＳ ゴシック" w:hAnsi="ＭＳ ゴシック" w:cs="ＭＳ 明朝" w:hint="eastAsia"/>
          <w:color w:val="000000"/>
          <w:kern w:val="0"/>
          <w:szCs w:val="22"/>
        </w:rPr>
        <w:t>関税割当品目である旨の登録がされている場合は、</w:t>
      </w:r>
      <w:r w:rsidRPr="0057338B">
        <w:rPr>
          <w:rFonts w:ascii="ＭＳ ゴシック" w:hAnsi="ＭＳ ゴシック" w:cs="ＭＳ 明朝" w:hint="eastAsia"/>
          <w:color w:val="000000"/>
          <w:kern w:val="0"/>
          <w:szCs w:val="22"/>
        </w:rPr>
        <w:t>原産地</w:t>
      </w:r>
      <w:r w:rsidR="00D14AC0" w:rsidRPr="0057338B">
        <w:rPr>
          <w:rFonts w:ascii="ＭＳ ゴシック" w:hAnsi="ＭＳ ゴシック" w:cs="ＭＳ 明朝" w:hint="eastAsia"/>
          <w:color w:val="000000"/>
          <w:kern w:val="0"/>
          <w:szCs w:val="22"/>
        </w:rPr>
        <w:t>証明書識別</w:t>
      </w:r>
      <w:r w:rsidRPr="0057338B">
        <w:rPr>
          <w:rFonts w:ascii="ＭＳ ゴシック" w:hAnsi="ＭＳ ゴシック" w:cs="ＭＳ 明朝" w:hint="eastAsia"/>
          <w:color w:val="000000"/>
          <w:kern w:val="0"/>
          <w:szCs w:val="22"/>
        </w:rPr>
        <w:t>欄に「</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関税割当品目で</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関税割当証明書がある場合」に対応するコードの入力があること。</w:t>
      </w:r>
    </w:p>
    <w:p w:rsidR="00656CF0" w:rsidRPr="0057338B" w:rsidRDefault="00656CF0" w:rsidP="00744B85">
      <w:pPr>
        <w:autoSpaceDE w:val="0"/>
        <w:autoSpaceDN w:val="0"/>
        <w:adjustRightInd w:val="0"/>
        <w:ind w:leftChars="600" w:left="1399" w:hangingChars="105" w:hanging="20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②入力された品目コード</w:t>
      </w:r>
      <w:r w:rsidR="00D14AC0" w:rsidRPr="0057338B">
        <w:rPr>
          <w:rFonts w:ascii="ＭＳ ゴシック" w:hAnsi="ＭＳ ゴシック" w:cs="ＭＳ 明朝" w:hint="eastAsia"/>
          <w:color w:val="000000"/>
          <w:kern w:val="0"/>
          <w:szCs w:val="22"/>
        </w:rPr>
        <w:t>が</w:t>
      </w:r>
      <w:r w:rsidR="009B64EE" w:rsidRPr="0057338B">
        <w:rPr>
          <w:rFonts w:ascii="ＭＳ ゴシック" w:hAnsi="ＭＳ ゴシック" w:cs="ＭＳ 明朝" w:hint="eastAsia"/>
          <w:kern w:val="0"/>
          <w:szCs w:val="22"/>
        </w:rPr>
        <w:t>ＥＰＡ</w:t>
      </w:r>
      <w:r w:rsidR="00D14AC0" w:rsidRPr="0057338B">
        <w:rPr>
          <w:rFonts w:ascii="ＭＳ ゴシック" w:hAnsi="ＭＳ ゴシック" w:cs="ＭＳ 明朝" w:hint="eastAsia"/>
          <w:color w:val="000000"/>
          <w:kern w:val="0"/>
          <w:szCs w:val="22"/>
        </w:rPr>
        <w:t>関税割当品目である旨の登録がされていない場合は、原産地証明書識別</w:t>
      </w:r>
      <w:r w:rsidRPr="0057338B">
        <w:rPr>
          <w:rFonts w:ascii="ＭＳ ゴシック" w:hAnsi="ＭＳ ゴシック" w:cs="ＭＳ 明朝" w:hint="eastAsia"/>
          <w:color w:val="000000"/>
          <w:kern w:val="0"/>
          <w:szCs w:val="22"/>
        </w:rPr>
        <w:t>欄に「</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関税割当品目で</w:t>
      </w:r>
      <w:r w:rsidR="009B64EE" w:rsidRPr="0057338B">
        <w:rPr>
          <w:rFonts w:ascii="ＭＳ ゴシック" w:hAnsi="ＭＳ ゴシック" w:cs="ＭＳ 明朝" w:hint="eastAsia"/>
          <w:kern w:val="0"/>
          <w:szCs w:val="22"/>
        </w:rPr>
        <w:t>ＥＰＡ</w:t>
      </w:r>
      <w:r w:rsidRPr="0057338B">
        <w:rPr>
          <w:rFonts w:ascii="ＭＳ ゴシック" w:hAnsi="ＭＳ ゴシック" w:cs="ＭＳ 明朝" w:hint="eastAsia"/>
          <w:color w:val="000000"/>
          <w:kern w:val="0"/>
          <w:szCs w:val="22"/>
        </w:rPr>
        <w:t>関税割当証明書がある場合」に対応するコードの入力がないこと。</w:t>
      </w:r>
    </w:p>
    <w:p w:rsidR="00B867BF" w:rsidRPr="0057338B" w:rsidRDefault="00656CF0" w:rsidP="00B867BF">
      <w:pPr>
        <w:autoSpaceDE w:val="0"/>
        <w:autoSpaceDN w:val="0"/>
        <w:adjustRightInd w:val="0"/>
        <w:ind w:left="994" w:hangingChars="501" w:hanging="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D01441" w:rsidRPr="0057338B">
        <w:rPr>
          <w:rFonts w:ascii="ＭＳ ゴシック" w:hAnsi="ＭＳ ゴシック" w:cs="ＭＳ 明朝" w:hint="eastAsia"/>
          <w:color w:val="000000"/>
          <w:kern w:val="0"/>
          <w:szCs w:val="22"/>
        </w:rPr>
        <w:t>Ｑ</w:t>
      </w:r>
      <w:r w:rsidRPr="0057338B">
        <w:rPr>
          <w:rFonts w:ascii="ＭＳ ゴシック" w:hAnsi="ＭＳ ゴシック" w:cs="ＭＳ 明朝" w:hint="eastAsia"/>
          <w:color w:val="000000"/>
          <w:kern w:val="0"/>
          <w:szCs w:val="22"/>
        </w:rPr>
        <w:t>）その他のチェック</w:t>
      </w:r>
    </w:p>
    <w:p w:rsidR="00B867BF" w:rsidRPr="0057338B" w:rsidRDefault="00656CF0" w:rsidP="00B867BF">
      <w:pPr>
        <w:autoSpaceDE w:val="0"/>
        <w:autoSpaceDN w:val="0"/>
        <w:adjustRightInd w:val="0"/>
        <w:ind w:leftChars="500" w:left="994" w:hangingChars="1" w:hanging="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①申告等予定年月日を翌週とした場合は、翌週レートがシステムに登録されていること。</w:t>
      </w:r>
    </w:p>
    <w:p w:rsidR="00B867BF" w:rsidRPr="0057338B" w:rsidRDefault="00656CF0" w:rsidP="00B867BF">
      <w:pPr>
        <w:autoSpaceDE w:val="0"/>
        <w:autoSpaceDN w:val="0"/>
        <w:adjustRightInd w:val="0"/>
        <w:ind w:leftChars="500" w:left="994" w:hangingChars="1" w:hanging="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②１欄目から順次入力され途中に入力されていない欄がないこと。</w:t>
      </w:r>
    </w:p>
    <w:p w:rsidR="00656CF0" w:rsidRPr="0057338B" w:rsidRDefault="00D14AC0" w:rsidP="00B867BF">
      <w:pPr>
        <w:autoSpaceDE w:val="0"/>
        <w:autoSpaceDN w:val="0"/>
        <w:adjustRightInd w:val="0"/>
        <w:ind w:leftChars="500" w:left="1192" w:hangingChars="101" w:hanging="20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③ベーシックプライス合計（課税価格按分係数合計）欄に入力がある場合は、入力された値はベーシックプライス按分係数（課税価格按分係数）</w:t>
      </w:r>
      <w:r w:rsidR="00656CF0" w:rsidRPr="0057338B">
        <w:rPr>
          <w:rFonts w:ascii="ＭＳ ゴシック" w:hAnsi="ＭＳ ゴシック" w:cs="ＭＳ 明朝" w:hint="eastAsia"/>
          <w:color w:val="000000"/>
          <w:kern w:val="0"/>
          <w:szCs w:val="22"/>
        </w:rPr>
        <w:t>欄に入力された按分係数の合計以上であること。</w:t>
      </w:r>
    </w:p>
    <w:p w:rsidR="00656CF0" w:rsidRPr="0057338B" w:rsidRDefault="00D14AC0" w:rsidP="00744B85">
      <w:pPr>
        <w:autoSpaceDE w:val="0"/>
        <w:autoSpaceDN w:val="0"/>
        <w:adjustRightInd w:val="0"/>
        <w:ind w:leftChars="500" w:left="1190" w:hangingChars="100" w:hanging="198"/>
        <w:jc w:val="left"/>
        <w:outlineLvl w:val="0"/>
        <w:rPr>
          <w:rFonts w:ascii="ＭＳ ゴシック" w:cs="ＭＳ 明朝"/>
          <w:color w:val="000000"/>
          <w:kern w:val="0"/>
          <w:szCs w:val="22"/>
        </w:rPr>
      </w:pPr>
      <w:r w:rsidRPr="0057338B">
        <w:rPr>
          <w:rFonts w:ascii="ＭＳ ゴシック" w:hAnsi="ＭＳ ゴシック" w:cs="ＭＳ 明朝" w:hint="eastAsia"/>
          <w:kern w:val="0"/>
          <w:szCs w:val="22"/>
        </w:rPr>
        <w:t>④運賃区分コード</w:t>
      </w:r>
      <w:r w:rsidR="00656CF0" w:rsidRPr="0057338B">
        <w:rPr>
          <w:rFonts w:ascii="ＭＳ ゴシック" w:hAnsi="ＭＳ ゴシック" w:cs="ＭＳ 明朝" w:hint="eastAsia"/>
          <w:kern w:val="0"/>
          <w:szCs w:val="22"/>
        </w:rPr>
        <w:t>欄に運賃特例</w:t>
      </w:r>
      <w:r w:rsidR="00656CF0" w:rsidRPr="0057338B">
        <w:rPr>
          <w:rFonts w:ascii="ＭＳ ゴシック" w:hAnsi="ＭＳ ゴシック" w:cs="ＭＳ 明朝" w:hint="eastAsia"/>
          <w:color w:val="000000"/>
          <w:kern w:val="0"/>
          <w:szCs w:val="22"/>
        </w:rPr>
        <w:t>（関税定率法施行令第１条の１３第２項第６号に掲げる遅延貨物は除く）</w:t>
      </w:r>
      <w:r w:rsidRPr="0057338B">
        <w:rPr>
          <w:rFonts w:ascii="ＭＳ ゴシック" w:hAnsi="ＭＳ ゴシック" w:cs="ＭＳ 明朝" w:hint="eastAsia"/>
          <w:kern w:val="0"/>
          <w:szCs w:val="22"/>
        </w:rPr>
        <w:t>に対応するコードの入力がある場合は、インボイス価格条件コード</w:t>
      </w:r>
      <w:r w:rsidR="00656CF0" w:rsidRPr="0057338B">
        <w:rPr>
          <w:rFonts w:ascii="ＭＳ ゴシック" w:hAnsi="ＭＳ ゴシック" w:cs="ＭＳ 明朝" w:hint="eastAsia"/>
          <w:kern w:val="0"/>
          <w:szCs w:val="22"/>
        </w:rPr>
        <w:t>欄に「ＦＯＢ」以外の入力がないこと。</w:t>
      </w:r>
    </w:p>
    <w:p w:rsidR="00656CF0" w:rsidRPr="0057338B" w:rsidRDefault="00D14AC0" w:rsidP="00744B85">
      <w:pPr>
        <w:autoSpaceDE w:val="0"/>
        <w:autoSpaceDN w:val="0"/>
        <w:adjustRightInd w:val="0"/>
        <w:ind w:leftChars="500" w:left="1190" w:hangingChars="100" w:hanging="198"/>
        <w:jc w:val="left"/>
        <w:outlineLvl w:val="0"/>
        <w:rPr>
          <w:rFonts w:ascii="ＭＳ ゴシック" w:cs="ＭＳ 明朝"/>
          <w:color w:val="000000"/>
          <w:kern w:val="0"/>
          <w:szCs w:val="22"/>
        </w:rPr>
      </w:pPr>
      <w:r w:rsidRPr="0057338B">
        <w:rPr>
          <w:rFonts w:ascii="ＭＳ ゴシック" w:hAnsi="ＭＳ ゴシック" w:cs="ＭＳ 明朝" w:hint="eastAsia"/>
          <w:kern w:val="0"/>
          <w:szCs w:val="22"/>
        </w:rPr>
        <w:t>⑤運賃区分コード</w:t>
      </w:r>
      <w:r w:rsidR="00656CF0" w:rsidRPr="0057338B">
        <w:rPr>
          <w:rFonts w:ascii="ＭＳ ゴシック" w:hAnsi="ＭＳ ゴシック" w:cs="ＭＳ 明朝" w:hint="eastAsia"/>
          <w:kern w:val="0"/>
          <w:szCs w:val="22"/>
        </w:rPr>
        <w:t>欄に「運賃及び保険料を自動</w:t>
      </w:r>
      <w:r w:rsidRPr="0057338B">
        <w:rPr>
          <w:rFonts w:ascii="ＭＳ ゴシック" w:hAnsi="ＭＳ ゴシック" w:cs="ＭＳ 明朝" w:hint="eastAsia"/>
          <w:kern w:val="0"/>
          <w:szCs w:val="22"/>
        </w:rPr>
        <w:t>計算する」旨のコードの入力がある場合は、保険区分コード</w:t>
      </w:r>
      <w:r w:rsidR="00656CF0" w:rsidRPr="0057338B">
        <w:rPr>
          <w:rFonts w:ascii="ＭＳ ゴシック" w:hAnsi="ＭＳ ゴシック" w:cs="ＭＳ 明朝" w:hint="eastAsia"/>
          <w:kern w:val="0"/>
          <w:szCs w:val="22"/>
        </w:rPr>
        <w:t>欄に包括保険に対応するコードの入力がないこと。</w:t>
      </w:r>
    </w:p>
    <w:p w:rsidR="00656CF0" w:rsidRPr="0057338B" w:rsidRDefault="00656CF0">
      <w:pPr>
        <w:rPr>
          <w:rFonts w:ascii="ＭＳ ゴシック"/>
          <w:szCs w:val="22"/>
        </w:rPr>
      </w:pPr>
      <w:r w:rsidRPr="0057338B">
        <w:rPr>
          <w:rFonts w:ascii="ＭＳ ゴシック" w:hAnsi="ＭＳ ゴシック" w:cs="ＭＳ 明朝" w:hint="eastAsia"/>
          <w:color w:val="000000"/>
          <w:spacing w:val="2"/>
          <w:kern w:val="0"/>
          <w:szCs w:val="22"/>
        </w:rPr>
        <w:t xml:space="preserve">　（２）処理内容</w:t>
      </w:r>
    </w:p>
    <w:p w:rsidR="00656CF0" w:rsidRPr="0057338B" w:rsidRDefault="00656CF0">
      <w:pPr>
        <w:autoSpaceDE w:val="0"/>
        <w:autoSpaceDN w:val="0"/>
        <w:adjustRightInd w:val="0"/>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（Ａ）入力チェック処理</w:t>
      </w:r>
    </w:p>
    <w:p w:rsidR="00656CF0" w:rsidRPr="0057338B" w:rsidRDefault="00656CF0"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前述の入力条件に合致するかチェックし、合致した場合</w:t>
      </w:r>
      <w:r w:rsidR="00121355" w:rsidRPr="0057338B">
        <w:rPr>
          <w:rFonts w:ascii="ＭＳ ゴシック" w:hAnsi="ＭＳ ゴシック" w:cs="ＭＳ 明朝" w:hint="eastAsia"/>
          <w:color w:val="000000"/>
          <w:kern w:val="0"/>
          <w:szCs w:val="22"/>
        </w:rPr>
        <w:t>は正常終了とし、処理結果コードに</w:t>
      </w:r>
      <w:r w:rsidRPr="0057338B">
        <w:rPr>
          <w:rFonts w:ascii="ＭＳ ゴシック" w:hAnsi="ＭＳ ゴシック" w:cs="ＭＳ 明朝" w:hint="eastAsia"/>
          <w:color w:val="000000"/>
          <w:kern w:val="0"/>
          <w:szCs w:val="22"/>
        </w:rPr>
        <w:t>「０００００－００００－００００」を設定の上、以降の処理を行う。</w:t>
      </w:r>
    </w:p>
    <w:p w:rsidR="00656CF0" w:rsidRPr="0057338B" w:rsidRDefault="00656CF0"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合致しなかった場合はエラーとし、</w:t>
      </w:r>
      <w:r w:rsidR="00121355" w:rsidRPr="0057338B">
        <w:rPr>
          <w:rFonts w:ascii="ＭＳ ゴシック" w:hAnsi="ＭＳ ゴシック" w:cs="ＭＳ 明朝" w:hint="eastAsia"/>
          <w:color w:val="000000"/>
          <w:kern w:val="0"/>
          <w:szCs w:val="22"/>
        </w:rPr>
        <w:t>処理結果コードに</w:t>
      </w:r>
      <w:r w:rsidRPr="0057338B">
        <w:rPr>
          <w:rFonts w:ascii="ＭＳ ゴシック" w:hAnsi="ＭＳ ゴシック" w:cs="ＭＳ 明朝" w:hint="eastAsia"/>
          <w:color w:val="000000"/>
          <w:kern w:val="0"/>
          <w:szCs w:val="22"/>
        </w:rPr>
        <w:t>「０００００－００００－００００」以外のコードを設定の上、処理結果通知</w:t>
      </w:r>
      <w:r w:rsidR="00121355" w:rsidRPr="0057338B">
        <w:rPr>
          <w:rFonts w:ascii="ＭＳ ゴシック" w:hAnsi="ＭＳ ゴシック" w:cs="ＭＳ 明朝" w:hint="eastAsia"/>
          <w:color w:val="000000"/>
          <w:kern w:val="0"/>
          <w:szCs w:val="22"/>
        </w:rPr>
        <w:t>の</w:t>
      </w:r>
      <w:r w:rsidRPr="0057338B">
        <w:rPr>
          <w:rFonts w:ascii="ＭＳ ゴシック" w:hAnsi="ＭＳ ゴシック" w:cs="ＭＳ 明朝" w:hint="eastAsia"/>
          <w:color w:val="000000"/>
          <w:kern w:val="0"/>
          <w:szCs w:val="22"/>
        </w:rPr>
        <w:t>出力を行う｡（エラー内容については「処理結果コード一覧」を参照。）</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（Ｂ）重量換算処理（</w:t>
      </w:r>
      <w:r w:rsidR="00C90E5E" w:rsidRPr="0057338B">
        <w:rPr>
          <w:rFonts w:ascii="ＭＳ ゴシック" w:hAnsi="ＭＳ ゴシック" w:cs="ＭＳ 明朝" w:hint="eastAsia"/>
          <w:color w:val="000000"/>
          <w:kern w:val="0"/>
          <w:szCs w:val="22"/>
        </w:rPr>
        <w:t>航空</w:t>
      </w:r>
      <w:r w:rsidRPr="0057338B">
        <w:rPr>
          <w:rFonts w:ascii="ＭＳ ゴシック" w:hAnsi="ＭＳ ゴシック" w:cs="ＭＳ 明朝" w:hint="eastAsia"/>
          <w:color w:val="000000"/>
          <w:kern w:val="0"/>
          <w:szCs w:val="22"/>
        </w:rPr>
        <w:t>のみ）</w:t>
      </w:r>
    </w:p>
    <w:p w:rsidR="00656CF0" w:rsidRPr="0057338B" w:rsidRDefault="00656CF0" w:rsidP="00744B85">
      <w:pPr>
        <w:autoSpaceDE w:val="0"/>
        <w:autoSpaceDN w:val="0"/>
        <w:adjustRightInd w:val="0"/>
        <w:ind w:leftChars="400" w:left="794" w:firstLineChars="203" w:firstLine="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入力重量の単位が「ＬＢＲ（ポンド）」の場合は、「ＫＧＭ（キログラム）」換算をする。</w:t>
      </w:r>
    </w:p>
    <w:p w:rsidR="00656CF0" w:rsidRPr="0057338B" w:rsidRDefault="00656CF0" w:rsidP="00744B85">
      <w:pPr>
        <w:autoSpaceDE w:val="0"/>
        <w:autoSpaceDN w:val="0"/>
        <w:adjustRightInd w:val="0"/>
        <w:ind w:firstLineChars="501" w:firstLine="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①換算式</w:t>
      </w:r>
    </w:p>
    <w:p w:rsidR="00656CF0" w:rsidRPr="0057338B" w:rsidRDefault="00656CF0" w:rsidP="00744B85">
      <w:pPr>
        <w:autoSpaceDE w:val="0"/>
        <w:autoSpaceDN w:val="0"/>
        <w:adjustRightInd w:val="0"/>
        <w:ind w:firstLineChars="703" w:firstLine="1395"/>
        <w:jc w:val="left"/>
        <w:rPr>
          <w:rFonts w:ascii="ＭＳ ゴシック" w:cs="ＭＳ 明朝"/>
          <w:kern w:val="0"/>
          <w:szCs w:val="22"/>
        </w:rPr>
      </w:pPr>
      <w:r w:rsidRPr="0057338B">
        <w:rPr>
          <w:rFonts w:ascii="ＭＳ ゴシック" w:hAnsi="ＭＳ ゴシック" w:cs="ＭＳ 明朝" w:hint="eastAsia"/>
          <w:color w:val="000000"/>
          <w:kern w:val="0"/>
          <w:szCs w:val="22"/>
        </w:rPr>
        <w:t>入力重量×０．４５</w:t>
      </w:r>
      <w:r w:rsidRPr="0057338B">
        <w:rPr>
          <w:rFonts w:ascii="ＭＳ ゴシック" w:hAnsi="ＭＳ ゴシック" w:cs="ＭＳ 明朝" w:hint="eastAsia"/>
          <w:kern w:val="0"/>
          <w:szCs w:val="22"/>
        </w:rPr>
        <w:t>３５９</w:t>
      </w:r>
    </w:p>
    <w:p w:rsidR="00656CF0" w:rsidRPr="0057338B" w:rsidRDefault="00656CF0" w:rsidP="00744B85">
      <w:pPr>
        <w:autoSpaceDE w:val="0"/>
        <w:autoSpaceDN w:val="0"/>
        <w:adjustRightInd w:val="0"/>
        <w:ind w:firstLineChars="703" w:firstLine="1395"/>
        <w:jc w:val="left"/>
        <w:rPr>
          <w:rFonts w:ascii="ＭＳ ゴシック" w:cs="ＭＳ 明朝"/>
          <w:color w:val="000000"/>
          <w:kern w:val="0"/>
          <w:szCs w:val="22"/>
        </w:rPr>
      </w:pPr>
      <w:r w:rsidRPr="0057338B">
        <w:rPr>
          <w:rFonts w:ascii="ＭＳ ゴシック" w:hAnsi="ＭＳ ゴシック" w:cs="ＭＳ 明朝" w:hint="eastAsia"/>
          <w:kern w:val="0"/>
          <w:szCs w:val="22"/>
        </w:rPr>
        <w:t>（１ＬＢＲ＝０．４５３５９ＫＧＭ</w:t>
      </w:r>
      <w:r w:rsidRPr="0057338B">
        <w:rPr>
          <w:rFonts w:ascii="ＭＳ ゴシック" w:hAnsi="ＭＳ ゴシック" w:cs="ＭＳ 明朝" w:hint="eastAsia"/>
          <w:color w:val="000000"/>
          <w:kern w:val="0"/>
          <w:szCs w:val="22"/>
        </w:rPr>
        <w:t>とする）</w:t>
      </w:r>
    </w:p>
    <w:p w:rsidR="00656CF0" w:rsidRPr="0057338B" w:rsidRDefault="00656CF0" w:rsidP="00744B85">
      <w:pPr>
        <w:autoSpaceDE w:val="0"/>
        <w:autoSpaceDN w:val="0"/>
        <w:adjustRightInd w:val="0"/>
        <w:ind w:firstLineChars="501" w:firstLine="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②端数処理</w:t>
      </w:r>
    </w:p>
    <w:p w:rsidR="00656CF0" w:rsidRPr="0057338B" w:rsidRDefault="00656CF0" w:rsidP="00744B85">
      <w:pPr>
        <w:autoSpaceDE w:val="0"/>
        <w:autoSpaceDN w:val="0"/>
        <w:adjustRightInd w:val="0"/>
        <w:ind w:leftChars="600" w:left="1191" w:firstLineChars="105" w:firstLine="20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小数点以下２位を切り上げ、小数点以下１位が５以下の場合は５とし、６以上の場合は、１位へ繰り上げ０とする。</w:t>
      </w:r>
    </w:p>
    <w:p w:rsidR="00656CF0" w:rsidRPr="0057338B" w:rsidRDefault="00656CF0" w:rsidP="00744B85">
      <w:pPr>
        <w:autoSpaceDE w:val="0"/>
        <w:autoSpaceDN w:val="0"/>
        <w:adjustRightInd w:val="0"/>
        <w:ind w:firstLineChars="703" w:firstLine="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（例）１０．４６→１０．５</w:t>
      </w:r>
    </w:p>
    <w:p w:rsidR="00656CF0" w:rsidRPr="0057338B" w:rsidRDefault="00656CF0" w:rsidP="00744B85">
      <w:pPr>
        <w:autoSpaceDE w:val="0"/>
        <w:autoSpaceDN w:val="0"/>
        <w:adjustRightInd w:val="0"/>
        <w:ind w:firstLineChars="1007" w:firstLine="19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１０．５６→１１．０</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（Ｃ）邦貨換算処理</w:t>
      </w:r>
    </w:p>
    <w:p w:rsidR="00656CF0" w:rsidRPr="0057338B" w:rsidRDefault="00656CF0"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インボイス合計額通</w:t>
      </w:r>
      <w:r w:rsidR="00121355" w:rsidRPr="0057338B">
        <w:rPr>
          <w:rFonts w:ascii="ＭＳ ゴシック" w:hAnsi="ＭＳ ゴシック" w:cs="ＭＳ 明朝" w:hint="eastAsia"/>
          <w:color w:val="000000"/>
          <w:kern w:val="0"/>
          <w:szCs w:val="22"/>
        </w:rPr>
        <w:t>貨コード欄、運賃通貨コード欄、保険通貨コード欄及び評価補正基礎額通貨コード</w:t>
      </w:r>
      <w:r w:rsidRPr="0057338B">
        <w:rPr>
          <w:rFonts w:ascii="ＭＳ ゴシック" w:hAnsi="ＭＳ ゴシック" w:cs="ＭＳ 明朝" w:hint="eastAsia"/>
          <w:color w:val="000000"/>
          <w:kern w:val="0"/>
          <w:szCs w:val="22"/>
        </w:rPr>
        <w:t>欄に入力された通貨コードが「ＪＰＹ」以外の場合は、それぞれの価格等を邦貨に換算する。</w:t>
      </w:r>
    </w:p>
    <w:p w:rsidR="00656CF0" w:rsidRPr="0057338B" w:rsidRDefault="00656CF0" w:rsidP="001029E4">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（ａ）処理条件</w:t>
      </w:r>
    </w:p>
    <w:p w:rsidR="001029E4"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①入力された通貨コードにより「税額計算用」換算レートを適用する。</w:t>
      </w:r>
    </w:p>
    <w:p w:rsidR="001029E4"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②申告等予定年月日が翌週の場合は、翌週の換算レートを適用する。</w:t>
      </w:r>
    </w:p>
    <w:p w:rsidR="00656CF0"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③邦貨への換算は入力項目単位に行う。</w:t>
      </w:r>
    </w:p>
    <w:p w:rsidR="001029E4" w:rsidRPr="0057338B" w:rsidRDefault="00656CF0" w:rsidP="001029E4">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（ｂ）換算式</w:t>
      </w:r>
    </w:p>
    <w:p w:rsidR="001029E4" w:rsidRPr="0057338B" w:rsidRDefault="00656CF0" w:rsidP="001029E4">
      <w:pPr>
        <w:autoSpaceDE w:val="0"/>
        <w:autoSpaceDN w:val="0"/>
        <w:adjustRightInd w:val="0"/>
        <w:ind w:firstLineChars="700" w:firstLine="138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入力金額×適用レート</w:t>
      </w:r>
    </w:p>
    <w:p w:rsidR="001029E4" w:rsidRPr="0057338B" w:rsidRDefault="00656CF0" w:rsidP="001029E4">
      <w:pPr>
        <w:autoSpaceDE w:val="0"/>
        <w:autoSpaceDN w:val="0"/>
        <w:adjustRightInd w:val="0"/>
        <w:ind w:firstLineChars="700" w:firstLine="138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なお、換算の都度、円位未満を切り捨てる。</w:t>
      </w:r>
    </w:p>
    <w:p w:rsidR="00656CF0" w:rsidRPr="0057338B" w:rsidRDefault="002A2A36" w:rsidP="001029E4">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color w:val="000000"/>
          <w:kern w:val="0"/>
          <w:szCs w:val="22"/>
        </w:rPr>
        <w:br w:type="page"/>
      </w:r>
      <w:r w:rsidR="00656CF0" w:rsidRPr="0057338B">
        <w:rPr>
          <w:rFonts w:ascii="ＭＳ ゴシック" w:hAnsi="ＭＳ ゴシック" w:cs="ＭＳ 明朝" w:hint="eastAsia"/>
          <w:color w:val="000000"/>
          <w:kern w:val="0"/>
          <w:szCs w:val="22"/>
        </w:rPr>
        <w:lastRenderedPageBreak/>
        <w:t>（Ｄ）課税価格算出処理</w:t>
      </w:r>
    </w:p>
    <w:p w:rsidR="00656CF0" w:rsidRPr="0057338B" w:rsidRDefault="00656CF0" w:rsidP="001029E4">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（ａ）課税価格合計の算出</w:t>
      </w:r>
    </w:p>
    <w:p w:rsidR="00656CF0" w:rsidRPr="0057338B" w:rsidRDefault="00656CF0" w:rsidP="001029E4">
      <w:pPr>
        <w:autoSpaceDE w:val="0"/>
        <w:autoSpaceDN w:val="0"/>
        <w:adjustRightInd w:val="0"/>
        <w:ind w:firstLineChars="400" w:firstLine="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＜Ａ＞全欄運賃特例以外の場合</w:t>
      </w:r>
    </w:p>
    <w:p w:rsidR="001029E4" w:rsidRPr="0057338B" w:rsidRDefault="00121355" w:rsidP="001029E4">
      <w:pPr>
        <w:autoSpaceDE w:val="0"/>
        <w:autoSpaceDN w:val="0"/>
        <w:adjustRightInd w:val="0"/>
        <w:ind w:firstLineChars="500" w:firstLine="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＜ａ＞保険区分コード</w:t>
      </w:r>
      <w:r w:rsidR="00656CF0" w:rsidRPr="0057338B">
        <w:rPr>
          <w:rFonts w:ascii="ＭＳ ゴシック" w:hAnsi="ＭＳ ゴシック" w:cs="ＭＳ 明朝" w:hint="eastAsia"/>
          <w:color w:val="000000"/>
          <w:kern w:val="0"/>
          <w:szCs w:val="22"/>
        </w:rPr>
        <w:t>欄が無保険に対応するコード以外の場合</w:t>
      </w:r>
    </w:p>
    <w:p w:rsidR="001029E4"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（ア）インボイス価格条件コードがＣＩＦ価格の場合</w:t>
      </w:r>
    </w:p>
    <w:p w:rsidR="001029E4" w:rsidRPr="0057338B" w:rsidRDefault="00656CF0" w:rsidP="001029E4">
      <w:pPr>
        <w:autoSpaceDE w:val="0"/>
        <w:autoSpaceDN w:val="0"/>
        <w:adjustRightInd w:val="0"/>
        <w:ind w:firstLineChars="1000" w:firstLine="198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＊５</w:t>
      </w:r>
      <w:r w:rsidRPr="0057338B">
        <w:rPr>
          <w:rFonts w:ascii="ＭＳ ゴシック" w:hAnsi="ＭＳ ゴシック" w:cs="ＭＳ 明朝" w:hint="eastAsia"/>
          <w:color w:val="000000"/>
          <w:kern w:val="0"/>
          <w:szCs w:val="22"/>
        </w:rPr>
        <w:t>＋補正額」を課税価格合計とする。</w:t>
      </w:r>
    </w:p>
    <w:p w:rsidR="001029E4" w:rsidRPr="0057338B" w:rsidRDefault="00121355" w:rsidP="001029E4">
      <w:pPr>
        <w:autoSpaceDE w:val="0"/>
        <w:autoSpaceDN w:val="0"/>
        <w:adjustRightInd w:val="0"/>
        <w:ind w:leftChars="1000" w:left="2778" w:hangingChars="400" w:hanging="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（＊５）運賃区分コード</w:t>
      </w:r>
      <w:r w:rsidR="00656CF0" w:rsidRPr="0057338B">
        <w:rPr>
          <w:rFonts w:ascii="ＭＳ ゴシック" w:hAnsi="ＭＳ ゴシック" w:cs="ＭＳ 明朝" w:hint="eastAsia"/>
          <w:color w:val="000000"/>
          <w:kern w:val="0"/>
          <w:szCs w:val="22"/>
        </w:rPr>
        <w:t>欄に「インボイス等上の運賃より実際の運賃</w:t>
      </w:r>
      <w:r w:rsidRPr="0057338B">
        <w:rPr>
          <w:rFonts w:ascii="ＭＳ ゴシック" w:hAnsi="ＭＳ ゴシック" w:cs="ＭＳ 明朝" w:hint="eastAsia"/>
          <w:color w:val="000000"/>
          <w:kern w:val="0"/>
          <w:szCs w:val="22"/>
        </w:rPr>
        <w:t>が上まわっているための差額運賃」に対応するコードの入力を伴って運賃</w:t>
      </w:r>
      <w:r w:rsidR="00656CF0" w:rsidRPr="0057338B">
        <w:rPr>
          <w:rFonts w:ascii="ＭＳ ゴシック" w:hAnsi="ＭＳ ゴシック" w:cs="ＭＳ 明朝" w:hint="eastAsia"/>
          <w:color w:val="000000"/>
          <w:kern w:val="0"/>
          <w:szCs w:val="22"/>
        </w:rPr>
        <w:t>欄に入力された運賃</w:t>
      </w:r>
    </w:p>
    <w:p w:rsidR="00656CF0"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hint="eastAsia"/>
          <w:kern w:val="0"/>
          <w:szCs w:val="22"/>
        </w:rPr>
        <w:t>（イ）</w:t>
      </w:r>
      <w:r w:rsidRPr="0057338B">
        <w:rPr>
          <w:rFonts w:ascii="ＭＳ ゴシック" w:hAnsi="ＭＳ ゴシック" w:cs="ＭＳ 明朝" w:hint="eastAsia"/>
          <w:color w:val="000000"/>
          <w:kern w:val="0"/>
          <w:szCs w:val="22"/>
        </w:rPr>
        <w:t>インボイス価格条件コードがＣ＆Ｆ価格の場合</w:t>
      </w:r>
    </w:p>
    <w:p w:rsidR="00656CF0" w:rsidRPr="0057338B" w:rsidRDefault="00656CF0" w:rsidP="00744B85">
      <w:pPr>
        <w:autoSpaceDE w:val="0"/>
        <w:autoSpaceDN w:val="0"/>
        <w:adjustRightInd w:val="0"/>
        <w:ind w:leftChars="1000" w:left="2014" w:hangingChars="15" w:hanging="3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＊５</w:t>
      </w:r>
      <w:r w:rsidRPr="0057338B">
        <w:rPr>
          <w:rFonts w:ascii="ＭＳ ゴシック" w:hAnsi="ＭＳ ゴシック" w:cs="ＭＳ 明朝" w:hint="eastAsia"/>
          <w:color w:val="000000"/>
          <w:kern w:val="0"/>
          <w:szCs w:val="22"/>
        </w:rPr>
        <w:t>＋保険料＋補正額」を課税価格合計とする。</w:t>
      </w:r>
    </w:p>
    <w:p w:rsidR="001029E4" w:rsidRPr="0057338B" w:rsidRDefault="00656CF0" w:rsidP="001029E4">
      <w:pPr>
        <w:autoSpaceDE w:val="0"/>
        <w:autoSpaceDN w:val="0"/>
        <w:adjustRightInd w:val="0"/>
        <w:ind w:leftChars="1000" w:left="2014" w:hangingChars="15" w:hanging="3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なお、保険料は以下に求める。</w:t>
      </w:r>
    </w:p>
    <w:p w:rsidR="00656CF0" w:rsidRPr="0057338B" w:rsidRDefault="00121355" w:rsidP="001029E4">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①保険区分コード</w:t>
      </w:r>
      <w:r w:rsidR="00656CF0" w:rsidRPr="0057338B">
        <w:rPr>
          <w:rFonts w:ascii="ＭＳ ゴシック" w:hAnsi="ＭＳ ゴシック" w:cs="ＭＳ 明朝" w:hint="eastAsia"/>
          <w:color w:val="000000"/>
          <w:kern w:val="0"/>
          <w:szCs w:val="22"/>
        </w:rPr>
        <w:t>欄に個別の保険に対応するコードの入力がある場合</w:t>
      </w:r>
    </w:p>
    <w:p w:rsidR="001029E4" w:rsidRPr="0057338B" w:rsidRDefault="00121355" w:rsidP="001029E4">
      <w:pPr>
        <w:autoSpaceDE w:val="0"/>
        <w:autoSpaceDN w:val="0"/>
        <w:adjustRightInd w:val="0"/>
        <w:ind w:leftChars="1000" w:left="2014" w:hangingChars="15" w:hanging="3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保険金額</w:t>
      </w:r>
      <w:r w:rsidR="00656CF0" w:rsidRPr="0057338B">
        <w:rPr>
          <w:rFonts w:ascii="ＭＳ ゴシック" w:hAnsi="ＭＳ ゴシック" w:cs="ＭＳ 明朝" w:hint="eastAsia"/>
          <w:color w:val="000000"/>
          <w:kern w:val="0"/>
          <w:szCs w:val="22"/>
        </w:rPr>
        <w:t>欄に入力された金額を保険料とする。</w:t>
      </w:r>
    </w:p>
    <w:p w:rsidR="00656CF0" w:rsidRPr="0057338B" w:rsidRDefault="00121355" w:rsidP="001029E4">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②保険区分コード</w:t>
      </w:r>
      <w:r w:rsidR="00656CF0" w:rsidRPr="0057338B">
        <w:rPr>
          <w:rFonts w:ascii="ＭＳ ゴシック" w:hAnsi="ＭＳ ゴシック" w:cs="ＭＳ 明朝" w:hint="eastAsia"/>
          <w:color w:val="000000"/>
          <w:kern w:val="0"/>
          <w:szCs w:val="22"/>
        </w:rPr>
        <w:t>欄に包括保険に対応するコードの入力がある場合</w:t>
      </w:r>
    </w:p>
    <w:p w:rsidR="001029E4" w:rsidRPr="0057338B" w:rsidRDefault="00656CF0" w:rsidP="001029E4">
      <w:pPr>
        <w:autoSpaceDE w:val="0"/>
        <w:autoSpaceDN w:val="0"/>
        <w:adjustRightInd w:val="0"/>
        <w:ind w:leftChars="1000" w:left="2182" w:hangingChars="100" w:hanging="198"/>
        <w:jc w:val="left"/>
        <w:rPr>
          <w:rFonts w:ascii="ＭＳ ゴシック" w:cs="ＭＳ 明朝"/>
          <w:color w:val="000000"/>
          <w:kern w:val="0"/>
          <w:szCs w:val="22"/>
        </w:rPr>
      </w:pPr>
      <w:r w:rsidRPr="0057338B">
        <w:rPr>
          <w:rFonts w:ascii="ＭＳ ゴシック" w:hAnsi="ＭＳ ゴシック" w:hint="eastAsia"/>
          <w:kern w:val="0"/>
          <w:szCs w:val="22"/>
        </w:rPr>
        <w:t>・</w:t>
      </w:r>
      <w:r w:rsidRPr="0057338B">
        <w:rPr>
          <w:rFonts w:ascii="ＭＳ ゴシック" w:hAnsi="ＭＳ ゴシック" w:cs="ＭＳ 明朝" w:hint="eastAsia"/>
          <w:color w:val="000000"/>
          <w:kern w:val="0"/>
          <w:szCs w:val="22"/>
        </w:rPr>
        <w:t>保険ＤＢ</w:t>
      </w:r>
      <w:r w:rsidR="000B2ED9" w:rsidRPr="0057338B">
        <w:rPr>
          <w:rFonts w:ascii="ＭＳ ゴシック" w:hAnsi="ＭＳ ゴシック" w:cs="ＭＳ 明朝" w:hint="eastAsia"/>
          <w:kern w:val="0"/>
          <w:szCs w:val="22"/>
        </w:rPr>
        <w:t>または包括保険ＤＢ</w:t>
      </w:r>
      <w:r w:rsidRPr="0057338B">
        <w:rPr>
          <w:rFonts w:ascii="ＭＳ ゴシック" w:hAnsi="ＭＳ ゴシック" w:cs="ＭＳ 明朝" w:hint="eastAsia"/>
          <w:color w:val="000000"/>
          <w:kern w:val="0"/>
          <w:szCs w:val="22"/>
        </w:rPr>
        <w:t>に評価補正後に保険料の算出を行う旨が登録されている場合</w:t>
      </w:r>
      <w:r w:rsidR="00B45D0C" w:rsidRPr="0057338B">
        <w:rPr>
          <w:rFonts w:ascii="ＭＳ ゴシック" w:hAnsi="ＭＳ ゴシック" w:cs="ＭＳ 明朝" w:hint="eastAsia"/>
          <w:kern w:val="0"/>
          <w:szCs w:val="22"/>
        </w:rPr>
        <w:t>、以下の通り、保険料を算出する。</w:t>
      </w:r>
    </w:p>
    <w:p w:rsidR="001029E4" w:rsidRPr="0057338B" w:rsidRDefault="00B45D0C" w:rsidP="00B45D0C">
      <w:pPr>
        <w:autoSpaceDE w:val="0"/>
        <w:autoSpaceDN w:val="0"/>
        <w:adjustRightInd w:val="0"/>
        <w:ind w:leftChars="1100" w:left="2183"/>
        <w:jc w:val="left"/>
        <w:rPr>
          <w:rFonts w:ascii="ＭＳ ゴシック" w:hAnsi="ＭＳ ゴシック" w:cs="ＭＳ 明朝"/>
          <w:color w:val="000000"/>
          <w:kern w:val="0"/>
          <w:szCs w:val="22"/>
          <w:vertAlign w:val="superscript"/>
        </w:rPr>
      </w:pPr>
      <w:r w:rsidRPr="0057338B">
        <w:rPr>
          <w:rFonts w:hint="eastAsia"/>
          <w:kern w:val="0"/>
        </w:rPr>
        <w:t>包括保険番号に登録されている</w:t>
      </w:r>
      <w:r w:rsidRPr="0057338B">
        <w:rPr>
          <w:rFonts w:ascii="ＭＳ ゴシック" w:hAnsi="ＭＳ ゴシック" w:hint="eastAsia"/>
          <w:kern w:val="0"/>
          <w:szCs w:val="22"/>
        </w:rPr>
        <w:t>保険識別がＣ＆Ｆの場合：</w:t>
      </w:r>
      <w:r w:rsidR="00656CF0" w:rsidRPr="0057338B">
        <w:rPr>
          <w:rFonts w:ascii="ＭＳ ゴシック" w:hAnsi="ＭＳ ゴシック" w:cs="ＭＳ 明朝" w:hint="eastAsia"/>
          <w:color w:val="000000"/>
          <w:kern w:val="0"/>
          <w:szCs w:val="22"/>
        </w:rPr>
        <w:t>（インボイス合計額＋運賃</w:t>
      </w:r>
      <w:r w:rsidR="00656CF0" w:rsidRPr="0057338B">
        <w:rPr>
          <w:rFonts w:ascii="ＭＳ ゴシック" w:hAnsi="ＭＳ ゴシック" w:cs="ＭＳ 明朝" w:hint="eastAsia"/>
          <w:color w:val="000000"/>
          <w:kern w:val="0"/>
          <w:szCs w:val="22"/>
          <w:vertAlign w:val="superscript"/>
        </w:rPr>
        <w:t>＊５</w:t>
      </w:r>
      <w:r w:rsidR="00656CF0" w:rsidRPr="0057338B">
        <w:rPr>
          <w:rFonts w:ascii="ＭＳ ゴシック" w:hAnsi="ＭＳ ゴシック" w:cs="ＭＳ 明朝" w:hint="eastAsia"/>
          <w:color w:val="000000"/>
          <w:kern w:val="0"/>
          <w:szCs w:val="22"/>
        </w:rPr>
        <w:t>＋補正額）×</w:t>
      </w:r>
      <w:r w:rsidR="000B2ED9" w:rsidRPr="0057338B">
        <w:rPr>
          <w:rFonts w:ascii="ＭＳ ゴシック" w:hAnsi="ＭＳ ゴシック" w:cs="ＭＳ 明朝" w:hint="eastAsia"/>
          <w:kern w:val="0"/>
          <w:szCs w:val="22"/>
        </w:rPr>
        <w:t>保険料指数</w:t>
      </w:r>
      <w:r w:rsidR="00656CF0" w:rsidRPr="0057338B">
        <w:rPr>
          <w:rFonts w:ascii="ＭＳ ゴシック" w:hAnsi="ＭＳ ゴシック" w:cs="ＭＳ 明朝" w:hint="eastAsia"/>
          <w:color w:val="000000"/>
          <w:kern w:val="0"/>
          <w:szCs w:val="22"/>
          <w:vertAlign w:val="superscript"/>
        </w:rPr>
        <w:t>＊６</w:t>
      </w:r>
    </w:p>
    <w:p w:rsidR="00B45D0C" w:rsidRPr="0057338B" w:rsidRDefault="00B45D0C" w:rsidP="00B45D0C">
      <w:pPr>
        <w:autoSpaceDE w:val="0"/>
        <w:autoSpaceDN w:val="0"/>
        <w:adjustRightInd w:val="0"/>
        <w:ind w:leftChars="1100" w:left="2183"/>
        <w:jc w:val="left"/>
        <w:rPr>
          <w:rFonts w:ascii="ＭＳ ゴシック" w:cs="ＭＳ 明朝"/>
          <w:color w:val="000000"/>
          <w:kern w:val="0"/>
          <w:szCs w:val="22"/>
        </w:rPr>
      </w:pPr>
      <w:r w:rsidRPr="0057338B">
        <w:rPr>
          <w:rFonts w:ascii="ＭＳ ゴシック" w:hAnsi="ＭＳ ゴシック" w:cs="ＭＳ 明朝" w:hint="eastAsia"/>
          <w:kern w:val="0"/>
          <w:szCs w:val="22"/>
        </w:rPr>
        <w:t>なお、</w:t>
      </w:r>
      <w:r w:rsidRPr="0057338B">
        <w:rPr>
          <w:rFonts w:hint="eastAsia"/>
          <w:kern w:val="0"/>
        </w:rPr>
        <w:t>包括保険番号に登録されている</w:t>
      </w:r>
      <w:r w:rsidRPr="0057338B">
        <w:rPr>
          <w:rFonts w:ascii="ＭＳ ゴシック" w:hAnsi="ＭＳ ゴシック" w:hint="eastAsia"/>
          <w:kern w:val="0"/>
          <w:szCs w:val="22"/>
        </w:rPr>
        <w:t>保険識別がＦＯＢの</w:t>
      </w:r>
      <w:r w:rsidRPr="0057338B">
        <w:rPr>
          <w:rFonts w:hAnsi="ＭＳ ゴシック" w:hint="eastAsia"/>
        </w:rPr>
        <w:t>場合はエラーとする。</w:t>
      </w:r>
    </w:p>
    <w:p w:rsidR="001029E4" w:rsidRPr="0057338B" w:rsidRDefault="00656CF0" w:rsidP="001029E4">
      <w:pPr>
        <w:autoSpaceDE w:val="0"/>
        <w:autoSpaceDN w:val="0"/>
        <w:adjustRightInd w:val="0"/>
        <w:ind w:leftChars="1000" w:left="218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・保険ＤＢ</w:t>
      </w:r>
      <w:r w:rsidR="000B2ED9" w:rsidRPr="0057338B">
        <w:rPr>
          <w:rFonts w:ascii="ＭＳ ゴシック" w:hAnsi="ＭＳ ゴシック" w:cs="ＭＳ 明朝" w:hint="eastAsia"/>
          <w:kern w:val="0"/>
          <w:szCs w:val="22"/>
        </w:rPr>
        <w:t>または包括保険ＤＢ</w:t>
      </w:r>
      <w:r w:rsidRPr="0057338B">
        <w:rPr>
          <w:rFonts w:ascii="ＭＳ ゴシック" w:hAnsi="ＭＳ ゴシック" w:cs="ＭＳ 明朝" w:hint="eastAsia"/>
          <w:color w:val="000000"/>
          <w:kern w:val="0"/>
          <w:szCs w:val="22"/>
        </w:rPr>
        <w:t>に評価補正後に保険料の算出を行う旨が登録されていない場合</w:t>
      </w:r>
      <w:r w:rsidR="00B45D0C" w:rsidRPr="0057338B">
        <w:rPr>
          <w:rFonts w:ascii="ＭＳ ゴシック" w:hAnsi="ＭＳ ゴシック" w:cs="ＭＳ 明朝" w:hint="eastAsia"/>
          <w:kern w:val="0"/>
          <w:szCs w:val="22"/>
        </w:rPr>
        <w:t>、以下の通り、保険料を算出する。</w:t>
      </w:r>
    </w:p>
    <w:p w:rsidR="001029E4" w:rsidRPr="0057338B" w:rsidRDefault="00B45D0C" w:rsidP="00B45D0C">
      <w:pPr>
        <w:autoSpaceDE w:val="0"/>
        <w:autoSpaceDN w:val="0"/>
        <w:adjustRightInd w:val="0"/>
        <w:ind w:leftChars="1100" w:left="2183"/>
        <w:jc w:val="left"/>
        <w:rPr>
          <w:rFonts w:ascii="ＭＳ ゴシック" w:hAnsi="ＭＳ ゴシック" w:cs="ＭＳ 明朝"/>
          <w:color w:val="000000"/>
          <w:kern w:val="0"/>
          <w:szCs w:val="22"/>
          <w:vertAlign w:val="superscript"/>
        </w:rPr>
      </w:pPr>
      <w:r w:rsidRPr="0057338B">
        <w:rPr>
          <w:rFonts w:hint="eastAsia"/>
          <w:kern w:val="0"/>
        </w:rPr>
        <w:t>包括保険番号に登録されている</w:t>
      </w:r>
      <w:r w:rsidRPr="0057338B">
        <w:rPr>
          <w:rFonts w:ascii="ＭＳ ゴシック" w:hAnsi="ＭＳ ゴシック" w:hint="eastAsia"/>
          <w:kern w:val="0"/>
          <w:szCs w:val="22"/>
        </w:rPr>
        <w:t>保険識別がＣ＆Ｆの場合：</w:t>
      </w:r>
      <w:r w:rsidR="00656CF0" w:rsidRPr="0057338B">
        <w:rPr>
          <w:rFonts w:ascii="ＭＳ ゴシック" w:hAnsi="ＭＳ ゴシック" w:cs="ＭＳ 明朝" w:hint="eastAsia"/>
          <w:color w:val="000000"/>
          <w:kern w:val="0"/>
          <w:szCs w:val="22"/>
        </w:rPr>
        <w:t>（インボイス合計額＋運賃</w:t>
      </w:r>
      <w:r w:rsidR="00656CF0" w:rsidRPr="0057338B">
        <w:rPr>
          <w:rFonts w:ascii="ＭＳ ゴシック" w:hAnsi="ＭＳ ゴシック" w:cs="ＭＳ 明朝" w:hint="eastAsia"/>
          <w:color w:val="000000"/>
          <w:kern w:val="0"/>
          <w:szCs w:val="22"/>
          <w:vertAlign w:val="superscript"/>
        </w:rPr>
        <w:t>＊５</w:t>
      </w:r>
      <w:r w:rsidR="00656CF0" w:rsidRPr="0057338B">
        <w:rPr>
          <w:rFonts w:ascii="ＭＳ ゴシック" w:hAnsi="ＭＳ ゴシック" w:cs="ＭＳ 明朝" w:hint="eastAsia"/>
          <w:color w:val="000000"/>
          <w:kern w:val="0"/>
          <w:szCs w:val="22"/>
        </w:rPr>
        <w:t>）×</w:t>
      </w:r>
      <w:r w:rsidR="000B2ED9" w:rsidRPr="0057338B">
        <w:rPr>
          <w:rFonts w:ascii="ＭＳ ゴシック" w:hAnsi="ＭＳ ゴシック" w:cs="ＭＳ 明朝" w:hint="eastAsia"/>
          <w:kern w:val="0"/>
          <w:szCs w:val="22"/>
        </w:rPr>
        <w:t>保険料指数</w:t>
      </w:r>
      <w:r w:rsidR="00656CF0" w:rsidRPr="0057338B">
        <w:rPr>
          <w:rFonts w:ascii="ＭＳ ゴシック" w:hAnsi="ＭＳ ゴシック" w:cs="ＭＳ 明朝" w:hint="eastAsia"/>
          <w:color w:val="000000"/>
          <w:kern w:val="0"/>
          <w:szCs w:val="22"/>
          <w:vertAlign w:val="superscript"/>
        </w:rPr>
        <w:t>＊６</w:t>
      </w:r>
    </w:p>
    <w:p w:rsidR="00B45D0C" w:rsidRPr="0057338B" w:rsidRDefault="00B45D0C" w:rsidP="00B45D0C">
      <w:pPr>
        <w:autoSpaceDE w:val="0"/>
        <w:autoSpaceDN w:val="0"/>
        <w:adjustRightInd w:val="0"/>
        <w:ind w:leftChars="1100" w:left="2183"/>
        <w:jc w:val="left"/>
        <w:rPr>
          <w:rFonts w:ascii="ＭＳ ゴシック" w:cs="ＭＳ 明朝"/>
          <w:color w:val="000000"/>
          <w:kern w:val="0"/>
          <w:szCs w:val="22"/>
        </w:rPr>
      </w:pPr>
      <w:r w:rsidRPr="0057338B">
        <w:rPr>
          <w:rFonts w:ascii="ＭＳ ゴシック" w:hAnsi="ＭＳ ゴシック" w:cs="ＭＳ 明朝" w:hint="eastAsia"/>
          <w:kern w:val="0"/>
          <w:szCs w:val="22"/>
        </w:rPr>
        <w:t>なお、</w:t>
      </w:r>
      <w:r w:rsidRPr="0057338B">
        <w:rPr>
          <w:rFonts w:hint="eastAsia"/>
          <w:kern w:val="0"/>
        </w:rPr>
        <w:t>包括保険番号に登録されている</w:t>
      </w:r>
      <w:r w:rsidRPr="0057338B">
        <w:rPr>
          <w:rFonts w:ascii="ＭＳ ゴシック" w:hAnsi="ＭＳ ゴシック" w:hint="eastAsia"/>
          <w:kern w:val="0"/>
          <w:szCs w:val="22"/>
        </w:rPr>
        <w:t>保険識別がＦＯＢの</w:t>
      </w:r>
      <w:r w:rsidRPr="0057338B">
        <w:rPr>
          <w:rFonts w:hAnsi="ＭＳ ゴシック" w:hint="eastAsia"/>
        </w:rPr>
        <w:t>場合はエラーとする。</w:t>
      </w:r>
    </w:p>
    <w:p w:rsidR="001029E4" w:rsidRPr="0057338B" w:rsidRDefault="003251E8" w:rsidP="005A1CEB">
      <w:pPr>
        <w:autoSpaceDE w:val="0"/>
        <w:autoSpaceDN w:val="0"/>
        <w:adjustRightInd w:val="0"/>
        <w:ind w:leftChars="1200" w:left="2381"/>
        <w:jc w:val="left"/>
        <w:rPr>
          <w:rFonts w:ascii="ＭＳ ゴシック" w:hAnsi="ＭＳ ゴシック" w:cs="ＭＳ 明朝"/>
          <w:kern w:val="0"/>
          <w:szCs w:val="22"/>
        </w:rPr>
      </w:pPr>
      <w:r w:rsidRPr="0057338B">
        <w:rPr>
          <w:rFonts w:ascii="ＭＳ ゴシック" w:hAnsi="ＭＳ ゴシック" w:cs="ＭＳ 明朝" w:hint="eastAsia"/>
          <w:kern w:val="0"/>
          <w:szCs w:val="22"/>
        </w:rPr>
        <w:t>（＊６）保険ＤＢまたは包括保険ＤＢに登録されている</w:t>
      </w:r>
      <w:r w:rsidR="000B2ED9" w:rsidRPr="0057338B">
        <w:rPr>
          <w:rFonts w:ascii="ＭＳ ゴシック" w:hAnsi="ＭＳ ゴシック" w:cs="ＭＳ 明朝" w:hint="eastAsia"/>
          <w:kern w:val="0"/>
          <w:szCs w:val="22"/>
        </w:rPr>
        <w:t>保険料指数</w:t>
      </w:r>
      <w:r w:rsidRPr="0057338B">
        <w:rPr>
          <w:rFonts w:ascii="ＭＳ ゴシック" w:hAnsi="ＭＳ ゴシック" w:cs="ＭＳ 明朝" w:hint="eastAsia"/>
          <w:kern w:val="0"/>
          <w:szCs w:val="22"/>
        </w:rPr>
        <w:t>。</w:t>
      </w:r>
    </w:p>
    <w:p w:rsidR="001029E4" w:rsidRPr="0057338B" w:rsidRDefault="003251E8" w:rsidP="001029E4">
      <w:pPr>
        <w:autoSpaceDE w:val="0"/>
        <w:autoSpaceDN w:val="0"/>
        <w:adjustRightInd w:val="0"/>
        <w:ind w:leftChars="1600" w:left="3175"/>
        <w:jc w:val="left"/>
        <w:rPr>
          <w:rFonts w:ascii="ＭＳ ゴシック" w:cs="ＭＳ 明朝"/>
          <w:color w:val="000000"/>
          <w:kern w:val="0"/>
          <w:szCs w:val="22"/>
        </w:rPr>
      </w:pPr>
      <w:r w:rsidRPr="0057338B">
        <w:rPr>
          <w:rFonts w:ascii="ＭＳ ゴシック" w:hAnsi="ＭＳ ゴシック" w:cs="ＭＳ 明朝" w:hint="eastAsia"/>
          <w:kern w:val="0"/>
          <w:szCs w:val="22"/>
        </w:rPr>
        <w:t>ただし、求めた保険料が保険ＤＢまたは包括保険ＤＢに登録されている最低保険料より低い場合には、その最低保険料を保険料とする。ただし、</w:t>
      </w:r>
      <w:r w:rsidR="00E10A13" w:rsidRPr="0057338B">
        <w:rPr>
          <w:rFonts w:ascii="ＭＳ ゴシック" w:hAnsi="ＭＳ ゴシック" w:cs="ＭＳ 明朝" w:hint="eastAsia"/>
          <w:kern w:val="0"/>
          <w:szCs w:val="22"/>
        </w:rPr>
        <w:t>ＨＨＡ業務において、</w:t>
      </w:r>
      <w:r w:rsidRPr="0057338B">
        <w:rPr>
          <w:rFonts w:ascii="ＭＳ ゴシック" w:hAnsi="ＭＳ ゴシック" w:cs="ＭＳ 明朝" w:hint="eastAsia"/>
          <w:kern w:val="0"/>
          <w:szCs w:val="22"/>
        </w:rPr>
        <w:t>最低保険料を月単位で登録している場合は、比較を行わず、求めた保険料を保険料とする。</w:t>
      </w:r>
    </w:p>
    <w:p w:rsidR="00656CF0" w:rsidRPr="0057338B" w:rsidRDefault="00656CF0" w:rsidP="001029E4">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w:t>
      </w:r>
      <w:r w:rsidR="00121355" w:rsidRPr="0057338B">
        <w:rPr>
          <w:rFonts w:ascii="ＭＳ ゴシック" w:hAnsi="ＭＳ ゴシック" w:cs="ＭＳ 明朝" w:hint="eastAsia"/>
          <w:kern w:val="0"/>
          <w:szCs w:val="22"/>
        </w:rPr>
        <w:t>保険区分コード</w:t>
      </w:r>
      <w:r w:rsidRPr="0057338B">
        <w:rPr>
          <w:rFonts w:ascii="ＭＳ ゴシック" w:hAnsi="ＭＳ ゴシック" w:cs="ＭＳ 明朝" w:hint="eastAsia"/>
          <w:kern w:val="0"/>
          <w:szCs w:val="22"/>
        </w:rPr>
        <w:t>欄に「保険料を自動計算する」旨のコードの入力がある場合</w:t>
      </w:r>
    </w:p>
    <w:p w:rsidR="00656CF0" w:rsidRPr="0057338B" w:rsidRDefault="00656CF0" w:rsidP="001029E4">
      <w:pPr>
        <w:autoSpaceDE w:val="0"/>
        <w:autoSpaceDN w:val="0"/>
        <w:adjustRightInd w:val="0"/>
        <w:ind w:leftChars="900" w:left="1786" w:firstLineChars="200" w:firstLine="397"/>
        <w:jc w:val="left"/>
        <w:rPr>
          <w:rFonts w:ascii="ＭＳ ゴシック" w:cs="ＭＳ 明朝"/>
          <w:kern w:val="0"/>
          <w:szCs w:val="22"/>
        </w:rPr>
      </w:pPr>
      <w:r w:rsidRPr="0057338B">
        <w:rPr>
          <w:rFonts w:ascii="ＭＳ ゴシック" w:hAnsi="ＭＳ ゴシック" w:hint="eastAsia"/>
        </w:rPr>
        <w:t>保険料自動計算式</w:t>
      </w:r>
      <w:r w:rsidRPr="0057338B">
        <w:rPr>
          <w:rFonts w:ascii="ＭＳ ゴシック" w:hAnsi="ＭＳ ゴシック" w:cs="ＭＳ 明朝" w:hint="eastAsia"/>
          <w:kern w:val="0"/>
          <w:szCs w:val="22"/>
          <w:vertAlign w:val="superscript"/>
        </w:rPr>
        <w:t>＊７</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w:t>
      </w:r>
      <w:r w:rsidRPr="0057338B">
        <w:rPr>
          <w:rFonts w:ascii="ＭＳ ゴシック" w:hAnsi="ＭＳ ゴシック" w:cs="ＭＳ 明朝" w:hint="eastAsia"/>
          <w:kern w:val="0"/>
          <w:szCs w:val="22"/>
        </w:rPr>
        <w:t>保険料とする。</w:t>
      </w:r>
    </w:p>
    <w:p w:rsidR="001029E4" w:rsidRPr="0057338B" w:rsidRDefault="00656CF0" w:rsidP="001029E4">
      <w:pPr>
        <w:ind w:leftChars="1107" w:left="2982" w:hangingChars="396" w:hanging="786"/>
        <w:rPr>
          <w:rFonts w:ascii="ＭＳ ゴシック" w:hAnsi="ＭＳ ゴシック"/>
          <w:kern w:val="0"/>
        </w:rPr>
      </w:pPr>
      <w:r w:rsidRPr="0057338B">
        <w:rPr>
          <w:rFonts w:hAnsi="ＭＳ ゴシック" w:hint="eastAsia"/>
        </w:rPr>
        <w:t>（＊７）</w:t>
      </w:r>
      <w:r w:rsidRPr="0057338B">
        <w:rPr>
          <w:rFonts w:ascii="ＭＳ ゴシック" w:hAnsi="ＭＳ ゴシック" w:hint="eastAsia"/>
          <w:kern w:val="0"/>
          <w:szCs w:val="22"/>
        </w:rPr>
        <w:t>税関長公示額における「通常要すると認められる保険料の額」に示される計算式に基づき、</w:t>
      </w:r>
      <w:r w:rsidRPr="0057338B">
        <w:rPr>
          <w:rFonts w:ascii="ＭＳ ゴシック" w:hAnsi="ＭＳ ゴシック" w:hint="eastAsia"/>
        </w:rPr>
        <w:t>保険料自動計算適用管理ＤＢに登録されている「Ｃ＆Ｆ</w:t>
      </w:r>
      <w:r w:rsidRPr="0057338B">
        <w:rPr>
          <w:rFonts w:ascii="ＭＳ ゴシック" w:hAnsi="ＭＳ ゴシック" w:hint="eastAsia"/>
          <w:kern w:val="0"/>
        </w:rPr>
        <w:t>価格＋補正額」の価格帯に応じた保険料自動計算式。</w:t>
      </w:r>
    </w:p>
    <w:p w:rsidR="00656CF0" w:rsidRPr="0057338B" w:rsidRDefault="00656CF0" w:rsidP="001029E4">
      <w:pPr>
        <w:ind w:leftChars="1507" w:left="2990"/>
        <w:rPr>
          <w:rFonts w:ascii="ＭＳ ゴシック"/>
        </w:rPr>
      </w:pPr>
      <w:r w:rsidRPr="0057338B">
        <w:rPr>
          <w:rFonts w:ascii="ＭＳ ゴシック" w:hAnsi="ＭＳ ゴシック" w:hint="eastAsia"/>
          <w:kern w:val="0"/>
        </w:rPr>
        <w:t>なお、「</w:t>
      </w:r>
      <w:r w:rsidRPr="0057338B">
        <w:rPr>
          <w:rFonts w:ascii="ＭＳ ゴシック" w:hAnsi="ＭＳ ゴシック" w:cs="ＭＳ 明朝" w:hint="eastAsia"/>
          <w:kern w:val="0"/>
          <w:szCs w:val="22"/>
        </w:rPr>
        <w:t>補正額の算出」において保険料自動計算式が用いられる場合は、補正額を０として自動計算式を適用し、補正額を算出する。</w:t>
      </w:r>
    </w:p>
    <w:p w:rsidR="00656CF0" w:rsidRPr="0057338B" w:rsidRDefault="00121355" w:rsidP="001029E4">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④保険区分コード</w:t>
      </w:r>
      <w:r w:rsidR="00656CF0" w:rsidRPr="0057338B">
        <w:rPr>
          <w:rFonts w:ascii="ＭＳ ゴシック" w:hAnsi="ＭＳ ゴシック" w:cs="ＭＳ 明朝" w:hint="eastAsia"/>
          <w:kern w:val="0"/>
          <w:szCs w:val="22"/>
        </w:rPr>
        <w:t>欄に「運賃率表等に基づき保険料を入力する」旨のコードの入力がある場合</w:t>
      </w:r>
    </w:p>
    <w:p w:rsidR="00656CF0" w:rsidRPr="0057338B" w:rsidRDefault="00121355" w:rsidP="001029E4">
      <w:pPr>
        <w:autoSpaceDE w:val="0"/>
        <w:autoSpaceDN w:val="0"/>
        <w:adjustRightInd w:val="0"/>
        <w:ind w:leftChars="900" w:left="1786" w:firstLineChars="200" w:firstLine="397"/>
        <w:jc w:val="left"/>
        <w:rPr>
          <w:rFonts w:ascii="ＭＳ ゴシック" w:cs="ＭＳ 明朝"/>
          <w:color w:val="000000"/>
          <w:kern w:val="0"/>
          <w:szCs w:val="22"/>
        </w:rPr>
      </w:pPr>
      <w:r w:rsidRPr="0057338B">
        <w:rPr>
          <w:rFonts w:ascii="ＭＳ ゴシック" w:hAnsi="ＭＳ ゴシック" w:cs="ＭＳ 明朝" w:hint="eastAsia"/>
          <w:kern w:val="0"/>
          <w:szCs w:val="22"/>
        </w:rPr>
        <w:t>保険金額</w:t>
      </w:r>
      <w:r w:rsidR="00656CF0" w:rsidRPr="0057338B">
        <w:rPr>
          <w:rFonts w:ascii="ＭＳ ゴシック" w:hAnsi="ＭＳ ゴシック" w:cs="ＭＳ 明朝" w:hint="eastAsia"/>
          <w:kern w:val="0"/>
          <w:szCs w:val="22"/>
        </w:rPr>
        <w:t>欄に入力された金額を保険料とする。</w:t>
      </w:r>
    </w:p>
    <w:p w:rsidR="00656CF0"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hint="eastAsia"/>
          <w:kern w:val="0"/>
          <w:szCs w:val="22"/>
        </w:rPr>
        <w:t>（ウ）イン</w:t>
      </w:r>
      <w:r w:rsidRPr="0057338B">
        <w:rPr>
          <w:rFonts w:ascii="ＭＳ ゴシック" w:hAnsi="ＭＳ ゴシック" w:cs="ＭＳ 明朝" w:hint="eastAsia"/>
          <w:color w:val="000000"/>
          <w:kern w:val="0"/>
          <w:szCs w:val="22"/>
        </w:rPr>
        <w:t>ボイス価格条件コードがＣ＆Ｉ価格の場合</w:t>
      </w:r>
    </w:p>
    <w:p w:rsidR="00656CF0" w:rsidRPr="0057338B" w:rsidRDefault="00656CF0" w:rsidP="001029E4">
      <w:pPr>
        <w:autoSpaceDE w:val="0"/>
        <w:autoSpaceDN w:val="0"/>
        <w:adjustRightInd w:val="0"/>
        <w:ind w:firstLineChars="1001" w:firstLine="19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w:t>
      </w:r>
      <w:r w:rsidRPr="0057338B">
        <w:rPr>
          <w:rFonts w:ascii="ＭＳ ゴシック" w:hAnsi="ＭＳ ゴシック" w:cs="ＭＳ 明朝"/>
          <w:color w:val="000000"/>
          <w:kern w:val="0"/>
          <w:szCs w:val="22"/>
          <w:vertAlign w:val="superscript"/>
        </w:rPr>
        <w:t>8</w:t>
      </w:r>
      <w:r w:rsidRPr="0057338B">
        <w:rPr>
          <w:rFonts w:ascii="ＭＳ ゴシック" w:hAnsi="ＭＳ ゴシック" w:cs="ＭＳ 明朝" w:hint="eastAsia"/>
          <w:color w:val="000000"/>
          <w:kern w:val="0"/>
          <w:szCs w:val="22"/>
        </w:rPr>
        <w:t>＋補正額」を課税価格合計とする。</w:t>
      </w:r>
    </w:p>
    <w:p w:rsidR="00656CF0" w:rsidRPr="0057338B" w:rsidRDefault="00656CF0" w:rsidP="001029E4">
      <w:pPr>
        <w:autoSpaceDE w:val="0"/>
        <w:autoSpaceDN w:val="0"/>
        <w:adjustRightInd w:val="0"/>
        <w:ind w:leftChars="1000" w:left="2807" w:hangingChars="415" w:hanging="823"/>
        <w:jc w:val="left"/>
        <w:rPr>
          <w:rFonts w:ascii="ＭＳ ゴシック" w:cs="ＭＳ 明朝"/>
          <w:color w:val="000000"/>
          <w:kern w:val="0"/>
          <w:szCs w:val="22"/>
        </w:rPr>
      </w:pPr>
      <w:r w:rsidRPr="0057338B">
        <w:rPr>
          <w:rFonts w:ascii="ＭＳ ゴシック" w:hAnsi="ＭＳ ゴシック" w:hint="eastAsia"/>
          <w:kern w:val="0"/>
          <w:szCs w:val="22"/>
        </w:rPr>
        <w:t>（</w:t>
      </w:r>
      <w:r w:rsidR="00121355" w:rsidRPr="0057338B">
        <w:rPr>
          <w:rFonts w:ascii="ＭＳ ゴシック" w:hAnsi="ＭＳ ゴシック" w:cs="ＭＳ 明朝" w:hint="eastAsia"/>
          <w:color w:val="000000"/>
          <w:kern w:val="0"/>
          <w:szCs w:val="22"/>
        </w:rPr>
        <w:t>＊８）運賃按分識別</w:t>
      </w:r>
      <w:r w:rsidRPr="0057338B">
        <w:rPr>
          <w:rFonts w:ascii="ＭＳ ゴシック" w:hAnsi="ＭＳ ゴシック" w:cs="ＭＳ 明朝" w:hint="eastAsia"/>
          <w:color w:val="000000"/>
          <w:kern w:val="0"/>
          <w:szCs w:val="22"/>
        </w:rPr>
        <w:t>欄に重量按分に対応するコードの入力がある場合の運賃は以下による。</w:t>
      </w:r>
    </w:p>
    <w:p w:rsidR="00656CF0" w:rsidRPr="0057338B" w:rsidRDefault="00941348" w:rsidP="00744B85">
      <w:pPr>
        <w:autoSpaceDE w:val="0"/>
        <w:autoSpaceDN w:val="0"/>
        <w:adjustRightInd w:val="0"/>
        <w:ind w:firstLineChars="1925" w:firstLine="3820"/>
        <w:jc w:val="left"/>
        <w:rPr>
          <w:rFonts w:ascii="ＭＳ ゴシック" w:cs="ＭＳ 明朝"/>
          <w:noProof/>
          <w:color w:val="000000"/>
          <w:kern w:val="0"/>
          <w:szCs w:val="22"/>
        </w:rPr>
      </w:pPr>
      <w:r w:rsidRPr="0057338B">
        <w:rPr>
          <w:noProof/>
        </w:rPr>
        <w:pict>
          <v:group id="_x0000_s1027" style="position:absolute;left:0;text-align:left;margin-left:84.15pt;margin-top:0;width:399.35pt;height:27.3pt;z-index:1" coordorigin="3213,935" coordsize="7987,546">
            <v:shape id="_x0000_s1028" type="#_x0000_t202" style="position:absolute;left:3213;top:956;width:2394;height:504" filled="f" stroked="f">
              <v:textbox style="mso-next-textbox:#_x0000_s1028">
                <w:txbxContent>
                  <w:p w:rsidR="005A1CEB" w:rsidRPr="00AC304F" w:rsidRDefault="005A1CEB">
                    <w:r w:rsidRPr="00AC304F">
                      <w:rPr>
                        <w:rFonts w:hint="eastAsia"/>
                      </w:rPr>
                      <w:t>入力された運賃×（１－</w:t>
                    </w:r>
                  </w:p>
                </w:txbxContent>
              </v:textbox>
            </v:shape>
            <v:shape id="_x0000_s1029" type="#_x0000_t202" style="position:absolute;left:9517;top:935;width:1683;height:546" filled="f" stroked="f">
              <v:textbox style="mso-next-textbox:#_x0000_s1029">
                <w:txbxContent>
                  <w:p w:rsidR="005A1CEB" w:rsidRPr="00AC304F" w:rsidRDefault="005A1CEB">
                    <w:r w:rsidRPr="00AC304F">
                      <w:rPr>
                        <w:rFonts w:hint="eastAsia"/>
                      </w:rPr>
                      <w:t>）を運賃とする。</w:t>
                    </w:r>
                  </w:p>
                </w:txbxContent>
              </v:textbox>
            </v:shape>
            <v:line id="_x0000_s1030" style="position:absolute" from="5659,1208" to="9520,1208"/>
          </v:group>
        </w:pict>
      </w:r>
      <w:r w:rsidR="00656CF0" w:rsidRPr="0057338B">
        <w:rPr>
          <w:rFonts w:ascii="ＭＳ ゴシック" w:hAnsi="ＭＳ ゴシック" w:cs="ＭＳ 明朝" w:hint="eastAsia"/>
          <w:noProof/>
          <w:color w:val="000000"/>
          <w:kern w:val="0"/>
          <w:szCs w:val="22"/>
        </w:rPr>
        <w:t xml:space="preserve">　　重量按分の旨の入力がある欄の重量合計</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全欄の重量合計</w:t>
      </w:r>
    </w:p>
    <w:p w:rsidR="00656CF0" w:rsidRPr="0057338B" w:rsidRDefault="00656CF0" w:rsidP="00744B85">
      <w:pPr>
        <w:autoSpaceDE w:val="0"/>
        <w:autoSpaceDN w:val="0"/>
        <w:adjustRightInd w:val="0"/>
        <w:ind w:leftChars="56" w:left="2716" w:hangingChars="1313" w:hanging="260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 xml:space="preserve">　　　　　　　　　　　　　</w:t>
      </w:r>
      <w:r w:rsidR="00121355" w:rsidRPr="0057338B">
        <w:rPr>
          <w:rFonts w:ascii="ＭＳ ゴシック" w:hAnsi="ＭＳ ゴシック" w:cs="ＭＳ 明朝" w:hint="eastAsia"/>
          <w:color w:val="000000"/>
          <w:kern w:val="0"/>
          <w:szCs w:val="22"/>
        </w:rPr>
        <w:t>運賃按分識別</w:t>
      </w:r>
      <w:r w:rsidRPr="0057338B">
        <w:rPr>
          <w:rFonts w:ascii="ＭＳ ゴシック" w:hAnsi="ＭＳ ゴシック" w:cs="ＭＳ 明朝" w:hint="eastAsia"/>
          <w:color w:val="000000"/>
          <w:kern w:val="0"/>
          <w:szCs w:val="22"/>
        </w:rPr>
        <w:t>欄に容量按分に対応するコードの入力された場合の運賃は以下による。</w:t>
      </w:r>
    </w:p>
    <w:p w:rsidR="00656CF0" w:rsidRPr="0057338B" w:rsidRDefault="00941348" w:rsidP="00744B85">
      <w:pPr>
        <w:autoSpaceDE w:val="0"/>
        <w:autoSpaceDN w:val="0"/>
        <w:adjustRightInd w:val="0"/>
        <w:ind w:firstLineChars="1925" w:firstLine="3820"/>
        <w:jc w:val="left"/>
        <w:rPr>
          <w:rFonts w:ascii="ＭＳ ゴシック" w:cs="ＭＳ 明朝"/>
          <w:noProof/>
          <w:color w:val="000000"/>
          <w:kern w:val="0"/>
          <w:szCs w:val="22"/>
        </w:rPr>
      </w:pPr>
      <w:r w:rsidRPr="0057338B">
        <w:rPr>
          <w:noProof/>
        </w:rPr>
        <w:pict>
          <v:group id="_x0000_s1031" style="position:absolute;left:0;text-align:left;margin-left:85.75pt;margin-top:0;width:399.35pt;height:27.3pt;z-index:2" coordorigin="3213,935" coordsize="7987,546">
            <v:shape id="_x0000_s1032" type="#_x0000_t202" style="position:absolute;left:3213;top:956;width:2394;height:504" filled="f" stroked="f">
              <v:textbox style="mso-next-textbox:#_x0000_s1032">
                <w:txbxContent>
                  <w:p w:rsidR="005A1CEB" w:rsidRPr="00E479CE" w:rsidRDefault="005A1CEB">
                    <w:r w:rsidRPr="00E479CE">
                      <w:rPr>
                        <w:rFonts w:hint="eastAsia"/>
                      </w:rPr>
                      <w:t>入力された運賃×（１－</w:t>
                    </w:r>
                  </w:p>
                </w:txbxContent>
              </v:textbox>
            </v:shape>
            <v:shape id="_x0000_s1033" type="#_x0000_t202" style="position:absolute;left:9517;top:935;width:1683;height:546" filled="f" stroked="f">
              <v:textbox style="mso-next-textbox:#_x0000_s1033">
                <w:txbxContent>
                  <w:p w:rsidR="005A1CEB" w:rsidRPr="00E479CE" w:rsidRDefault="005A1CEB">
                    <w:r w:rsidRPr="00E479CE">
                      <w:rPr>
                        <w:rFonts w:hint="eastAsia"/>
                      </w:rPr>
                      <w:t>）を運賃とする。</w:t>
                    </w:r>
                  </w:p>
                </w:txbxContent>
              </v:textbox>
            </v:shape>
            <v:line id="_x0000_s1034" style="position:absolute" from="5659,1208" to="9520,1208"/>
          </v:group>
        </w:pict>
      </w:r>
      <w:r w:rsidR="00656CF0" w:rsidRPr="0057338B">
        <w:rPr>
          <w:rFonts w:ascii="ＭＳ ゴシック" w:hAnsi="ＭＳ ゴシック" w:cs="ＭＳ 明朝" w:hint="eastAsia"/>
          <w:noProof/>
          <w:color w:val="000000"/>
          <w:kern w:val="0"/>
          <w:szCs w:val="22"/>
        </w:rPr>
        <w:t xml:space="preserve">　　容量按分の旨の入力がある欄の容量合計</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全欄の容量合計</w:t>
      </w:r>
    </w:p>
    <w:p w:rsidR="001029E4"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hint="eastAsia"/>
          <w:kern w:val="0"/>
          <w:szCs w:val="22"/>
        </w:rPr>
        <w:t>（エ）</w:t>
      </w:r>
      <w:r w:rsidRPr="0057338B">
        <w:rPr>
          <w:rFonts w:ascii="ＭＳ ゴシック" w:hAnsi="ＭＳ ゴシック" w:cs="ＭＳ 明朝" w:hint="eastAsia"/>
          <w:color w:val="000000"/>
          <w:kern w:val="0"/>
          <w:szCs w:val="22"/>
        </w:rPr>
        <w:t>インボイス価格条件コードがＦＯＢ価格の場合</w:t>
      </w:r>
    </w:p>
    <w:p w:rsidR="001029E4" w:rsidRPr="0057338B" w:rsidRDefault="00656CF0" w:rsidP="001029E4">
      <w:pPr>
        <w:autoSpaceDE w:val="0"/>
        <w:autoSpaceDN w:val="0"/>
        <w:adjustRightInd w:val="0"/>
        <w:ind w:firstLineChars="1000" w:firstLine="198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hint="eastAsia"/>
          <w:color w:val="000000"/>
          <w:kern w:val="0"/>
          <w:szCs w:val="22"/>
        </w:rPr>
        <w:t>＋保険料＋補正額」を課税価格合計とする。</w:t>
      </w:r>
    </w:p>
    <w:p w:rsidR="001029E4" w:rsidRPr="0057338B" w:rsidRDefault="00656CF0" w:rsidP="001029E4">
      <w:pPr>
        <w:autoSpaceDE w:val="0"/>
        <w:autoSpaceDN w:val="0"/>
        <w:adjustRightInd w:val="0"/>
        <w:ind w:firstLineChars="1000" w:firstLine="198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なお、保険料は以下に求める。</w:t>
      </w:r>
    </w:p>
    <w:p w:rsidR="001029E4" w:rsidRPr="0057338B" w:rsidRDefault="00121355" w:rsidP="001029E4">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①保険区分コード</w:t>
      </w:r>
      <w:r w:rsidR="00656CF0" w:rsidRPr="0057338B">
        <w:rPr>
          <w:rFonts w:ascii="ＭＳ ゴシック" w:hAnsi="ＭＳ ゴシック" w:cs="ＭＳ 明朝" w:hint="eastAsia"/>
          <w:color w:val="000000"/>
          <w:kern w:val="0"/>
          <w:szCs w:val="22"/>
        </w:rPr>
        <w:t>欄に個別の保険に対応するコードの入力がある場合</w:t>
      </w:r>
    </w:p>
    <w:p w:rsidR="001029E4" w:rsidRPr="0057338B" w:rsidRDefault="00121355" w:rsidP="001029E4">
      <w:pPr>
        <w:autoSpaceDE w:val="0"/>
        <w:autoSpaceDN w:val="0"/>
        <w:adjustRightInd w:val="0"/>
        <w:ind w:firstLineChars="1100" w:firstLine="2183"/>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保険金額</w:t>
      </w:r>
      <w:r w:rsidR="00656CF0" w:rsidRPr="0057338B">
        <w:rPr>
          <w:rFonts w:ascii="ＭＳ ゴシック" w:hAnsi="ＭＳ ゴシック" w:cs="ＭＳ 明朝" w:hint="eastAsia"/>
          <w:color w:val="000000"/>
          <w:kern w:val="0"/>
          <w:szCs w:val="22"/>
        </w:rPr>
        <w:t>欄に入力された金額を保険料とする。</w:t>
      </w:r>
    </w:p>
    <w:p w:rsidR="000B2ED9" w:rsidRPr="0057338B" w:rsidRDefault="00121355" w:rsidP="001029E4">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②保険区分コード</w:t>
      </w:r>
      <w:r w:rsidR="00656CF0" w:rsidRPr="0057338B">
        <w:rPr>
          <w:rFonts w:ascii="ＭＳ ゴシック" w:hAnsi="ＭＳ ゴシック" w:cs="ＭＳ 明朝" w:hint="eastAsia"/>
          <w:color w:val="000000"/>
          <w:kern w:val="0"/>
          <w:szCs w:val="22"/>
        </w:rPr>
        <w:t>欄に包括保険に対応するコードの入力がある場合</w:t>
      </w:r>
    </w:p>
    <w:p w:rsidR="001029E4" w:rsidRPr="0057338B" w:rsidRDefault="00656CF0" w:rsidP="001029E4">
      <w:pPr>
        <w:autoSpaceDE w:val="0"/>
        <w:autoSpaceDN w:val="0"/>
        <w:adjustRightInd w:val="0"/>
        <w:ind w:leftChars="1000" w:left="2182" w:hangingChars="100" w:hanging="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・保険ＤＢ</w:t>
      </w:r>
      <w:r w:rsidR="000B2ED9" w:rsidRPr="0057338B">
        <w:rPr>
          <w:rFonts w:ascii="ＭＳ ゴシック" w:hAnsi="ＭＳ ゴシック" w:cs="ＭＳ 明朝" w:hint="eastAsia"/>
          <w:kern w:val="0"/>
          <w:szCs w:val="22"/>
        </w:rPr>
        <w:t>または包括保険ＤＢ</w:t>
      </w:r>
      <w:r w:rsidRPr="0057338B">
        <w:rPr>
          <w:rFonts w:ascii="ＭＳ ゴシック" w:hAnsi="ＭＳ ゴシック" w:cs="ＭＳ 明朝" w:hint="eastAsia"/>
          <w:color w:val="000000"/>
          <w:kern w:val="0"/>
          <w:szCs w:val="22"/>
        </w:rPr>
        <w:t>に評価補正後に保険料の算出を行う旨が登録されている場合</w:t>
      </w:r>
      <w:r w:rsidR="00B45D0C" w:rsidRPr="0057338B">
        <w:rPr>
          <w:rFonts w:ascii="ＭＳ ゴシック" w:hAnsi="ＭＳ ゴシック" w:cs="ＭＳ 明朝" w:hint="eastAsia"/>
          <w:kern w:val="0"/>
          <w:szCs w:val="22"/>
        </w:rPr>
        <w:t>、以下の通り、保険料を算出する。</w:t>
      </w:r>
    </w:p>
    <w:p w:rsidR="00B45D0C" w:rsidRPr="0057338B" w:rsidRDefault="00B45D0C" w:rsidP="00B45D0C">
      <w:pPr>
        <w:autoSpaceDE w:val="0"/>
        <w:autoSpaceDN w:val="0"/>
        <w:adjustRightInd w:val="0"/>
        <w:ind w:leftChars="1100" w:left="2183"/>
        <w:jc w:val="left"/>
        <w:rPr>
          <w:rFonts w:ascii="ＭＳ ゴシック" w:hAnsi="ＭＳ ゴシック" w:cs="ＭＳ 明朝"/>
          <w:color w:val="000000"/>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保険識別がＣ＆Ｆの場合：</w:t>
      </w: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hint="eastAsia"/>
          <w:color w:val="000000"/>
          <w:kern w:val="0"/>
          <w:szCs w:val="22"/>
        </w:rPr>
        <w:t>＋補正額）×</w:t>
      </w:r>
      <w:r w:rsidRPr="0057338B">
        <w:rPr>
          <w:rFonts w:ascii="ＭＳ ゴシック" w:hAnsi="ＭＳ ゴシック" w:cs="ＭＳ 明朝" w:hint="eastAsia"/>
          <w:kern w:val="0"/>
          <w:szCs w:val="22"/>
        </w:rPr>
        <w:t>保険料指数</w:t>
      </w:r>
      <w:r w:rsidRPr="0057338B">
        <w:rPr>
          <w:rFonts w:ascii="ＭＳ ゴシック" w:hAnsi="ＭＳ ゴシック" w:cs="ＭＳ 明朝" w:hint="eastAsia"/>
          <w:color w:val="000000"/>
          <w:kern w:val="0"/>
          <w:szCs w:val="22"/>
          <w:vertAlign w:val="superscript"/>
        </w:rPr>
        <w:t>＊６</w:t>
      </w:r>
    </w:p>
    <w:p w:rsidR="00B45D0C" w:rsidRPr="0057338B" w:rsidRDefault="00B45D0C" w:rsidP="00B45D0C">
      <w:pPr>
        <w:autoSpaceDE w:val="0"/>
        <w:autoSpaceDN w:val="0"/>
        <w:adjustRightInd w:val="0"/>
        <w:ind w:leftChars="1100" w:left="2183"/>
        <w:jc w:val="left"/>
        <w:rPr>
          <w:rFonts w:ascii="ＭＳ ゴシック" w:hAnsi="ＭＳ ゴシック" w:cs="ＭＳ 明朝"/>
          <w:color w:val="000000"/>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保険識別がＦＯＢの場合：</w:t>
      </w:r>
      <w:r w:rsidRPr="0057338B">
        <w:rPr>
          <w:rFonts w:ascii="ＭＳ ゴシック" w:hAnsi="ＭＳ ゴシック" w:cs="ＭＳ 明朝" w:hint="eastAsia"/>
          <w:color w:val="000000"/>
          <w:kern w:val="0"/>
          <w:szCs w:val="22"/>
        </w:rPr>
        <w:t>（インボイス合計額＋補正額）×</w:t>
      </w:r>
      <w:r w:rsidRPr="0057338B">
        <w:rPr>
          <w:rFonts w:ascii="ＭＳ ゴシック" w:hAnsi="ＭＳ ゴシック" w:cs="ＭＳ 明朝" w:hint="eastAsia"/>
          <w:kern w:val="0"/>
          <w:szCs w:val="22"/>
        </w:rPr>
        <w:t>保険料指数</w:t>
      </w:r>
      <w:r w:rsidRPr="0057338B">
        <w:rPr>
          <w:rFonts w:ascii="ＭＳ ゴシック" w:hAnsi="ＭＳ ゴシック" w:cs="ＭＳ 明朝" w:hint="eastAsia"/>
          <w:color w:val="000000"/>
          <w:kern w:val="0"/>
          <w:szCs w:val="22"/>
          <w:vertAlign w:val="superscript"/>
        </w:rPr>
        <w:t>＊６</w:t>
      </w:r>
    </w:p>
    <w:p w:rsidR="00656CF0" w:rsidRPr="0057338B" w:rsidRDefault="00656CF0" w:rsidP="001029E4">
      <w:pPr>
        <w:autoSpaceDE w:val="0"/>
        <w:autoSpaceDN w:val="0"/>
        <w:adjustRightInd w:val="0"/>
        <w:ind w:leftChars="1000" w:left="218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・保険ＤＢ</w:t>
      </w:r>
      <w:r w:rsidR="000B2ED9" w:rsidRPr="0057338B">
        <w:rPr>
          <w:rFonts w:ascii="ＭＳ ゴシック" w:hAnsi="ＭＳ ゴシック" w:cs="ＭＳ 明朝" w:hint="eastAsia"/>
          <w:kern w:val="0"/>
          <w:szCs w:val="22"/>
        </w:rPr>
        <w:t>または包括保険ＤＢ</w:t>
      </w:r>
      <w:r w:rsidRPr="0057338B">
        <w:rPr>
          <w:rFonts w:ascii="ＭＳ ゴシック" w:hAnsi="ＭＳ ゴシック" w:cs="ＭＳ 明朝" w:hint="eastAsia"/>
          <w:color w:val="000000"/>
          <w:kern w:val="0"/>
          <w:szCs w:val="22"/>
        </w:rPr>
        <w:t>に評価補正後に保険料の算出を行う旨が登録されていない場合</w:t>
      </w:r>
      <w:r w:rsidR="00B45D0C" w:rsidRPr="0057338B">
        <w:rPr>
          <w:rFonts w:ascii="ＭＳ ゴシック" w:hAnsi="ＭＳ ゴシック" w:cs="ＭＳ 明朝" w:hint="eastAsia"/>
          <w:kern w:val="0"/>
          <w:szCs w:val="22"/>
        </w:rPr>
        <w:t>、以下の通り、保険料を算出する。</w:t>
      </w:r>
    </w:p>
    <w:p w:rsidR="00656CF0" w:rsidRPr="0057338B" w:rsidRDefault="00B45D0C" w:rsidP="00B45D0C">
      <w:pPr>
        <w:autoSpaceDE w:val="0"/>
        <w:autoSpaceDN w:val="0"/>
        <w:adjustRightInd w:val="0"/>
        <w:ind w:leftChars="1100" w:left="2183"/>
        <w:jc w:val="left"/>
        <w:rPr>
          <w:rFonts w:ascii="ＭＳ ゴシック" w:hAnsi="ＭＳ ゴシック" w:cs="ＭＳ 明朝"/>
          <w:color w:val="000000"/>
          <w:kern w:val="0"/>
          <w:szCs w:val="22"/>
          <w:vertAlign w:val="superscript"/>
        </w:rPr>
      </w:pPr>
      <w:r w:rsidRPr="0057338B">
        <w:rPr>
          <w:rFonts w:hint="eastAsia"/>
          <w:kern w:val="0"/>
        </w:rPr>
        <w:t>包括保険番号に登録されている</w:t>
      </w:r>
      <w:r w:rsidRPr="0057338B">
        <w:rPr>
          <w:rFonts w:ascii="ＭＳ ゴシック" w:hAnsi="ＭＳ ゴシック" w:hint="eastAsia"/>
          <w:kern w:val="0"/>
          <w:szCs w:val="22"/>
        </w:rPr>
        <w:t>保険識別がＣ＆Ｆの場合：</w:t>
      </w:r>
      <w:r w:rsidR="00656CF0" w:rsidRPr="0057338B">
        <w:rPr>
          <w:rFonts w:ascii="ＭＳ ゴシック" w:hAnsi="ＭＳ ゴシック" w:cs="ＭＳ 明朝" w:hint="eastAsia"/>
          <w:color w:val="000000"/>
          <w:kern w:val="0"/>
          <w:szCs w:val="22"/>
        </w:rPr>
        <w:t>（インボイス合計額＋運賃</w:t>
      </w:r>
      <w:r w:rsidR="00656CF0"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color w:val="000000"/>
          <w:kern w:val="0"/>
          <w:szCs w:val="22"/>
        </w:rPr>
        <w:t>）</w:t>
      </w:r>
      <w:r w:rsidRPr="0057338B">
        <w:rPr>
          <w:rFonts w:ascii="ＭＳ ゴシック" w:hAnsi="ＭＳ ゴシック" w:cs="ＭＳ 明朝" w:hint="eastAsia"/>
          <w:color w:val="000000"/>
          <w:kern w:val="0"/>
          <w:szCs w:val="22"/>
        </w:rPr>
        <w:t>×</w:t>
      </w:r>
      <w:r w:rsidR="000B2ED9" w:rsidRPr="0057338B">
        <w:rPr>
          <w:rFonts w:ascii="ＭＳ ゴシック" w:hAnsi="ＭＳ ゴシック" w:cs="ＭＳ 明朝" w:hint="eastAsia"/>
          <w:kern w:val="0"/>
          <w:szCs w:val="22"/>
        </w:rPr>
        <w:t>保険料指数</w:t>
      </w:r>
      <w:r w:rsidR="00656CF0" w:rsidRPr="0057338B">
        <w:rPr>
          <w:rFonts w:ascii="ＭＳ ゴシック" w:hAnsi="ＭＳ ゴシック" w:cs="ＭＳ 明朝" w:hint="eastAsia"/>
          <w:color w:val="000000"/>
          <w:kern w:val="0"/>
          <w:szCs w:val="22"/>
          <w:vertAlign w:val="superscript"/>
        </w:rPr>
        <w:t>＊６</w:t>
      </w:r>
    </w:p>
    <w:p w:rsidR="00B45D0C" w:rsidRPr="0057338B" w:rsidRDefault="00B45D0C" w:rsidP="00B45D0C">
      <w:pPr>
        <w:autoSpaceDE w:val="0"/>
        <w:autoSpaceDN w:val="0"/>
        <w:adjustRightInd w:val="0"/>
        <w:ind w:leftChars="1100" w:left="2183"/>
        <w:jc w:val="left"/>
        <w:rPr>
          <w:rFonts w:ascii="ＭＳ ゴシック" w:hAnsi="ＭＳ ゴシック" w:cs="ＭＳ 明朝"/>
          <w:color w:val="000000"/>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保険識別がＦＯＢの場合：</w:t>
      </w:r>
      <w:r w:rsidRPr="0057338B">
        <w:rPr>
          <w:rFonts w:ascii="ＭＳ ゴシック" w:hAnsi="ＭＳ ゴシック" w:cs="ＭＳ 明朝" w:hint="eastAsia"/>
          <w:color w:val="000000"/>
          <w:kern w:val="0"/>
          <w:szCs w:val="22"/>
        </w:rPr>
        <w:t>インボイス合計額×</w:t>
      </w:r>
      <w:r w:rsidRPr="0057338B">
        <w:rPr>
          <w:rFonts w:ascii="ＭＳ ゴシック" w:hAnsi="ＭＳ ゴシック" w:cs="ＭＳ 明朝" w:hint="eastAsia"/>
          <w:kern w:val="0"/>
          <w:szCs w:val="22"/>
        </w:rPr>
        <w:t>保険料指数</w:t>
      </w:r>
      <w:r w:rsidRPr="0057338B">
        <w:rPr>
          <w:rFonts w:ascii="ＭＳ ゴシック" w:hAnsi="ＭＳ ゴシック" w:cs="ＭＳ 明朝" w:hint="eastAsia"/>
          <w:color w:val="000000"/>
          <w:kern w:val="0"/>
          <w:szCs w:val="22"/>
          <w:vertAlign w:val="superscript"/>
        </w:rPr>
        <w:t>＊６</w:t>
      </w:r>
    </w:p>
    <w:p w:rsidR="001029E4" w:rsidRPr="0057338B" w:rsidRDefault="00656CF0" w:rsidP="001029E4">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w:t>
      </w:r>
      <w:r w:rsidR="00121355" w:rsidRPr="0057338B">
        <w:rPr>
          <w:rFonts w:ascii="ＭＳ ゴシック" w:hAnsi="ＭＳ ゴシック" w:cs="ＭＳ 明朝" w:hint="eastAsia"/>
          <w:kern w:val="0"/>
          <w:szCs w:val="22"/>
        </w:rPr>
        <w:t>保険区分コード</w:t>
      </w:r>
      <w:r w:rsidRPr="0057338B">
        <w:rPr>
          <w:rFonts w:ascii="ＭＳ ゴシック" w:hAnsi="ＭＳ ゴシック" w:cs="ＭＳ 明朝" w:hint="eastAsia"/>
          <w:kern w:val="0"/>
          <w:szCs w:val="22"/>
        </w:rPr>
        <w:t>欄に「保険料を自動計算する」旨のコードの入力がある場合</w:t>
      </w:r>
    </w:p>
    <w:p w:rsidR="001029E4" w:rsidRPr="0057338B" w:rsidRDefault="00656CF0" w:rsidP="001029E4">
      <w:pPr>
        <w:autoSpaceDE w:val="0"/>
        <w:autoSpaceDN w:val="0"/>
        <w:adjustRightInd w:val="0"/>
        <w:ind w:firstLineChars="1100" w:firstLine="2183"/>
        <w:jc w:val="left"/>
        <w:rPr>
          <w:rFonts w:ascii="ＭＳ ゴシック" w:cs="ＭＳ 明朝"/>
          <w:color w:val="000000"/>
          <w:kern w:val="0"/>
          <w:szCs w:val="22"/>
        </w:rPr>
      </w:pPr>
      <w:r w:rsidRPr="0057338B">
        <w:rPr>
          <w:rFonts w:ascii="ＭＳ ゴシック" w:hAnsi="ＭＳ ゴシック" w:hint="eastAsia"/>
        </w:rPr>
        <w:t>保険料自動計算式</w:t>
      </w:r>
      <w:r w:rsidRPr="0057338B">
        <w:rPr>
          <w:rFonts w:ascii="ＭＳ ゴシック" w:hAnsi="ＭＳ ゴシック" w:cs="ＭＳ 明朝" w:hint="eastAsia"/>
          <w:kern w:val="0"/>
          <w:szCs w:val="22"/>
          <w:vertAlign w:val="superscript"/>
        </w:rPr>
        <w:t>＊７</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w:t>
      </w:r>
      <w:r w:rsidRPr="0057338B">
        <w:rPr>
          <w:rFonts w:ascii="ＭＳ ゴシック" w:hAnsi="ＭＳ ゴシック" w:cs="ＭＳ 明朝" w:hint="eastAsia"/>
          <w:kern w:val="0"/>
          <w:szCs w:val="22"/>
        </w:rPr>
        <w:t>保険料とする。</w:t>
      </w:r>
    </w:p>
    <w:p w:rsidR="00656CF0" w:rsidRPr="0057338B" w:rsidRDefault="00656CF0" w:rsidP="001029E4">
      <w:pPr>
        <w:autoSpaceDE w:val="0"/>
        <w:autoSpaceDN w:val="0"/>
        <w:adjustRightInd w:val="0"/>
        <w:ind w:firstLineChars="1100" w:firstLine="2183"/>
        <w:jc w:val="left"/>
        <w:rPr>
          <w:rFonts w:ascii="ＭＳ ゴシック" w:cs="ＭＳ 明朝"/>
          <w:color w:val="000000"/>
          <w:kern w:val="0"/>
          <w:szCs w:val="22"/>
        </w:rPr>
      </w:pPr>
      <w:r w:rsidRPr="0057338B">
        <w:rPr>
          <w:rFonts w:ascii="ＭＳ ゴシック" w:hAnsi="ＭＳ ゴシック" w:cs="ＭＳ 明朝" w:hint="eastAsia"/>
          <w:kern w:val="0"/>
          <w:szCs w:val="22"/>
        </w:rPr>
        <w:t>なお、自動計算に用いるＣ＆Ｆ価格は「インボイス価格＋入力された運賃」とする。</w:t>
      </w:r>
    </w:p>
    <w:p w:rsidR="001029E4" w:rsidRPr="0057338B" w:rsidRDefault="00656CF0" w:rsidP="001029E4">
      <w:pPr>
        <w:autoSpaceDE w:val="0"/>
        <w:autoSpaceDN w:val="0"/>
        <w:adjustRightInd w:val="0"/>
        <w:ind w:leftChars="900" w:left="2006" w:hangingChars="111" w:hanging="2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④</w:t>
      </w:r>
      <w:r w:rsidR="00121355" w:rsidRPr="0057338B">
        <w:rPr>
          <w:rFonts w:ascii="ＭＳ ゴシック" w:hAnsi="ＭＳ ゴシック" w:cs="ＭＳ 明朝" w:hint="eastAsia"/>
          <w:kern w:val="0"/>
          <w:szCs w:val="22"/>
        </w:rPr>
        <w:t>保険区分コード</w:t>
      </w:r>
      <w:r w:rsidRPr="0057338B">
        <w:rPr>
          <w:rFonts w:ascii="ＭＳ ゴシック" w:hAnsi="ＭＳ ゴシック" w:cs="ＭＳ 明朝" w:hint="eastAsia"/>
          <w:kern w:val="0"/>
          <w:szCs w:val="22"/>
        </w:rPr>
        <w:t>欄に「運賃率表等に基づき保険料を入力する」旨のコードの入力がある場合</w:t>
      </w:r>
    </w:p>
    <w:p w:rsidR="00656CF0" w:rsidRPr="0057338B" w:rsidRDefault="00121355" w:rsidP="001029E4">
      <w:pPr>
        <w:autoSpaceDE w:val="0"/>
        <w:autoSpaceDN w:val="0"/>
        <w:adjustRightInd w:val="0"/>
        <w:ind w:leftChars="1000" w:left="1984" w:firstLineChars="100" w:firstLine="198"/>
        <w:jc w:val="left"/>
        <w:rPr>
          <w:rFonts w:ascii="ＭＳ ゴシック" w:cs="ＭＳ 明朝"/>
          <w:color w:val="000000"/>
          <w:kern w:val="0"/>
          <w:szCs w:val="22"/>
        </w:rPr>
      </w:pPr>
      <w:r w:rsidRPr="0057338B">
        <w:rPr>
          <w:rFonts w:ascii="ＭＳ ゴシック" w:hAnsi="ＭＳ ゴシック" w:cs="ＭＳ 明朝" w:hint="eastAsia"/>
          <w:kern w:val="0"/>
          <w:szCs w:val="22"/>
        </w:rPr>
        <w:t>保険金額</w:t>
      </w:r>
      <w:r w:rsidR="00656CF0" w:rsidRPr="0057338B">
        <w:rPr>
          <w:rFonts w:ascii="ＭＳ ゴシック" w:hAnsi="ＭＳ ゴシック" w:cs="ＭＳ 明朝" w:hint="eastAsia"/>
          <w:kern w:val="0"/>
          <w:szCs w:val="22"/>
        </w:rPr>
        <w:t>欄に入力された金額を保険料とする。</w:t>
      </w:r>
    </w:p>
    <w:p w:rsidR="00656CF0" w:rsidRPr="0057338B" w:rsidRDefault="00121355" w:rsidP="001029E4">
      <w:pPr>
        <w:autoSpaceDE w:val="0"/>
        <w:autoSpaceDN w:val="0"/>
        <w:adjustRightInd w:val="0"/>
        <w:ind w:firstLineChars="500" w:firstLine="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＜ｂ＞保険区分コード</w:t>
      </w:r>
      <w:r w:rsidR="00656CF0" w:rsidRPr="0057338B">
        <w:rPr>
          <w:rFonts w:ascii="ＭＳ ゴシック" w:hAnsi="ＭＳ ゴシック" w:cs="ＭＳ 明朝" w:hint="eastAsia"/>
          <w:color w:val="000000"/>
          <w:kern w:val="0"/>
          <w:szCs w:val="22"/>
        </w:rPr>
        <w:t>欄に無保険に対応するコードの入力がある場合</w:t>
      </w:r>
    </w:p>
    <w:p w:rsidR="00656CF0"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（ア）インボイス価格条件コードがＣ＆Ｆ価格の場合</w:t>
      </w:r>
    </w:p>
    <w:p w:rsidR="00656CF0" w:rsidRPr="0057338B" w:rsidRDefault="00656CF0" w:rsidP="001029E4">
      <w:pPr>
        <w:autoSpaceDE w:val="0"/>
        <w:autoSpaceDN w:val="0"/>
        <w:adjustRightInd w:val="0"/>
        <w:ind w:firstLineChars="1000" w:firstLine="198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＊５</w:t>
      </w:r>
      <w:r w:rsidRPr="0057338B">
        <w:rPr>
          <w:rFonts w:ascii="ＭＳ ゴシック" w:hAnsi="ＭＳ ゴシック" w:cs="ＭＳ 明朝" w:hint="eastAsia"/>
          <w:color w:val="000000"/>
          <w:kern w:val="0"/>
          <w:szCs w:val="22"/>
        </w:rPr>
        <w:t>＋補正額」を課税価格合計とする。</w:t>
      </w:r>
    </w:p>
    <w:p w:rsidR="00656CF0" w:rsidRPr="0057338B" w:rsidRDefault="00656CF0" w:rsidP="001029E4">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hint="eastAsia"/>
          <w:kern w:val="0"/>
          <w:szCs w:val="22"/>
        </w:rPr>
        <w:t>（イ）</w:t>
      </w:r>
      <w:r w:rsidRPr="0057338B">
        <w:rPr>
          <w:rFonts w:ascii="ＭＳ ゴシック" w:hAnsi="ＭＳ ゴシック" w:cs="ＭＳ 明朝" w:hint="eastAsia"/>
          <w:color w:val="000000"/>
          <w:kern w:val="0"/>
          <w:szCs w:val="22"/>
        </w:rPr>
        <w:t>インボイス価格条件コードがＦＯＢ価格の場合</w:t>
      </w:r>
    </w:p>
    <w:p w:rsidR="00656CF0" w:rsidRPr="0057338B" w:rsidRDefault="00656CF0" w:rsidP="001029E4">
      <w:pPr>
        <w:autoSpaceDE w:val="0"/>
        <w:autoSpaceDN w:val="0"/>
        <w:adjustRightInd w:val="0"/>
        <w:ind w:firstLineChars="1000" w:firstLine="198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「インボイス合計額＋運賃</w:t>
      </w:r>
      <w:r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hint="eastAsia"/>
          <w:color w:val="000000"/>
          <w:kern w:val="0"/>
          <w:szCs w:val="22"/>
        </w:rPr>
        <w:t>＋補正額」を課税価格合計とする。</w:t>
      </w:r>
    </w:p>
    <w:p w:rsidR="00656CF0" w:rsidRPr="0057338B" w:rsidRDefault="00656CF0" w:rsidP="001029E4">
      <w:pPr>
        <w:autoSpaceDE w:val="0"/>
        <w:autoSpaceDN w:val="0"/>
        <w:adjustRightInd w:val="0"/>
        <w:ind w:leftChars="380" w:left="1353" w:hangingChars="302" w:hanging="599"/>
        <w:jc w:val="left"/>
        <w:rPr>
          <w:rFonts w:ascii="ＭＳ ゴシック" w:cs="ＭＳ 明朝"/>
          <w:kern w:val="0"/>
          <w:szCs w:val="22"/>
        </w:rPr>
      </w:pPr>
      <w:r w:rsidRPr="0057338B">
        <w:rPr>
          <w:rFonts w:ascii="ＭＳ ゴシック" w:hAnsi="ＭＳ ゴシック" w:hint="eastAsia"/>
          <w:kern w:val="0"/>
          <w:szCs w:val="22"/>
        </w:rPr>
        <w:t>＜Ｂ＞</w:t>
      </w:r>
      <w:r w:rsidR="004040CA" w:rsidRPr="0057338B">
        <w:rPr>
          <w:rFonts w:ascii="ＭＳ ゴシック" w:hAnsi="ＭＳ ゴシック" w:cs="ＭＳ 明朝" w:hint="eastAsia"/>
          <w:kern w:val="0"/>
          <w:szCs w:val="22"/>
        </w:rPr>
        <w:t>全欄運賃特例の場合（運賃区分コード</w:t>
      </w:r>
      <w:r w:rsidRPr="0057338B">
        <w:rPr>
          <w:rFonts w:ascii="ＭＳ ゴシック" w:hAnsi="ＭＳ ゴシック" w:cs="ＭＳ 明朝" w:hint="eastAsia"/>
          <w:kern w:val="0"/>
          <w:szCs w:val="22"/>
        </w:rPr>
        <w:t>欄に運賃特例（関税定率法施行令第１条の１３第２項第６号に掲げる遅延貨物は除く）に対応するコードの入力がある場合）</w:t>
      </w:r>
    </w:p>
    <w:p w:rsidR="00656CF0" w:rsidRPr="0057338B" w:rsidRDefault="00121355" w:rsidP="001029E4">
      <w:pPr>
        <w:autoSpaceDE w:val="0"/>
        <w:autoSpaceDN w:val="0"/>
        <w:adjustRightInd w:val="0"/>
        <w:ind w:firstLineChars="500" w:firstLine="992"/>
        <w:jc w:val="left"/>
        <w:rPr>
          <w:rFonts w:ascii="ＭＳ ゴシック" w:cs="ＭＳ 明朝"/>
          <w:kern w:val="0"/>
          <w:szCs w:val="22"/>
        </w:rPr>
      </w:pPr>
      <w:r w:rsidRPr="0057338B">
        <w:rPr>
          <w:rFonts w:ascii="ＭＳ ゴシック" w:hAnsi="ＭＳ ゴシック" w:cs="ＭＳ 明朝" w:hint="eastAsia"/>
          <w:kern w:val="0"/>
          <w:szCs w:val="22"/>
        </w:rPr>
        <w:t>＜ａ＞運賃</w:t>
      </w:r>
      <w:r w:rsidR="00656CF0" w:rsidRPr="0057338B">
        <w:rPr>
          <w:rFonts w:ascii="ＭＳ ゴシック" w:hAnsi="ＭＳ ゴシック" w:cs="ＭＳ 明朝" w:hint="eastAsia"/>
          <w:kern w:val="0"/>
          <w:szCs w:val="22"/>
        </w:rPr>
        <w:t>欄に入力がない場合</w:t>
      </w:r>
    </w:p>
    <w:p w:rsidR="001029E4" w:rsidRPr="0057338B" w:rsidRDefault="00121355" w:rsidP="001029E4">
      <w:pPr>
        <w:autoSpaceDE w:val="0"/>
        <w:autoSpaceDN w:val="0"/>
        <w:adjustRightInd w:val="0"/>
        <w:ind w:firstLineChars="600" w:firstLine="1191"/>
        <w:jc w:val="left"/>
        <w:rPr>
          <w:rFonts w:ascii="ＭＳ ゴシック" w:cs="ＭＳ 明朝"/>
          <w:kern w:val="0"/>
          <w:szCs w:val="22"/>
        </w:rPr>
      </w:pPr>
      <w:r w:rsidRPr="0057338B">
        <w:rPr>
          <w:rFonts w:ascii="ＭＳ ゴシック" w:hAnsi="ＭＳ ゴシック" w:cs="ＭＳ 明朝" w:hint="eastAsia"/>
          <w:kern w:val="0"/>
          <w:szCs w:val="22"/>
        </w:rPr>
        <w:t>（ア）保険区分コード</w:t>
      </w:r>
      <w:r w:rsidR="00656CF0" w:rsidRPr="0057338B">
        <w:rPr>
          <w:rFonts w:ascii="ＭＳ ゴシック" w:hAnsi="ＭＳ ゴシック" w:cs="ＭＳ 明朝" w:hint="eastAsia"/>
          <w:kern w:val="0"/>
          <w:szCs w:val="22"/>
        </w:rPr>
        <w:t>欄に「保険料を自動計算する」旨のコードの入力がある場合</w:t>
      </w:r>
    </w:p>
    <w:p w:rsidR="001029E4" w:rsidRPr="0057338B" w:rsidRDefault="00656CF0" w:rsidP="001029E4">
      <w:pPr>
        <w:autoSpaceDE w:val="0"/>
        <w:autoSpaceDN w:val="0"/>
        <w:adjustRightInd w:val="0"/>
        <w:ind w:leftChars="900" w:left="1786" w:firstLineChars="100" w:firstLine="198"/>
        <w:jc w:val="left"/>
        <w:rPr>
          <w:rFonts w:ascii="ＭＳ ゴシック" w:hAnsi="ＭＳ ゴシック" w:cs="ＭＳ 明朝"/>
          <w:kern w:val="0"/>
          <w:szCs w:val="22"/>
        </w:rPr>
      </w:pPr>
      <w:r w:rsidRPr="0057338B">
        <w:rPr>
          <w:rFonts w:ascii="ＭＳ ゴシック" w:hAnsi="ＭＳ ゴシック" w:hint="eastAsia"/>
        </w:rPr>
        <w:t>運賃及び保険料自動計算式</w:t>
      </w:r>
      <w:r w:rsidRPr="0057338B">
        <w:rPr>
          <w:rFonts w:ascii="ＭＳ ゴシック" w:hAnsi="ＭＳ ゴシック" w:cs="ＭＳ 明朝" w:hint="eastAsia"/>
          <w:kern w:val="0"/>
          <w:szCs w:val="22"/>
          <w:vertAlign w:val="superscript"/>
        </w:rPr>
        <w:t>＊９</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された金額を運賃及び</w:t>
      </w:r>
      <w:r w:rsidRPr="0057338B">
        <w:rPr>
          <w:rFonts w:ascii="ＭＳ ゴシック" w:hAnsi="ＭＳ ゴシック" w:cs="ＭＳ 明朝" w:hint="eastAsia"/>
          <w:kern w:val="0"/>
          <w:szCs w:val="22"/>
        </w:rPr>
        <w:t>保険料とし、「インボイス価格＋運賃＋保険料＋補正額」を課税価格合計とする。</w:t>
      </w:r>
    </w:p>
    <w:p w:rsidR="00656CF0" w:rsidRPr="0057338B" w:rsidRDefault="00656CF0" w:rsidP="001029E4">
      <w:pPr>
        <w:autoSpaceDE w:val="0"/>
        <w:autoSpaceDN w:val="0"/>
        <w:adjustRightInd w:val="0"/>
        <w:ind w:leftChars="1000" w:left="2778" w:hangingChars="400" w:hanging="794"/>
        <w:jc w:val="left"/>
        <w:rPr>
          <w:rFonts w:ascii="ＭＳ ゴシック"/>
          <w:kern w:val="0"/>
        </w:rPr>
      </w:pPr>
      <w:r w:rsidRPr="0057338B">
        <w:rPr>
          <w:rFonts w:hAnsi="ＭＳ ゴシック" w:hint="eastAsia"/>
        </w:rPr>
        <w:t>（＊９）</w:t>
      </w:r>
      <w:r w:rsidRPr="0057338B">
        <w:rPr>
          <w:rFonts w:ascii="ＭＳ ゴシック" w:hAnsi="ＭＳ ゴシック" w:hint="eastAsia"/>
          <w:kern w:val="0"/>
          <w:szCs w:val="22"/>
        </w:rPr>
        <w:t>税関長公示額における「通常要すると認められる運賃及び保険料の額」に示される計算式に基づき、</w:t>
      </w:r>
      <w:r w:rsidRPr="0057338B">
        <w:rPr>
          <w:rFonts w:ascii="ＭＳ ゴシック" w:hAnsi="ＭＳ ゴシック" w:hint="eastAsia"/>
        </w:rPr>
        <w:t>運賃特例自動計算適用管理ＤＢに登録されている「ＦＯＢ</w:t>
      </w:r>
      <w:r w:rsidRPr="0057338B">
        <w:rPr>
          <w:rFonts w:ascii="ＭＳ ゴシック" w:hAnsi="ＭＳ ゴシック" w:hint="eastAsia"/>
          <w:kern w:val="0"/>
        </w:rPr>
        <w:t>価格＋補正額」の価格帯に応じた運賃及び保険料自動計算式。</w:t>
      </w:r>
    </w:p>
    <w:p w:rsidR="00656CF0" w:rsidRPr="0057338B" w:rsidRDefault="00656CF0" w:rsidP="00744B85">
      <w:pPr>
        <w:ind w:leftChars="1400" w:left="2778" w:firstLineChars="111" w:firstLine="220"/>
        <w:rPr>
          <w:rFonts w:ascii="ＭＳ ゴシック"/>
          <w:kern w:val="0"/>
          <w:szCs w:val="22"/>
        </w:rPr>
      </w:pPr>
      <w:r w:rsidRPr="0057338B">
        <w:rPr>
          <w:rFonts w:ascii="ＭＳ ゴシック" w:hAnsi="ＭＳ ゴシック" w:hint="eastAsia"/>
          <w:kern w:val="0"/>
        </w:rPr>
        <w:t>なお、「</w:t>
      </w:r>
      <w:r w:rsidRPr="0057338B">
        <w:rPr>
          <w:rFonts w:ascii="ＭＳ ゴシック" w:hAnsi="ＭＳ ゴシック" w:cs="ＭＳ 明朝" w:hint="eastAsia"/>
          <w:kern w:val="0"/>
          <w:szCs w:val="22"/>
        </w:rPr>
        <w:t>補正額の算出」において運賃及び保険料自動計算式が用いられる場合は、補正額を０として自動計算式を適用し、補正額を算出する。</w:t>
      </w:r>
    </w:p>
    <w:p w:rsidR="001029E4" w:rsidRPr="0057338B" w:rsidRDefault="005845D2" w:rsidP="001029E4">
      <w:pPr>
        <w:autoSpaceDE w:val="0"/>
        <w:autoSpaceDN w:val="0"/>
        <w:adjustRightInd w:val="0"/>
        <w:ind w:leftChars="594" w:left="1774" w:hangingChars="300" w:hanging="595"/>
        <w:jc w:val="left"/>
        <w:rPr>
          <w:rFonts w:ascii="ＭＳ ゴシック" w:cs="ＭＳ 明朝"/>
          <w:kern w:val="0"/>
          <w:szCs w:val="22"/>
        </w:rPr>
      </w:pPr>
      <w:r w:rsidRPr="0057338B">
        <w:rPr>
          <w:rFonts w:ascii="ＭＳ ゴシック" w:hAnsi="ＭＳ ゴシック" w:cs="ＭＳ 明朝"/>
          <w:kern w:val="0"/>
          <w:szCs w:val="22"/>
        </w:rPr>
        <w:br w:type="page"/>
      </w:r>
      <w:r w:rsidR="00121355" w:rsidRPr="0057338B">
        <w:rPr>
          <w:rFonts w:ascii="ＭＳ ゴシック" w:hAnsi="ＭＳ ゴシック" w:cs="ＭＳ 明朝" w:hint="eastAsia"/>
          <w:kern w:val="0"/>
          <w:szCs w:val="22"/>
        </w:rPr>
        <w:lastRenderedPageBreak/>
        <w:t>（イ）</w:t>
      </w:r>
      <w:r w:rsidR="00656CF0" w:rsidRPr="0057338B">
        <w:rPr>
          <w:rFonts w:ascii="ＭＳ ゴシック" w:hAnsi="ＭＳ ゴシック" w:cs="ＭＳ 明朝" w:hint="eastAsia"/>
          <w:kern w:val="0"/>
          <w:szCs w:val="22"/>
        </w:rPr>
        <w:t>保険区分</w:t>
      </w:r>
      <w:r w:rsidR="00121355" w:rsidRPr="0057338B">
        <w:rPr>
          <w:rFonts w:ascii="ＭＳ ゴシック" w:hAnsi="ＭＳ ゴシック" w:cs="ＭＳ 明朝" w:hint="eastAsia"/>
          <w:kern w:val="0"/>
          <w:szCs w:val="22"/>
        </w:rPr>
        <w:t>コード</w:t>
      </w:r>
      <w:r w:rsidR="00656CF0" w:rsidRPr="0057338B">
        <w:rPr>
          <w:rFonts w:ascii="ＭＳ ゴシック" w:hAnsi="ＭＳ ゴシック" w:cs="ＭＳ 明朝" w:hint="eastAsia"/>
          <w:kern w:val="0"/>
          <w:szCs w:val="22"/>
        </w:rPr>
        <w:t>欄に「運賃率表等に基づき保険料を入力する」旨のコードまたは「個別の保険」に対応するコードの入力がある場合</w:t>
      </w:r>
    </w:p>
    <w:p w:rsidR="00656CF0" w:rsidRPr="0057338B" w:rsidRDefault="00656CF0" w:rsidP="001029E4">
      <w:pPr>
        <w:autoSpaceDE w:val="0"/>
        <w:autoSpaceDN w:val="0"/>
        <w:adjustRightInd w:val="0"/>
        <w:ind w:leftChars="894" w:left="1774" w:firstLineChars="100" w:firstLine="198"/>
        <w:jc w:val="left"/>
        <w:rPr>
          <w:rFonts w:ascii="ＭＳ ゴシック" w:cs="ＭＳ 明朝"/>
          <w:kern w:val="0"/>
          <w:szCs w:val="22"/>
        </w:rPr>
      </w:pPr>
      <w:r w:rsidRPr="0057338B">
        <w:rPr>
          <w:rFonts w:ascii="ＭＳ ゴシック" w:hAnsi="ＭＳ ゴシック" w:hint="eastAsia"/>
        </w:rPr>
        <w:t>運賃自動計算式</w:t>
      </w:r>
      <w:r w:rsidRPr="0057338B">
        <w:rPr>
          <w:rFonts w:ascii="ＭＳ ゴシック" w:hAnsi="ＭＳ ゴシック" w:cs="ＭＳ 明朝" w:hint="eastAsia"/>
          <w:kern w:val="0"/>
          <w:szCs w:val="22"/>
          <w:vertAlign w:val="superscript"/>
        </w:rPr>
        <w:t>＊１０</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された金額を運賃</w:t>
      </w:r>
      <w:r w:rsidRPr="0057338B">
        <w:rPr>
          <w:rFonts w:ascii="ＭＳ ゴシック" w:hAnsi="ＭＳ ゴシック" w:cs="ＭＳ 明朝" w:hint="eastAsia"/>
          <w:kern w:val="0"/>
          <w:szCs w:val="22"/>
        </w:rPr>
        <w:t>とし、「インボイス価格＋運賃＋入力された保険料＋補正額」を課税価格合計とする。</w:t>
      </w:r>
    </w:p>
    <w:p w:rsidR="00656CF0" w:rsidRPr="0057338B" w:rsidRDefault="00656CF0" w:rsidP="001029E4">
      <w:pPr>
        <w:ind w:leftChars="1004" w:left="2976" w:hangingChars="496" w:hanging="984"/>
        <w:rPr>
          <w:rFonts w:ascii="ＭＳ ゴシック"/>
          <w:kern w:val="0"/>
        </w:rPr>
      </w:pPr>
      <w:r w:rsidRPr="0057338B">
        <w:rPr>
          <w:rFonts w:hAnsi="ＭＳ ゴシック" w:hint="eastAsia"/>
        </w:rPr>
        <w:t>（＊１０）</w:t>
      </w:r>
      <w:r w:rsidRPr="0057338B">
        <w:rPr>
          <w:rFonts w:ascii="ＭＳ ゴシック" w:hAnsi="ＭＳ ゴシック" w:hint="eastAsia"/>
          <w:kern w:val="0"/>
          <w:szCs w:val="22"/>
        </w:rPr>
        <w:t>税関長公示額における「通常要すると認められる運賃及び保険料の額」に示される計算式に基づき、</w:t>
      </w:r>
      <w:r w:rsidRPr="0057338B">
        <w:rPr>
          <w:rFonts w:ascii="ＭＳ ゴシック" w:hAnsi="ＭＳ ゴシック" w:hint="eastAsia"/>
        </w:rPr>
        <w:t>運賃特例自動計算適用管理ＤＢに登録されている「ＦＯＢ</w:t>
      </w:r>
      <w:r w:rsidRPr="0057338B">
        <w:rPr>
          <w:rFonts w:ascii="ＭＳ ゴシック" w:hAnsi="ＭＳ ゴシック" w:hint="eastAsia"/>
          <w:kern w:val="0"/>
        </w:rPr>
        <w:t>価格＋補正額」の価格帯に応じた運賃自動計算式。</w:t>
      </w:r>
    </w:p>
    <w:p w:rsidR="00656CF0" w:rsidRPr="0057338B" w:rsidRDefault="00656CF0" w:rsidP="001029E4">
      <w:pPr>
        <w:ind w:leftChars="1500" w:left="2976" w:firstLineChars="111" w:firstLine="220"/>
        <w:rPr>
          <w:rFonts w:ascii="ＭＳ ゴシック"/>
          <w:color w:val="FF0000"/>
          <w:kern w:val="0"/>
          <w:szCs w:val="22"/>
        </w:rPr>
      </w:pPr>
      <w:r w:rsidRPr="0057338B">
        <w:rPr>
          <w:rFonts w:ascii="ＭＳ ゴシック" w:hAnsi="ＭＳ ゴシック" w:hint="eastAsia"/>
          <w:kern w:val="0"/>
        </w:rPr>
        <w:t>なお、「</w:t>
      </w:r>
      <w:r w:rsidRPr="0057338B">
        <w:rPr>
          <w:rFonts w:ascii="ＭＳ ゴシック" w:hAnsi="ＭＳ ゴシック" w:cs="ＭＳ 明朝" w:hint="eastAsia"/>
          <w:kern w:val="0"/>
          <w:szCs w:val="22"/>
        </w:rPr>
        <w:t>補正額の算出」において運賃自動計算式が用いられる場合は、補正額を０として自動計算式を適用し、補正額を算出する。</w:t>
      </w:r>
    </w:p>
    <w:p w:rsidR="001029E4" w:rsidRPr="0057338B" w:rsidRDefault="00656CF0" w:rsidP="001029E4">
      <w:pPr>
        <w:autoSpaceDE w:val="0"/>
        <w:autoSpaceDN w:val="0"/>
        <w:adjustRightInd w:val="0"/>
        <w:ind w:firstLineChars="600" w:firstLine="1191"/>
        <w:jc w:val="left"/>
        <w:rPr>
          <w:rFonts w:ascii="ＭＳ ゴシック" w:cs="ＭＳ 明朝"/>
          <w:kern w:val="0"/>
          <w:szCs w:val="22"/>
        </w:rPr>
      </w:pPr>
      <w:r w:rsidRPr="0057338B">
        <w:rPr>
          <w:rFonts w:ascii="ＭＳ ゴシック" w:hAnsi="ＭＳ ゴシック" w:cs="ＭＳ 明朝" w:hint="eastAsia"/>
          <w:kern w:val="0"/>
          <w:szCs w:val="22"/>
        </w:rPr>
        <w:t>（</w:t>
      </w:r>
      <w:r w:rsidR="00121355" w:rsidRPr="0057338B">
        <w:rPr>
          <w:rFonts w:ascii="ＭＳ ゴシック" w:hAnsi="ＭＳ ゴシック" w:cs="ＭＳ 明朝" w:hint="eastAsia"/>
          <w:kern w:val="0"/>
          <w:szCs w:val="22"/>
        </w:rPr>
        <w:t>ウ）</w:t>
      </w:r>
      <w:r w:rsidRPr="0057338B">
        <w:rPr>
          <w:rFonts w:ascii="ＭＳ ゴシック" w:hAnsi="ＭＳ ゴシック" w:cs="ＭＳ 明朝" w:hint="eastAsia"/>
          <w:kern w:val="0"/>
          <w:szCs w:val="22"/>
        </w:rPr>
        <w:t>保険区分</w:t>
      </w:r>
      <w:r w:rsidR="00121355" w:rsidRPr="0057338B">
        <w:rPr>
          <w:rFonts w:ascii="ＭＳ ゴシック" w:hAnsi="ＭＳ ゴシック" w:cs="ＭＳ 明朝" w:hint="eastAsia"/>
          <w:kern w:val="0"/>
          <w:szCs w:val="22"/>
        </w:rPr>
        <w:t>コード</w:t>
      </w:r>
      <w:r w:rsidRPr="0057338B">
        <w:rPr>
          <w:rFonts w:ascii="ＭＳ ゴシック" w:hAnsi="ＭＳ ゴシック" w:cs="ＭＳ 明朝" w:hint="eastAsia"/>
          <w:kern w:val="0"/>
          <w:szCs w:val="22"/>
        </w:rPr>
        <w:t>欄に「無保険」に対応するコードの入力がある場合</w:t>
      </w:r>
    </w:p>
    <w:p w:rsidR="00656CF0" w:rsidRPr="0057338B" w:rsidRDefault="00656CF0" w:rsidP="001029E4">
      <w:pPr>
        <w:autoSpaceDE w:val="0"/>
        <w:autoSpaceDN w:val="0"/>
        <w:adjustRightInd w:val="0"/>
        <w:ind w:leftChars="900" w:left="1786" w:firstLineChars="100" w:firstLine="198"/>
        <w:jc w:val="left"/>
        <w:rPr>
          <w:rFonts w:ascii="ＭＳ ゴシック" w:cs="ＭＳ 明朝"/>
          <w:kern w:val="0"/>
          <w:szCs w:val="22"/>
        </w:rPr>
      </w:pPr>
      <w:r w:rsidRPr="0057338B">
        <w:rPr>
          <w:rFonts w:ascii="ＭＳ ゴシック" w:hAnsi="ＭＳ ゴシック" w:hint="eastAsia"/>
        </w:rPr>
        <w:t>運賃自動計算式</w:t>
      </w:r>
      <w:r w:rsidRPr="0057338B">
        <w:rPr>
          <w:rFonts w:ascii="ＭＳ ゴシック" w:hAnsi="ＭＳ ゴシック" w:cs="ＭＳ 明朝" w:hint="eastAsia"/>
          <w:kern w:val="0"/>
          <w:szCs w:val="22"/>
          <w:vertAlign w:val="superscript"/>
        </w:rPr>
        <w:t>＊１０</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された金額を運賃</w:t>
      </w:r>
      <w:r w:rsidRPr="0057338B">
        <w:rPr>
          <w:rFonts w:ascii="ＭＳ ゴシック" w:hAnsi="ＭＳ ゴシック" w:cs="ＭＳ 明朝" w:hint="eastAsia"/>
          <w:kern w:val="0"/>
          <w:szCs w:val="22"/>
        </w:rPr>
        <w:t>とし、「インボイス価格＋運賃＋補正額」を課税価格合計とする。</w:t>
      </w:r>
    </w:p>
    <w:p w:rsidR="00656CF0" w:rsidRPr="0057338B" w:rsidRDefault="00121355" w:rsidP="001029E4">
      <w:pPr>
        <w:autoSpaceDE w:val="0"/>
        <w:autoSpaceDN w:val="0"/>
        <w:adjustRightInd w:val="0"/>
        <w:ind w:firstLineChars="500" w:firstLine="992"/>
        <w:jc w:val="left"/>
        <w:rPr>
          <w:rFonts w:ascii="ＭＳ ゴシック" w:cs="ＭＳ 明朝"/>
          <w:kern w:val="0"/>
          <w:szCs w:val="22"/>
        </w:rPr>
      </w:pPr>
      <w:r w:rsidRPr="0057338B">
        <w:rPr>
          <w:rFonts w:ascii="ＭＳ ゴシック" w:hAnsi="ＭＳ ゴシック" w:cs="ＭＳ 明朝" w:hint="eastAsia"/>
          <w:kern w:val="0"/>
          <w:szCs w:val="22"/>
        </w:rPr>
        <w:t>＜ｂ＞運賃</w:t>
      </w:r>
      <w:r w:rsidR="00656CF0" w:rsidRPr="0057338B">
        <w:rPr>
          <w:rFonts w:ascii="ＭＳ ゴシック" w:hAnsi="ＭＳ ゴシック" w:cs="ＭＳ 明朝" w:hint="eastAsia"/>
          <w:kern w:val="0"/>
          <w:szCs w:val="22"/>
        </w:rPr>
        <w:t>欄に入力がある場合</w:t>
      </w:r>
    </w:p>
    <w:p w:rsidR="00656CF0" w:rsidRPr="0057338B" w:rsidRDefault="00121355" w:rsidP="00760ADA">
      <w:pPr>
        <w:autoSpaceDE w:val="0"/>
        <w:autoSpaceDN w:val="0"/>
        <w:adjustRightInd w:val="0"/>
        <w:ind w:leftChars="601" w:left="1589" w:hangingChars="200" w:hanging="397"/>
        <w:jc w:val="left"/>
        <w:rPr>
          <w:rFonts w:ascii="ＭＳ ゴシック" w:cs="ＭＳ 明朝"/>
          <w:kern w:val="0"/>
          <w:szCs w:val="22"/>
        </w:rPr>
      </w:pPr>
      <w:r w:rsidRPr="0057338B">
        <w:rPr>
          <w:rFonts w:ascii="ＭＳ ゴシック" w:hAnsi="ＭＳ ゴシック" w:cs="ＭＳ 明朝" w:hint="eastAsia"/>
          <w:kern w:val="0"/>
          <w:szCs w:val="22"/>
        </w:rPr>
        <w:t>（ア）保険区分コード</w:t>
      </w:r>
      <w:r w:rsidR="00656CF0" w:rsidRPr="0057338B">
        <w:rPr>
          <w:rFonts w:ascii="ＭＳ ゴシック" w:hAnsi="ＭＳ ゴシック" w:cs="ＭＳ 明朝" w:hint="eastAsia"/>
          <w:kern w:val="0"/>
          <w:szCs w:val="22"/>
        </w:rPr>
        <w:t>欄に「保険料を自動計算する」旨のコードの入力がある場合</w:t>
      </w:r>
    </w:p>
    <w:p w:rsidR="00656CF0" w:rsidRPr="0057338B" w:rsidRDefault="00121355" w:rsidP="00744B85">
      <w:pPr>
        <w:autoSpaceDE w:val="0"/>
        <w:autoSpaceDN w:val="0"/>
        <w:adjustRightInd w:val="0"/>
        <w:ind w:leftChars="900" w:left="1786" w:firstLineChars="99" w:firstLine="196"/>
        <w:jc w:val="left"/>
        <w:rPr>
          <w:rFonts w:ascii="ＭＳ ゴシック" w:cs="ＭＳ 明朝"/>
          <w:kern w:val="0"/>
          <w:szCs w:val="22"/>
        </w:rPr>
      </w:pPr>
      <w:r w:rsidRPr="0057338B">
        <w:rPr>
          <w:rFonts w:ascii="ＭＳ ゴシック" w:hAnsi="ＭＳ ゴシック" w:cs="ＭＳ 明朝" w:hint="eastAsia"/>
          <w:kern w:val="0"/>
          <w:szCs w:val="22"/>
        </w:rPr>
        <w:t>運賃区分コード</w:t>
      </w:r>
      <w:r w:rsidR="00656CF0" w:rsidRPr="0057338B">
        <w:rPr>
          <w:rFonts w:ascii="ＭＳ ゴシック" w:hAnsi="ＭＳ ゴシック" w:cs="ＭＳ 明朝" w:hint="eastAsia"/>
          <w:kern w:val="0"/>
          <w:szCs w:val="22"/>
        </w:rPr>
        <w:t>欄に「運賃及び保険料を自動計算する」旨のコードの入力がある場合は、以下のいずれか安いほうを課税価格合計とする。</w:t>
      </w:r>
    </w:p>
    <w:p w:rsidR="00760ADA" w:rsidRPr="0057338B" w:rsidRDefault="00121355" w:rsidP="00760ADA">
      <w:pPr>
        <w:autoSpaceDE w:val="0"/>
        <w:autoSpaceDN w:val="0"/>
        <w:adjustRightInd w:val="0"/>
        <w:ind w:leftChars="900" w:left="1786" w:firstLineChars="99" w:firstLine="196"/>
        <w:jc w:val="left"/>
        <w:rPr>
          <w:rFonts w:ascii="ＭＳ ゴシック" w:hAnsi="ＭＳ ゴシック" w:cs="ＭＳ 明朝"/>
          <w:kern w:val="0"/>
          <w:szCs w:val="22"/>
        </w:rPr>
      </w:pPr>
      <w:r w:rsidRPr="0057338B">
        <w:rPr>
          <w:rFonts w:ascii="ＭＳ ゴシック" w:hAnsi="ＭＳ ゴシック" w:cs="ＭＳ 明朝" w:hint="eastAsia"/>
          <w:kern w:val="0"/>
          <w:szCs w:val="22"/>
        </w:rPr>
        <w:t>また、運賃区分コード</w:t>
      </w:r>
      <w:r w:rsidR="00656CF0" w:rsidRPr="0057338B">
        <w:rPr>
          <w:rFonts w:ascii="ＭＳ ゴシック" w:hAnsi="ＭＳ ゴシック" w:cs="ＭＳ 明朝" w:hint="eastAsia"/>
          <w:kern w:val="0"/>
          <w:szCs w:val="22"/>
        </w:rPr>
        <w:t>欄に「運賃率表等に基づき運賃を入力する」旨のコードの入力がある場合は、以下の②を課税価格合計とする。</w:t>
      </w:r>
    </w:p>
    <w:p w:rsidR="00760ADA" w:rsidRPr="0057338B" w:rsidRDefault="00656CF0" w:rsidP="00760ADA">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hint="eastAsia"/>
          <w:kern w:val="0"/>
          <w:szCs w:val="22"/>
        </w:rPr>
        <w:t>①</w:t>
      </w:r>
      <w:r w:rsidRPr="0057338B">
        <w:rPr>
          <w:rFonts w:ascii="ＭＳ ゴシック" w:hAnsi="ＭＳ ゴシック" w:hint="eastAsia"/>
        </w:rPr>
        <w:t>運賃及び保険料自動計算式</w:t>
      </w:r>
      <w:r w:rsidRPr="0057338B">
        <w:rPr>
          <w:rFonts w:ascii="ＭＳ ゴシック" w:hAnsi="ＭＳ ゴシック" w:cs="ＭＳ 明朝" w:hint="eastAsia"/>
          <w:kern w:val="0"/>
          <w:szCs w:val="22"/>
          <w:vertAlign w:val="superscript"/>
        </w:rPr>
        <w:t>＊９</w:t>
      </w:r>
      <w:r w:rsidRPr="0057338B">
        <w:rPr>
          <w:rFonts w:ascii="ＭＳ ゴシック" w:hAnsi="ＭＳ ゴシック" w:hint="eastAsia"/>
        </w:rPr>
        <w:t>により自動</w:t>
      </w:r>
      <w:r w:rsidRPr="0057338B">
        <w:rPr>
          <w:rFonts w:ascii="ＭＳ ゴシック" w:hAnsi="ＭＳ ゴシック" w:hint="eastAsia"/>
          <w:kern w:val="0"/>
          <w:szCs w:val="22"/>
        </w:rPr>
        <w:t>計算された金額を運賃及び</w:t>
      </w:r>
      <w:r w:rsidRPr="0057338B">
        <w:rPr>
          <w:rFonts w:ascii="ＭＳ ゴシック" w:hAnsi="ＭＳ ゴシック" w:cs="ＭＳ 明朝" w:hint="eastAsia"/>
          <w:kern w:val="0"/>
          <w:szCs w:val="22"/>
        </w:rPr>
        <w:t>保険料とし、「インボイス価格＋運賃＋保険料＋補正額」により算出された課税価格合計。</w:t>
      </w:r>
    </w:p>
    <w:p w:rsidR="00656CF0" w:rsidRPr="0057338B" w:rsidRDefault="00656CF0" w:rsidP="00760ADA">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②</w:t>
      </w:r>
      <w:r w:rsidRPr="0057338B">
        <w:rPr>
          <w:rFonts w:ascii="ＭＳ ゴシック" w:hAnsi="ＭＳ ゴシック" w:hint="eastAsia"/>
        </w:rPr>
        <w:t>保険料自動計算式</w:t>
      </w:r>
      <w:r w:rsidRPr="0057338B">
        <w:rPr>
          <w:rFonts w:ascii="ＭＳ ゴシック" w:hAnsi="ＭＳ ゴシック" w:cs="ＭＳ 明朝" w:hint="eastAsia"/>
          <w:kern w:val="0"/>
          <w:szCs w:val="22"/>
          <w:vertAlign w:val="superscript"/>
        </w:rPr>
        <w:t>＊７</w:t>
      </w:r>
      <w:r w:rsidRPr="0057338B">
        <w:rPr>
          <w:rFonts w:ascii="ＭＳ ゴシック" w:hAnsi="ＭＳ ゴシック" w:hint="eastAsia"/>
        </w:rPr>
        <w:t>により自動</w:t>
      </w:r>
      <w:r w:rsidRPr="0057338B">
        <w:rPr>
          <w:rFonts w:ascii="ＭＳ ゴシック" w:hAnsi="ＭＳ ゴシック" w:hint="eastAsia"/>
          <w:kern w:val="0"/>
          <w:szCs w:val="22"/>
        </w:rPr>
        <w:t>計算された金額を</w:t>
      </w:r>
      <w:r w:rsidRPr="0057338B">
        <w:rPr>
          <w:rFonts w:ascii="ＭＳ ゴシック" w:hAnsi="ＭＳ ゴシック" w:cs="ＭＳ 明朝" w:hint="eastAsia"/>
          <w:kern w:val="0"/>
          <w:szCs w:val="22"/>
        </w:rPr>
        <w:t>保険料とし、「インボイス価格＋入力された運賃＋保険料＋補正額」により算出された課税価格合計。</w:t>
      </w:r>
    </w:p>
    <w:p w:rsidR="00760ADA" w:rsidRPr="0057338B" w:rsidRDefault="00121355" w:rsidP="00760ADA">
      <w:pPr>
        <w:autoSpaceDE w:val="0"/>
        <w:autoSpaceDN w:val="0"/>
        <w:adjustRightInd w:val="0"/>
        <w:ind w:leftChars="594" w:left="1774" w:hangingChars="300" w:hanging="595"/>
        <w:jc w:val="left"/>
        <w:rPr>
          <w:rFonts w:ascii="ＭＳ ゴシック" w:cs="ＭＳ 明朝"/>
          <w:kern w:val="0"/>
          <w:szCs w:val="22"/>
        </w:rPr>
      </w:pPr>
      <w:r w:rsidRPr="0057338B">
        <w:rPr>
          <w:rFonts w:ascii="ＭＳ ゴシック" w:hAnsi="ＭＳ ゴシック" w:cs="ＭＳ 明朝" w:hint="eastAsia"/>
          <w:kern w:val="0"/>
          <w:szCs w:val="22"/>
        </w:rPr>
        <w:t>（イ）保険区分コード</w:t>
      </w:r>
      <w:r w:rsidR="00656CF0" w:rsidRPr="0057338B">
        <w:rPr>
          <w:rFonts w:ascii="ＭＳ ゴシック" w:hAnsi="ＭＳ ゴシック" w:cs="ＭＳ 明朝" w:hint="eastAsia"/>
          <w:kern w:val="0"/>
          <w:szCs w:val="22"/>
        </w:rPr>
        <w:t>欄に「運賃率表等に基づき保険料を入力する」旨のコードまたは「個別の保険」に対応するコードの入力がある場合</w:t>
      </w:r>
    </w:p>
    <w:p w:rsidR="00760ADA" w:rsidRPr="0057338B" w:rsidRDefault="00121355" w:rsidP="00760ADA">
      <w:pPr>
        <w:autoSpaceDE w:val="0"/>
        <w:autoSpaceDN w:val="0"/>
        <w:adjustRightInd w:val="0"/>
        <w:ind w:leftChars="894" w:left="1774" w:firstLineChars="100" w:firstLine="198"/>
        <w:jc w:val="left"/>
        <w:rPr>
          <w:rFonts w:ascii="ＭＳ ゴシック" w:cs="ＭＳ 明朝"/>
          <w:kern w:val="0"/>
          <w:szCs w:val="22"/>
        </w:rPr>
      </w:pPr>
      <w:r w:rsidRPr="0057338B">
        <w:rPr>
          <w:rFonts w:ascii="ＭＳ ゴシック" w:hAnsi="ＭＳ ゴシック" w:cs="ＭＳ 明朝" w:hint="eastAsia"/>
          <w:kern w:val="0"/>
          <w:szCs w:val="22"/>
        </w:rPr>
        <w:t>運賃区分コード</w:t>
      </w:r>
      <w:r w:rsidR="00656CF0" w:rsidRPr="0057338B">
        <w:rPr>
          <w:rFonts w:ascii="ＭＳ ゴシック" w:hAnsi="ＭＳ ゴシック" w:cs="ＭＳ 明朝" w:hint="eastAsia"/>
          <w:kern w:val="0"/>
          <w:szCs w:val="22"/>
        </w:rPr>
        <w:t>欄に「運賃及び保険料を自動計算する」旨のコードの入力がある場合は、以下のいずれか安いほうを課税価格合計とする。</w:t>
      </w:r>
    </w:p>
    <w:p w:rsidR="00760ADA" w:rsidRPr="0057338B" w:rsidRDefault="00121355" w:rsidP="00760ADA">
      <w:pPr>
        <w:autoSpaceDE w:val="0"/>
        <w:autoSpaceDN w:val="0"/>
        <w:adjustRightInd w:val="0"/>
        <w:ind w:leftChars="894" w:left="1774" w:firstLineChars="100" w:firstLine="198"/>
        <w:jc w:val="left"/>
        <w:rPr>
          <w:rFonts w:ascii="ＭＳ ゴシック" w:cs="ＭＳ 明朝"/>
          <w:kern w:val="0"/>
          <w:szCs w:val="22"/>
        </w:rPr>
      </w:pPr>
      <w:r w:rsidRPr="0057338B">
        <w:rPr>
          <w:rFonts w:ascii="ＭＳ ゴシック" w:hAnsi="ＭＳ ゴシック" w:cs="ＭＳ 明朝" w:hint="eastAsia"/>
          <w:kern w:val="0"/>
          <w:szCs w:val="22"/>
        </w:rPr>
        <w:t>また、運賃区分コード</w:t>
      </w:r>
      <w:r w:rsidR="00656CF0" w:rsidRPr="0057338B">
        <w:rPr>
          <w:rFonts w:ascii="ＭＳ ゴシック" w:hAnsi="ＭＳ ゴシック" w:cs="ＭＳ 明朝" w:hint="eastAsia"/>
          <w:kern w:val="0"/>
          <w:szCs w:val="22"/>
        </w:rPr>
        <w:t>欄に「運賃率表等に基づき運賃を入力する」旨のコードの入力がある場合は、以下の②を課税価格合計とする。</w:t>
      </w:r>
    </w:p>
    <w:p w:rsidR="00760ADA" w:rsidRPr="0057338B" w:rsidRDefault="00656CF0" w:rsidP="00760ADA">
      <w:pPr>
        <w:autoSpaceDE w:val="0"/>
        <w:autoSpaceDN w:val="0"/>
        <w:adjustRightInd w:val="0"/>
        <w:ind w:leftChars="894" w:left="1972" w:hangingChars="100" w:hanging="198"/>
        <w:jc w:val="left"/>
        <w:rPr>
          <w:rFonts w:ascii="ＭＳ ゴシック" w:cs="ＭＳ 明朝"/>
          <w:kern w:val="0"/>
          <w:szCs w:val="22"/>
        </w:rPr>
      </w:pPr>
      <w:r w:rsidRPr="0057338B">
        <w:rPr>
          <w:rFonts w:ascii="ＭＳ ゴシック" w:hAnsi="ＭＳ ゴシック" w:hint="eastAsia"/>
          <w:kern w:val="0"/>
          <w:szCs w:val="22"/>
        </w:rPr>
        <w:t>①</w:t>
      </w:r>
      <w:r w:rsidRPr="0057338B">
        <w:rPr>
          <w:rFonts w:ascii="ＭＳ ゴシック" w:hAnsi="ＭＳ ゴシック" w:hint="eastAsia"/>
        </w:rPr>
        <w:t>運賃自動計算式</w:t>
      </w:r>
      <w:r w:rsidRPr="0057338B">
        <w:rPr>
          <w:rFonts w:ascii="ＭＳ ゴシック" w:hAnsi="ＭＳ ゴシック" w:cs="ＭＳ 明朝" w:hint="eastAsia"/>
          <w:kern w:val="0"/>
          <w:szCs w:val="22"/>
          <w:vertAlign w:val="superscript"/>
        </w:rPr>
        <w:t>＊１０</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された金額を運賃</w:t>
      </w:r>
      <w:r w:rsidRPr="0057338B">
        <w:rPr>
          <w:rFonts w:ascii="ＭＳ ゴシック" w:hAnsi="ＭＳ ゴシック" w:cs="ＭＳ 明朝" w:hint="eastAsia"/>
          <w:kern w:val="0"/>
          <w:szCs w:val="22"/>
        </w:rPr>
        <w:t>とし、「インボイス価格＋運賃＋入力された保険料＋補正額」により算出された課税価格合計。</w:t>
      </w:r>
    </w:p>
    <w:p w:rsidR="00656CF0" w:rsidRPr="0057338B" w:rsidRDefault="00656CF0" w:rsidP="00760ADA">
      <w:pPr>
        <w:autoSpaceDE w:val="0"/>
        <w:autoSpaceDN w:val="0"/>
        <w:adjustRightInd w:val="0"/>
        <w:ind w:leftChars="894" w:left="1972"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②「インボイス価格＋入力された運賃＋入力された保険料＋補正額」により算出された課税価格合計。</w:t>
      </w:r>
    </w:p>
    <w:p w:rsidR="00760ADA" w:rsidRPr="0057338B" w:rsidRDefault="00121355" w:rsidP="00760ADA">
      <w:pPr>
        <w:autoSpaceDE w:val="0"/>
        <w:autoSpaceDN w:val="0"/>
        <w:adjustRightInd w:val="0"/>
        <w:ind w:firstLineChars="600" w:firstLine="1191"/>
        <w:jc w:val="left"/>
        <w:rPr>
          <w:rFonts w:ascii="ＭＳ ゴシック" w:cs="ＭＳ 明朝"/>
          <w:kern w:val="0"/>
          <w:szCs w:val="22"/>
        </w:rPr>
      </w:pPr>
      <w:r w:rsidRPr="0057338B">
        <w:rPr>
          <w:rFonts w:ascii="ＭＳ ゴシック" w:hAnsi="ＭＳ ゴシック" w:cs="ＭＳ 明朝" w:hint="eastAsia"/>
          <w:kern w:val="0"/>
          <w:szCs w:val="22"/>
        </w:rPr>
        <w:t>（ウ）保険区分コード</w:t>
      </w:r>
      <w:r w:rsidR="00656CF0" w:rsidRPr="0057338B">
        <w:rPr>
          <w:rFonts w:ascii="ＭＳ ゴシック" w:hAnsi="ＭＳ ゴシック" w:cs="ＭＳ 明朝" w:hint="eastAsia"/>
          <w:kern w:val="0"/>
          <w:szCs w:val="22"/>
        </w:rPr>
        <w:t>欄に「無保険」に対応するコードの入力がある場合</w:t>
      </w:r>
    </w:p>
    <w:p w:rsidR="00760ADA" w:rsidRPr="0057338B" w:rsidRDefault="00121355" w:rsidP="00760ADA">
      <w:pPr>
        <w:autoSpaceDE w:val="0"/>
        <w:autoSpaceDN w:val="0"/>
        <w:adjustRightInd w:val="0"/>
        <w:ind w:leftChars="900" w:left="1786" w:firstLineChars="100" w:firstLine="198"/>
        <w:jc w:val="left"/>
        <w:rPr>
          <w:rFonts w:ascii="ＭＳ ゴシック" w:cs="ＭＳ 明朝"/>
          <w:kern w:val="0"/>
          <w:szCs w:val="22"/>
        </w:rPr>
      </w:pPr>
      <w:r w:rsidRPr="0057338B">
        <w:rPr>
          <w:rFonts w:ascii="ＭＳ ゴシック" w:hAnsi="ＭＳ ゴシック" w:cs="ＭＳ 明朝" w:hint="eastAsia"/>
          <w:kern w:val="0"/>
          <w:szCs w:val="22"/>
        </w:rPr>
        <w:t>運賃区分コード</w:t>
      </w:r>
      <w:r w:rsidR="00656CF0" w:rsidRPr="0057338B">
        <w:rPr>
          <w:rFonts w:ascii="ＭＳ ゴシック" w:hAnsi="ＭＳ ゴシック" w:cs="ＭＳ 明朝" w:hint="eastAsia"/>
          <w:kern w:val="0"/>
          <w:szCs w:val="22"/>
        </w:rPr>
        <w:t>欄に「運賃及び保険料を自動計算する」旨のコードの入力がある場合は、以下のいずれか安いほうを課税価格合計とする。</w:t>
      </w:r>
    </w:p>
    <w:p w:rsidR="00760ADA" w:rsidRPr="0057338B" w:rsidRDefault="00121355" w:rsidP="00760ADA">
      <w:pPr>
        <w:autoSpaceDE w:val="0"/>
        <w:autoSpaceDN w:val="0"/>
        <w:adjustRightInd w:val="0"/>
        <w:ind w:leftChars="900" w:left="1786" w:firstLineChars="100" w:firstLine="198"/>
        <w:jc w:val="left"/>
        <w:rPr>
          <w:rFonts w:ascii="ＭＳ ゴシック" w:cs="ＭＳ 明朝"/>
          <w:kern w:val="0"/>
          <w:szCs w:val="22"/>
        </w:rPr>
      </w:pPr>
      <w:r w:rsidRPr="0057338B">
        <w:rPr>
          <w:rFonts w:ascii="ＭＳ ゴシック" w:hAnsi="ＭＳ ゴシック" w:cs="ＭＳ 明朝" w:hint="eastAsia"/>
          <w:kern w:val="0"/>
          <w:szCs w:val="22"/>
        </w:rPr>
        <w:t>また、運賃区分コード</w:t>
      </w:r>
      <w:r w:rsidR="00656CF0" w:rsidRPr="0057338B">
        <w:rPr>
          <w:rFonts w:ascii="ＭＳ ゴシック" w:hAnsi="ＭＳ ゴシック" w:cs="ＭＳ 明朝" w:hint="eastAsia"/>
          <w:kern w:val="0"/>
          <w:szCs w:val="22"/>
        </w:rPr>
        <w:t>欄に「運賃率表等に基づき運賃を入力する」旨のコードの入力がある場合は、以下の②を課税価格合計とする。</w:t>
      </w:r>
    </w:p>
    <w:p w:rsidR="00760ADA" w:rsidRPr="0057338B" w:rsidRDefault="00656CF0" w:rsidP="00760ADA">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hint="eastAsia"/>
          <w:kern w:val="0"/>
          <w:szCs w:val="22"/>
        </w:rPr>
        <w:t>①</w:t>
      </w:r>
      <w:r w:rsidRPr="0057338B">
        <w:rPr>
          <w:rFonts w:ascii="ＭＳ ゴシック" w:hAnsi="ＭＳ ゴシック" w:hint="eastAsia"/>
        </w:rPr>
        <w:t>運賃自動計算式</w:t>
      </w:r>
      <w:r w:rsidRPr="0057338B">
        <w:rPr>
          <w:rFonts w:ascii="ＭＳ ゴシック" w:hAnsi="ＭＳ ゴシック" w:cs="ＭＳ 明朝" w:hint="eastAsia"/>
          <w:kern w:val="0"/>
          <w:szCs w:val="22"/>
          <w:vertAlign w:val="superscript"/>
        </w:rPr>
        <w:t>＊１０</w:t>
      </w:r>
      <w:r w:rsidRPr="0057338B">
        <w:rPr>
          <w:rFonts w:ascii="ＭＳ ゴシック" w:hAnsi="ＭＳ ゴシック" w:hint="eastAsia"/>
        </w:rPr>
        <w:t>により算出</w:t>
      </w:r>
      <w:r w:rsidRPr="0057338B">
        <w:rPr>
          <w:rFonts w:ascii="ＭＳ ゴシック" w:hAnsi="ＭＳ ゴシック" w:hint="eastAsia"/>
          <w:kern w:val="0"/>
          <w:szCs w:val="22"/>
        </w:rPr>
        <w:t>された金額を運賃</w:t>
      </w:r>
      <w:r w:rsidRPr="0057338B">
        <w:rPr>
          <w:rFonts w:ascii="ＭＳ ゴシック" w:hAnsi="ＭＳ ゴシック" w:cs="ＭＳ 明朝" w:hint="eastAsia"/>
          <w:kern w:val="0"/>
          <w:szCs w:val="22"/>
        </w:rPr>
        <w:t>とし、「インボイス価格＋運賃＋補正額」により算出された課税価格合計。</w:t>
      </w:r>
    </w:p>
    <w:p w:rsidR="00656CF0" w:rsidRPr="0057338B" w:rsidRDefault="00656CF0" w:rsidP="00760ADA">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②「インボイス価格＋入力された運賃＋補正額」により算出された課税価格合計。</w:t>
      </w:r>
    </w:p>
    <w:p w:rsidR="00760ADA" w:rsidRPr="0057338B" w:rsidRDefault="00121355" w:rsidP="00760ADA">
      <w:pPr>
        <w:autoSpaceDE w:val="0"/>
        <w:autoSpaceDN w:val="0"/>
        <w:adjustRightInd w:val="0"/>
        <w:ind w:firstLineChars="600" w:firstLine="1191"/>
        <w:jc w:val="left"/>
        <w:rPr>
          <w:rFonts w:ascii="ＭＳ ゴシック" w:cs="ＭＳ 明朝"/>
          <w:kern w:val="0"/>
          <w:szCs w:val="22"/>
        </w:rPr>
      </w:pPr>
      <w:r w:rsidRPr="0057338B">
        <w:rPr>
          <w:rFonts w:ascii="ＭＳ ゴシック" w:hAnsi="ＭＳ ゴシック" w:cs="ＭＳ 明朝" w:hint="eastAsia"/>
          <w:kern w:val="0"/>
          <w:szCs w:val="22"/>
        </w:rPr>
        <w:t>（エ）保険区分コード</w:t>
      </w:r>
      <w:r w:rsidR="00656CF0" w:rsidRPr="0057338B">
        <w:rPr>
          <w:rFonts w:ascii="ＭＳ ゴシック" w:hAnsi="ＭＳ ゴシック" w:cs="ＭＳ 明朝" w:hint="eastAsia"/>
          <w:kern w:val="0"/>
          <w:szCs w:val="22"/>
        </w:rPr>
        <w:t>欄に包括保険に対応するコードの入力がある場合</w:t>
      </w:r>
    </w:p>
    <w:p w:rsidR="00760ADA" w:rsidRPr="0057338B" w:rsidRDefault="00121355" w:rsidP="00760ADA">
      <w:pPr>
        <w:autoSpaceDE w:val="0"/>
        <w:autoSpaceDN w:val="0"/>
        <w:adjustRightInd w:val="0"/>
        <w:ind w:leftChars="900" w:left="1786" w:firstLineChars="100" w:firstLine="198"/>
        <w:jc w:val="left"/>
        <w:rPr>
          <w:rFonts w:ascii="ＭＳ ゴシック" w:cs="ＭＳ 明朝"/>
          <w:kern w:val="0"/>
          <w:szCs w:val="22"/>
        </w:rPr>
      </w:pPr>
      <w:r w:rsidRPr="0057338B">
        <w:rPr>
          <w:rFonts w:ascii="ＭＳ ゴシック" w:hAnsi="ＭＳ ゴシック" w:cs="ＭＳ 明朝" w:hint="eastAsia"/>
          <w:kern w:val="0"/>
          <w:szCs w:val="22"/>
        </w:rPr>
        <w:t>運賃区分コード</w:t>
      </w:r>
      <w:r w:rsidR="00656CF0" w:rsidRPr="0057338B">
        <w:rPr>
          <w:rFonts w:ascii="ＭＳ ゴシック" w:hAnsi="ＭＳ ゴシック" w:cs="ＭＳ 明朝" w:hint="eastAsia"/>
          <w:kern w:val="0"/>
          <w:szCs w:val="22"/>
        </w:rPr>
        <w:t>欄に「運賃率表等に基づき入力する」旨のコードの入力がある場合は、「インボイス価格＋入力された運賃＋保険料＋補正額」を課税価格合計とする。</w:t>
      </w:r>
    </w:p>
    <w:p w:rsidR="00760ADA" w:rsidRPr="0057338B" w:rsidRDefault="00656CF0" w:rsidP="00760ADA">
      <w:pPr>
        <w:autoSpaceDE w:val="0"/>
        <w:autoSpaceDN w:val="0"/>
        <w:adjustRightInd w:val="0"/>
        <w:ind w:leftChars="900" w:left="1786" w:firstLineChars="100" w:firstLine="198"/>
        <w:jc w:val="left"/>
        <w:rPr>
          <w:rFonts w:ascii="ＭＳ ゴシック" w:cs="ＭＳ 明朝"/>
          <w:kern w:val="0"/>
          <w:szCs w:val="22"/>
        </w:rPr>
      </w:pPr>
      <w:r w:rsidRPr="0057338B">
        <w:rPr>
          <w:rFonts w:ascii="ＭＳ ゴシック" w:hAnsi="ＭＳ ゴシック" w:cs="ＭＳ 明朝" w:hint="eastAsia"/>
          <w:kern w:val="0"/>
          <w:szCs w:val="22"/>
        </w:rPr>
        <w:t>なお、保険料は以下に求める。</w:t>
      </w:r>
    </w:p>
    <w:p w:rsidR="00760ADA" w:rsidRPr="0057338B" w:rsidRDefault="005845D2" w:rsidP="00760ADA">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cs="ＭＳ 明朝"/>
          <w:kern w:val="0"/>
          <w:szCs w:val="22"/>
        </w:rPr>
        <w:br w:type="page"/>
      </w:r>
      <w:r w:rsidR="00656CF0" w:rsidRPr="0057338B">
        <w:rPr>
          <w:rFonts w:ascii="ＭＳ ゴシック" w:hAnsi="ＭＳ ゴシック" w:cs="ＭＳ 明朝" w:hint="eastAsia"/>
          <w:kern w:val="0"/>
          <w:szCs w:val="22"/>
        </w:rPr>
        <w:lastRenderedPageBreak/>
        <w:t>①保険ＤＢ</w:t>
      </w:r>
      <w:r w:rsidR="000B2ED9" w:rsidRPr="0057338B">
        <w:rPr>
          <w:rFonts w:ascii="ＭＳ ゴシック" w:hAnsi="ＭＳ ゴシック" w:cs="ＭＳ 明朝" w:hint="eastAsia"/>
          <w:kern w:val="0"/>
          <w:szCs w:val="22"/>
        </w:rPr>
        <w:t>または包括保険ＤＢ</w:t>
      </w:r>
      <w:r w:rsidR="00656CF0" w:rsidRPr="0057338B">
        <w:rPr>
          <w:rFonts w:ascii="ＭＳ ゴシック" w:hAnsi="ＭＳ ゴシック" w:cs="ＭＳ 明朝" w:hint="eastAsia"/>
          <w:kern w:val="0"/>
          <w:szCs w:val="22"/>
        </w:rPr>
        <w:t>に評価補正後に保険料の算出を行う旨が登録されている場合</w:t>
      </w:r>
      <w:r w:rsidR="00F56508" w:rsidRPr="0057338B">
        <w:rPr>
          <w:rFonts w:ascii="ＭＳ ゴシック" w:hAnsi="ＭＳ ゴシック" w:cs="ＭＳ 明朝" w:hint="eastAsia"/>
          <w:kern w:val="0"/>
          <w:szCs w:val="22"/>
        </w:rPr>
        <w:t>、以下の通り、保険料を算出する。</w:t>
      </w:r>
    </w:p>
    <w:p w:rsidR="00656CF0" w:rsidRPr="0057338B" w:rsidRDefault="00F56508" w:rsidP="00F56508">
      <w:pPr>
        <w:autoSpaceDE w:val="0"/>
        <w:autoSpaceDN w:val="0"/>
        <w:adjustRightInd w:val="0"/>
        <w:ind w:leftChars="1000" w:left="1984"/>
        <w:jc w:val="left"/>
        <w:rPr>
          <w:rFonts w:ascii="ＭＳ ゴシック" w:cs="ＭＳ 明朝"/>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保険識別がＣ＆Ｆの場合：</w:t>
      </w:r>
      <w:r w:rsidR="00656CF0" w:rsidRPr="0057338B">
        <w:rPr>
          <w:rFonts w:ascii="ＭＳ ゴシック" w:hAnsi="ＭＳ ゴシック" w:cs="ＭＳ 明朝" w:hint="eastAsia"/>
          <w:kern w:val="0"/>
          <w:szCs w:val="22"/>
        </w:rPr>
        <w:t>（インボイス価格＋入力された運賃＋補正額）×</w:t>
      </w:r>
      <w:r w:rsidR="000B2ED9" w:rsidRPr="0057338B">
        <w:rPr>
          <w:rFonts w:ascii="ＭＳ ゴシック" w:hAnsi="ＭＳ ゴシック" w:cs="ＭＳ 明朝" w:hint="eastAsia"/>
          <w:kern w:val="0"/>
          <w:szCs w:val="22"/>
        </w:rPr>
        <w:t>保険料指数</w:t>
      </w:r>
      <w:r w:rsidR="00656CF0" w:rsidRPr="0057338B">
        <w:rPr>
          <w:rFonts w:ascii="ＭＳ ゴシック" w:hAnsi="ＭＳ ゴシック" w:cs="ＭＳ 明朝" w:hint="eastAsia"/>
          <w:kern w:val="0"/>
          <w:szCs w:val="22"/>
          <w:vertAlign w:val="superscript"/>
        </w:rPr>
        <w:t>＊６</w:t>
      </w:r>
    </w:p>
    <w:p w:rsidR="00F56508" w:rsidRPr="0057338B" w:rsidRDefault="00F56508" w:rsidP="00F56508">
      <w:pPr>
        <w:autoSpaceDE w:val="0"/>
        <w:autoSpaceDN w:val="0"/>
        <w:adjustRightInd w:val="0"/>
        <w:ind w:leftChars="1000" w:left="1984"/>
        <w:jc w:val="left"/>
        <w:rPr>
          <w:rFonts w:ascii="ＭＳ ゴシック" w:cs="ＭＳ 明朝"/>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保険識別がＦＯＢの場合：</w:t>
      </w:r>
      <w:r w:rsidRPr="0057338B">
        <w:rPr>
          <w:rFonts w:ascii="ＭＳ ゴシック" w:hAnsi="ＭＳ ゴシック" w:cs="ＭＳ 明朝" w:hint="eastAsia"/>
          <w:kern w:val="0"/>
          <w:szCs w:val="22"/>
        </w:rPr>
        <w:t>（インボイス価格＋補正額）×保険料指数</w:t>
      </w:r>
      <w:r w:rsidRPr="0057338B">
        <w:rPr>
          <w:rFonts w:ascii="ＭＳ ゴシック" w:hAnsi="ＭＳ ゴシック" w:cs="ＭＳ 明朝" w:hint="eastAsia"/>
          <w:kern w:val="0"/>
          <w:szCs w:val="22"/>
          <w:vertAlign w:val="superscript"/>
        </w:rPr>
        <w:t>＊６</w:t>
      </w:r>
    </w:p>
    <w:p w:rsidR="00656CF0" w:rsidRPr="0057338B" w:rsidRDefault="00656CF0" w:rsidP="00F56508">
      <w:pPr>
        <w:autoSpaceDE w:val="0"/>
        <w:autoSpaceDN w:val="0"/>
        <w:adjustRightInd w:val="0"/>
        <w:ind w:leftChars="900" w:left="1984" w:hangingChars="100" w:hanging="198"/>
        <w:jc w:val="left"/>
        <w:rPr>
          <w:rFonts w:ascii="ＭＳ ゴシック" w:cs="ＭＳ 明朝"/>
          <w:kern w:val="0"/>
          <w:szCs w:val="22"/>
        </w:rPr>
      </w:pPr>
      <w:r w:rsidRPr="0057338B">
        <w:rPr>
          <w:rFonts w:ascii="ＭＳ ゴシック" w:hAnsi="ＭＳ ゴシック" w:cs="ＭＳ 明朝" w:hint="eastAsia"/>
          <w:kern w:val="0"/>
          <w:szCs w:val="22"/>
        </w:rPr>
        <w:t>②保険ＤＢ</w:t>
      </w:r>
      <w:r w:rsidR="000B2ED9" w:rsidRPr="0057338B">
        <w:rPr>
          <w:rFonts w:ascii="ＭＳ ゴシック" w:hAnsi="ＭＳ ゴシック" w:cs="ＭＳ 明朝" w:hint="eastAsia"/>
          <w:kern w:val="0"/>
          <w:szCs w:val="22"/>
        </w:rPr>
        <w:t>または包括保険ＤＢ</w:t>
      </w:r>
      <w:r w:rsidRPr="0057338B">
        <w:rPr>
          <w:rFonts w:ascii="ＭＳ ゴシック" w:hAnsi="ＭＳ ゴシック" w:cs="ＭＳ 明朝" w:hint="eastAsia"/>
          <w:kern w:val="0"/>
          <w:szCs w:val="22"/>
        </w:rPr>
        <w:t>に評価補正後に保険料の算出を行う旨が登録されていない場合</w:t>
      </w:r>
      <w:r w:rsidR="00F56508" w:rsidRPr="0057338B">
        <w:rPr>
          <w:rFonts w:ascii="ＭＳ ゴシック" w:hAnsi="ＭＳ ゴシック" w:cs="ＭＳ 明朝" w:hint="eastAsia"/>
          <w:kern w:val="0"/>
          <w:szCs w:val="22"/>
        </w:rPr>
        <w:t>、以下の通り、保険料を算出する。</w:t>
      </w:r>
    </w:p>
    <w:p w:rsidR="00656CF0" w:rsidRPr="0057338B" w:rsidRDefault="00F56508" w:rsidP="00F56508">
      <w:pPr>
        <w:autoSpaceDE w:val="0"/>
        <w:autoSpaceDN w:val="0"/>
        <w:adjustRightInd w:val="0"/>
        <w:ind w:leftChars="1000" w:left="1984"/>
        <w:jc w:val="left"/>
        <w:rPr>
          <w:rFonts w:ascii="ＭＳ ゴシック" w:hAnsi="ＭＳ ゴシック" w:cs="ＭＳ 明朝"/>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保険識別がＣ＆Ｆの場合：</w:t>
      </w:r>
      <w:r w:rsidR="00656CF0" w:rsidRPr="0057338B">
        <w:rPr>
          <w:rFonts w:ascii="ＭＳ ゴシック" w:hAnsi="ＭＳ ゴシック" w:cs="ＭＳ 明朝" w:hint="eastAsia"/>
          <w:kern w:val="0"/>
          <w:szCs w:val="22"/>
        </w:rPr>
        <w:t>（インボイス価格＋入力された運賃）×</w:t>
      </w:r>
      <w:r w:rsidR="000B2ED9" w:rsidRPr="0057338B">
        <w:rPr>
          <w:rFonts w:ascii="ＭＳ ゴシック" w:hAnsi="ＭＳ ゴシック" w:cs="ＭＳ 明朝" w:hint="eastAsia"/>
          <w:kern w:val="0"/>
          <w:szCs w:val="22"/>
        </w:rPr>
        <w:t>保険料指数</w:t>
      </w:r>
      <w:r w:rsidR="00656CF0" w:rsidRPr="0057338B">
        <w:rPr>
          <w:rFonts w:ascii="ＭＳ ゴシック" w:hAnsi="ＭＳ ゴシック" w:cs="ＭＳ 明朝" w:hint="eastAsia"/>
          <w:kern w:val="0"/>
          <w:szCs w:val="22"/>
          <w:vertAlign w:val="superscript"/>
        </w:rPr>
        <w:t>＊６</w:t>
      </w:r>
    </w:p>
    <w:p w:rsidR="00F56508" w:rsidRPr="0057338B" w:rsidRDefault="00F56508" w:rsidP="00F56508">
      <w:pPr>
        <w:autoSpaceDE w:val="0"/>
        <w:autoSpaceDN w:val="0"/>
        <w:adjustRightInd w:val="0"/>
        <w:ind w:leftChars="1000" w:left="1984"/>
        <w:jc w:val="left"/>
        <w:rPr>
          <w:rFonts w:ascii="ＭＳ ゴシック" w:cs="ＭＳ 明朝"/>
          <w:kern w:val="0"/>
          <w:szCs w:val="22"/>
        </w:rPr>
      </w:pPr>
      <w:r w:rsidRPr="0057338B">
        <w:rPr>
          <w:rFonts w:hint="eastAsia"/>
          <w:kern w:val="0"/>
        </w:rPr>
        <w:t>包括保険番号に登録されている</w:t>
      </w:r>
      <w:r w:rsidRPr="0057338B">
        <w:rPr>
          <w:rFonts w:ascii="ＭＳ ゴシック" w:hAnsi="ＭＳ ゴシック" w:hint="eastAsia"/>
          <w:kern w:val="0"/>
          <w:szCs w:val="22"/>
        </w:rPr>
        <w:t>保険識別がＦＯＢの場合：</w:t>
      </w:r>
      <w:r w:rsidRPr="0057338B">
        <w:rPr>
          <w:rFonts w:ascii="ＭＳ ゴシック" w:hAnsi="ＭＳ ゴシック" w:cs="ＭＳ 明朝" w:hint="eastAsia"/>
          <w:kern w:val="0"/>
          <w:szCs w:val="22"/>
        </w:rPr>
        <w:t>インボイス価格×保険料指数</w:t>
      </w:r>
      <w:r w:rsidRPr="0057338B">
        <w:rPr>
          <w:rFonts w:ascii="ＭＳ ゴシック" w:hAnsi="ＭＳ ゴシック" w:cs="ＭＳ 明朝" w:hint="eastAsia"/>
          <w:kern w:val="0"/>
          <w:szCs w:val="22"/>
          <w:vertAlign w:val="superscript"/>
        </w:rPr>
        <w:t>＊６</w:t>
      </w:r>
    </w:p>
    <w:p w:rsidR="00656CF0" w:rsidRPr="0057338B" w:rsidRDefault="00121355" w:rsidP="00760ADA">
      <w:pPr>
        <w:autoSpaceDE w:val="0"/>
        <w:autoSpaceDN w:val="0"/>
        <w:adjustRightInd w:val="0"/>
        <w:ind w:leftChars="400" w:left="1314" w:hangingChars="262" w:hanging="520"/>
        <w:jc w:val="left"/>
        <w:rPr>
          <w:rFonts w:ascii="ＭＳ ゴシック" w:cs="ＭＳ 明朝"/>
          <w:kern w:val="0"/>
          <w:szCs w:val="22"/>
        </w:rPr>
      </w:pPr>
      <w:r w:rsidRPr="0057338B">
        <w:rPr>
          <w:rFonts w:ascii="ＭＳ ゴシック" w:hAnsi="ＭＳ ゴシック" w:cs="ＭＳ 明朝" w:hint="eastAsia"/>
          <w:kern w:val="0"/>
          <w:szCs w:val="22"/>
        </w:rPr>
        <w:t>＜Ｃ＞評価補正区分コード</w:t>
      </w:r>
      <w:r w:rsidR="00656CF0" w:rsidRPr="0057338B">
        <w:rPr>
          <w:rFonts w:ascii="ＭＳ ゴシック" w:hAnsi="ＭＳ ゴシック" w:cs="ＭＳ 明朝" w:hint="eastAsia"/>
          <w:kern w:val="0"/>
          <w:szCs w:val="22"/>
        </w:rPr>
        <w:t>欄に</w:t>
      </w:r>
      <w:r w:rsidRPr="0057338B">
        <w:rPr>
          <w:rFonts w:ascii="ＭＳ ゴシック" w:hAnsi="ＭＳ ゴシック" w:cs="ＭＳ 明朝" w:hint="eastAsia"/>
          <w:kern w:val="0"/>
          <w:szCs w:val="22"/>
        </w:rPr>
        <w:t>手計算による課税価格の総額に対応するコードが入力された場合は、評価補正基礎額</w:t>
      </w:r>
      <w:r w:rsidR="00656CF0" w:rsidRPr="0057338B">
        <w:rPr>
          <w:rFonts w:ascii="ＭＳ ゴシック" w:hAnsi="ＭＳ ゴシック" w:cs="ＭＳ 明朝" w:hint="eastAsia"/>
          <w:kern w:val="0"/>
          <w:szCs w:val="22"/>
        </w:rPr>
        <w:t>欄に入力された金額を課税価格合計とする。</w:t>
      </w:r>
    </w:p>
    <w:p w:rsidR="00760ADA" w:rsidRPr="0057338B" w:rsidRDefault="00656CF0" w:rsidP="00760ADA">
      <w:pPr>
        <w:autoSpaceDE w:val="0"/>
        <w:autoSpaceDN w:val="0"/>
        <w:adjustRightInd w:val="0"/>
        <w:ind w:leftChars="300" w:left="1313" w:hangingChars="362" w:hanging="71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（ｂ）補正額の算出</w:t>
      </w:r>
    </w:p>
    <w:p w:rsidR="00656CF0" w:rsidRPr="0057338B" w:rsidRDefault="00121355" w:rsidP="00760ADA">
      <w:pPr>
        <w:autoSpaceDE w:val="0"/>
        <w:autoSpaceDN w:val="0"/>
        <w:adjustRightInd w:val="0"/>
        <w:ind w:leftChars="400" w:left="1314" w:hangingChars="262" w:hanging="5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＜Ａ＞評価補正基礎額</w:t>
      </w:r>
      <w:r w:rsidR="00656CF0" w:rsidRPr="0057338B">
        <w:rPr>
          <w:rFonts w:ascii="ＭＳ ゴシック" w:hAnsi="ＭＳ ゴシック" w:cs="ＭＳ 明朝" w:hint="eastAsia"/>
          <w:color w:val="000000"/>
          <w:kern w:val="0"/>
          <w:szCs w:val="22"/>
        </w:rPr>
        <w:t>欄に評価補正額が入力された場合</w:t>
      </w:r>
    </w:p>
    <w:p w:rsidR="00656CF0" w:rsidRPr="0057338B" w:rsidRDefault="00121355" w:rsidP="00760ADA">
      <w:pPr>
        <w:autoSpaceDE w:val="0"/>
        <w:autoSpaceDN w:val="0"/>
        <w:adjustRightInd w:val="0"/>
        <w:ind w:leftChars="539" w:left="1678" w:hangingChars="307" w:hanging="60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＜ａ＞評価補正区分コード</w:t>
      </w:r>
      <w:r w:rsidR="00656CF0" w:rsidRPr="0057338B">
        <w:rPr>
          <w:rFonts w:ascii="ＭＳ ゴシック" w:hAnsi="ＭＳ ゴシック" w:cs="ＭＳ 明朝" w:hint="eastAsia"/>
          <w:color w:val="000000"/>
          <w:kern w:val="0"/>
          <w:szCs w:val="22"/>
        </w:rPr>
        <w:t>欄に補正額を加算に対応するコードの入力がある場合は、入力された評価補正額とする。</w:t>
      </w:r>
    </w:p>
    <w:p w:rsidR="00656CF0" w:rsidRPr="0057338B" w:rsidRDefault="00121355" w:rsidP="00760ADA">
      <w:pPr>
        <w:autoSpaceDE w:val="0"/>
        <w:autoSpaceDN w:val="0"/>
        <w:adjustRightInd w:val="0"/>
        <w:ind w:leftChars="537" w:left="1669" w:hangingChars="304" w:hanging="6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＜ｂ＞評価補正区分コード</w:t>
      </w:r>
      <w:r w:rsidR="00656CF0" w:rsidRPr="0057338B">
        <w:rPr>
          <w:rFonts w:ascii="ＭＳ ゴシック" w:hAnsi="ＭＳ ゴシック" w:cs="ＭＳ 明朝" w:hint="eastAsia"/>
          <w:color w:val="000000"/>
          <w:kern w:val="0"/>
          <w:szCs w:val="22"/>
        </w:rPr>
        <w:t>欄に補正額を減算に対応するコードの入力がある場合は、入力された</w:t>
      </w:r>
    </w:p>
    <w:p w:rsidR="00760ADA" w:rsidRPr="0057338B" w:rsidRDefault="00656CF0" w:rsidP="00760ADA">
      <w:pPr>
        <w:autoSpaceDE w:val="0"/>
        <w:autoSpaceDN w:val="0"/>
        <w:adjustRightInd w:val="0"/>
        <w:ind w:leftChars="837" w:left="1679" w:hangingChars="9" w:hanging="1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評価補正額とする。</w:t>
      </w:r>
    </w:p>
    <w:p w:rsidR="00656CF0" w:rsidRPr="0057338B" w:rsidRDefault="00656CF0" w:rsidP="00760ADA">
      <w:pPr>
        <w:autoSpaceDE w:val="0"/>
        <w:autoSpaceDN w:val="0"/>
        <w:adjustRightInd w:val="0"/>
        <w:ind w:leftChars="837" w:left="1679" w:hangingChars="9" w:hanging="1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なお、補正額は負とする。</w:t>
      </w:r>
    </w:p>
    <w:p w:rsidR="00656CF0" w:rsidRPr="0057338B" w:rsidRDefault="00656CF0" w:rsidP="00760ADA">
      <w:pPr>
        <w:autoSpaceDE w:val="0"/>
        <w:autoSpaceDN w:val="0"/>
        <w:adjustRightInd w:val="0"/>
        <w:ind w:leftChars="400" w:left="1395" w:hangingChars="303" w:hanging="601"/>
        <w:jc w:val="left"/>
        <w:rPr>
          <w:rFonts w:ascii="ＭＳ ゴシック" w:cs="ＭＳ 明朝"/>
          <w:color w:val="000000"/>
          <w:kern w:val="0"/>
          <w:szCs w:val="22"/>
        </w:rPr>
      </w:pPr>
      <w:r w:rsidRPr="0057338B">
        <w:rPr>
          <w:rFonts w:ascii="ＭＳ ゴシック" w:hAnsi="ＭＳ ゴシック" w:hint="eastAsia"/>
          <w:kern w:val="0"/>
          <w:szCs w:val="22"/>
        </w:rPr>
        <w:t>＜Ｂ＞</w:t>
      </w:r>
      <w:r w:rsidR="00121355" w:rsidRPr="0057338B">
        <w:rPr>
          <w:rFonts w:ascii="ＭＳ ゴシック" w:hAnsi="ＭＳ ゴシック" w:cs="ＭＳ 明朝" w:hint="eastAsia"/>
          <w:color w:val="000000"/>
          <w:kern w:val="0"/>
          <w:szCs w:val="22"/>
        </w:rPr>
        <w:t>評価補正区分コード</w:t>
      </w:r>
      <w:r w:rsidRPr="0057338B">
        <w:rPr>
          <w:rFonts w:ascii="ＭＳ ゴシック" w:hAnsi="ＭＳ ゴシック" w:cs="ＭＳ 明朝" w:hint="eastAsia"/>
          <w:color w:val="000000"/>
          <w:kern w:val="0"/>
          <w:szCs w:val="22"/>
        </w:rPr>
        <w:t>欄にＩＰ是認に対応するコードの入力がある場合は、補正額の計算は行わない。</w:t>
      </w:r>
    </w:p>
    <w:p w:rsidR="00760ADA" w:rsidRPr="0057338B" w:rsidRDefault="00121355" w:rsidP="00760ADA">
      <w:pPr>
        <w:autoSpaceDE w:val="0"/>
        <w:autoSpaceDN w:val="0"/>
        <w:adjustRightInd w:val="0"/>
        <w:ind w:leftChars="400" w:left="1395" w:hangingChars="303" w:hanging="601"/>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＜Ｃ＞包括評価申告受理番号欄に入力があり、かつ、評価区分コード</w:t>
      </w:r>
      <w:r w:rsidR="00656CF0" w:rsidRPr="0057338B">
        <w:rPr>
          <w:rFonts w:ascii="ＭＳ ゴシック" w:hAnsi="ＭＳ ゴシック" w:cs="ＭＳ 明朝" w:hint="eastAsia"/>
          <w:color w:val="000000"/>
          <w:kern w:val="0"/>
          <w:szCs w:val="22"/>
        </w:rPr>
        <w:t>欄に評価区分コードの入力がない場合（輸入包括評価申告ＤＢに登録されている補正区分コードが「ＢＰ申請」の場合は、補正額の計算は行わない）</w:t>
      </w:r>
    </w:p>
    <w:p w:rsidR="00760ADA" w:rsidRPr="0057338B" w:rsidRDefault="00656CF0" w:rsidP="00760ADA">
      <w:pPr>
        <w:autoSpaceDE w:val="0"/>
        <w:autoSpaceDN w:val="0"/>
        <w:adjustRightInd w:val="0"/>
        <w:ind w:leftChars="500" w:left="1593" w:hangingChars="303" w:hanging="601"/>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＜ａ＞輸入包括評価申告ＤＢに登録されている補正式が標準式で「補正基礎額×補正率」を補正額とする場合は、補正基礎</w:t>
      </w:r>
      <w:r w:rsidR="00760ADA" w:rsidRPr="0057338B">
        <w:rPr>
          <w:rFonts w:ascii="ＭＳ ゴシック" w:hAnsi="ＭＳ ゴシック" w:cs="ＭＳ 明朝" w:hint="eastAsia"/>
          <w:color w:val="000000"/>
          <w:kern w:val="0"/>
          <w:szCs w:val="22"/>
        </w:rPr>
        <w:t>額は以下により算出する。（以下、「補正基礎額算出処理」という。</w:t>
      </w:r>
    </w:p>
    <w:p w:rsidR="00760ADA" w:rsidRPr="0057338B" w:rsidRDefault="00656CF0" w:rsidP="00760ADA">
      <w:pPr>
        <w:autoSpaceDE w:val="0"/>
        <w:autoSpaceDN w:val="0"/>
        <w:adjustRightInd w:val="0"/>
        <w:ind w:leftChars="600" w:left="1594" w:hangingChars="203" w:hanging="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（ア）評価補正基礎価格条件がＦＯＢ価格の場合</w:t>
      </w:r>
    </w:p>
    <w:p w:rsidR="00760ADA" w:rsidRPr="0057338B" w:rsidRDefault="00656CF0" w:rsidP="00760ADA">
      <w:pPr>
        <w:autoSpaceDE w:val="0"/>
        <w:autoSpaceDN w:val="0"/>
        <w:adjustRightInd w:val="0"/>
        <w:ind w:leftChars="800" w:left="1587"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①インボイス価格条件コードがＦＯＢ価格の場合</w:t>
      </w:r>
    </w:p>
    <w:p w:rsidR="00656CF0" w:rsidRPr="0057338B" w:rsidRDefault="00656CF0" w:rsidP="00760ADA">
      <w:pPr>
        <w:autoSpaceDE w:val="0"/>
        <w:autoSpaceDN w:val="0"/>
        <w:adjustRightInd w:val="0"/>
        <w:ind w:leftChars="800" w:left="1587"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「インボイス合計額」を補正基礎額とする。</w:t>
      </w:r>
    </w:p>
    <w:p w:rsidR="00656CF0" w:rsidRPr="0057338B" w:rsidRDefault="00656CF0" w:rsidP="00760ADA">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②インボイス価格条件コードがＦＯＢ価格以外の場合</w:t>
      </w:r>
    </w:p>
    <w:p w:rsidR="00656CF0" w:rsidRPr="0057338B" w:rsidRDefault="00656CF0" w:rsidP="00760ADA">
      <w:pPr>
        <w:autoSpaceDE w:val="0"/>
        <w:autoSpaceDN w:val="0"/>
        <w:adjustRightInd w:val="0"/>
        <w:ind w:leftChars="1000" w:left="1984"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ＦＯＢ価格として入力された評価補正基礎額を補正基礎額とする。</w:t>
      </w:r>
    </w:p>
    <w:p w:rsidR="00760ADA" w:rsidRPr="0057338B" w:rsidRDefault="00656CF0" w:rsidP="00760ADA">
      <w:pPr>
        <w:autoSpaceDE w:val="0"/>
        <w:autoSpaceDN w:val="0"/>
        <w:adjustRightInd w:val="0"/>
        <w:ind w:firstLineChars="600" w:firstLine="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（イ）評価補正基礎価格条件がＣ＆Ｉ価格の場合</w:t>
      </w:r>
    </w:p>
    <w:p w:rsidR="00760ADA" w:rsidRPr="0057338B" w:rsidRDefault="00656CF0" w:rsidP="00760ADA">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①インボイス価格条件コードがＣ＆Ｉ価格の場合</w:t>
      </w:r>
    </w:p>
    <w:p w:rsidR="00760ADA" w:rsidRPr="0057338B" w:rsidRDefault="00656CF0" w:rsidP="00760ADA">
      <w:pPr>
        <w:autoSpaceDE w:val="0"/>
        <w:autoSpaceDN w:val="0"/>
        <w:adjustRightInd w:val="0"/>
        <w:ind w:firstLineChars="1100" w:firstLine="218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「インボイス合計額」を補正基礎額とする。</w:t>
      </w:r>
    </w:p>
    <w:p w:rsidR="00760ADA" w:rsidRPr="0057338B" w:rsidRDefault="00656CF0" w:rsidP="00760ADA">
      <w:pPr>
        <w:autoSpaceDE w:val="0"/>
        <w:autoSpaceDN w:val="0"/>
        <w:adjustRightInd w:val="0"/>
        <w:ind w:firstLineChars="900" w:firstLine="178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②インボイス価格条件コードがＦＯＢ価格の場合</w:t>
      </w:r>
    </w:p>
    <w:p w:rsidR="00656CF0" w:rsidRPr="0057338B" w:rsidRDefault="00656CF0" w:rsidP="00760ADA">
      <w:pPr>
        <w:autoSpaceDE w:val="0"/>
        <w:autoSpaceDN w:val="0"/>
        <w:adjustRightInd w:val="0"/>
        <w:ind w:firstLineChars="1100" w:firstLine="218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「インボイス合計額＋保険料</w:t>
      </w:r>
      <w:r w:rsidRPr="0057338B">
        <w:rPr>
          <w:rFonts w:ascii="ＭＳ ゴシック" w:hAnsi="ＭＳ ゴシック" w:cs="ＭＳ 明朝" w:hint="eastAsia"/>
          <w:color w:val="000000"/>
          <w:kern w:val="0"/>
          <w:szCs w:val="22"/>
          <w:vertAlign w:val="superscript"/>
        </w:rPr>
        <w:t>＊１１</w:t>
      </w:r>
      <w:r w:rsidRPr="0057338B">
        <w:rPr>
          <w:rFonts w:ascii="ＭＳ ゴシック" w:hAnsi="ＭＳ ゴシック" w:cs="ＭＳ 明朝" w:hint="eastAsia"/>
          <w:color w:val="000000"/>
          <w:kern w:val="0"/>
          <w:szCs w:val="22"/>
        </w:rPr>
        <w:t>」を補正基礎額とする。</w:t>
      </w:r>
    </w:p>
    <w:p w:rsidR="00656CF0" w:rsidRPr="0057338B" w:rsidRDefault="00121355" w:rsidP="00760ADA">
      <w:pPr>
        <w:autoSpaceDE w:val="0"/>
        <w:autoSpaceDN w:val="0"/>
        <w:adjustRightInd w:val="0"/>
        <w:ind w:leftChars="1107" w:left="3188" w:hangingChars="500" w:hanging="99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（＊１１）「全欄運賃特例以外」、「保険区分コード</w:t>
      </w:r>
      <w:r w:rsidR="00656CF0" w:rsidRPr="0057338B">
        <w:rPr>
          <w:rFonts w:ascii="ＭＳ ゴシック" w:hAnsi="ＭＳ ゴシック" w:cs="ＭＳ 明朝" w:hint="eastAsia"/>
          <w:color w:val="000000"/>
          <w:kern w:val="0"/>
          <w:szCs w:val="22"/>
        </w:rPr>
        <w:t>欄が無保険に対応するコード以外」、「インボイス価格条件コードがＦＯＢ価格またはＣ＆Ｆ価格」のすべてを満たす場合に算出した保険料。</w:t>
      </w:r>
      <w:r w:rsidRPr="0057338B">
        <w:rPr>
          <w:rFonts w:ascii="ＭＳ ゴシック" w:hAnsi="ＭＳ ゴシック" w:cs="ＭＳ 明朝" w:hint="eastAsia"/>
          <w:kern w:val="0"/>
          <w:szCs w:val="22"/>
        </w:rPr>
        <w:t>なお、保険区分コード</w:t>
      </w:r>
      <w:r w:rsidR="00656CF0" w:rsidRPr="0057338B">
        <w:rPr>
          <w:rFonts w:ascii="ＭＳ ゴシック" w:hAnsi="ＭＳ ゴシック" w:cs="ＭＳ 明朝" w:hint="eastAsia"/>
          <w:kern w:val="0"/>
          <w:szCs w:val="22"/>
        </w:rPr>
        <w:t>欄に「保険料を自動計算する」旨のコードの入力がある場合は、</w:t>
      </w:r>
      <w:r w:rsidR="00656CF0" w:rsidRPr="0057338B">
        <w:rPr>
          <w:rFonts w:ascii="ＭＳ ゴシック" w:hAnsi="ＭＳ ゴシック" w:hint="eastAsia"/>
        </w:rPr>
        <w:t>保険料自動計算式</w:t>
      </w:r>
      <w:r w:rsidR="00656CF0" w:rsidRPr="0057338B">
        <w:rPr>
          <w:rFonts w:ascii="ＭＳ ゴシック" w:hAnsi="ＭＳ ゴシック" w:cs="ＭＳ 明朝" w:hint="eastAsia"/>
          <w:kern w:val="0"/>
          <w:szCs w:val="22"/>
          <w:vertAlign w:val="superscript"/>
        </w:rPr>
        <w:t>＊１７</w:t>
      </w:r>
      <w:r w:rsidR="00656CF0" w:rsidRPr="0057338B">
        <w:rPr>
          <w:rFonts w:ascii="ＭＳ ゴシック" w:hAnsi="ＭＳ ゴシック" w:hint="eastAsia"/>
        </w:rPr>
        <w:t>により算出</w:t>
      </w:r>
      <w:r w:rsidR="00656CF0" w:rsidRPr="0057338B">
        <w:rPr>
          <w:rFonts w:ascii="ＭＳ ゴシック" w:hAnsi="ＭＳ ゴシック" w:hint="eastAsia"/>
          <w:kern w:val="0"/>
          <w:szCs w:val="22"/>
        </w:rPr>
        <w:t>された金額を</w:t>
      </w:r>
      <w:r w:rsidR="00656CF0" w:rsidRPr="0057338B">
        <w:rPr>
          <w:rFonts w:ascii="ＭＳ ゴシック" w:hAnsi="ＭＳ ゴシック" w:cs="ＭＳ 明朝" w:hint="eastAsia"/>
          <w:kern w:val="0"/>
          <w:szCs w:val="22"/>
        </w:rPr>
        <w:t>保険料とする。</w:t>
      </w:r>
    </w:p>
    <w:p w:rsidR="00656CF0" w:rsidRPr="0057338B" w:rsidRDefault="00656CF0" w:rsidP="00760ADA">
      <w:pPr>
        <w:autoSpaceDE w:val="0"/>
        <w:autoSpaceDN w:val="0"/>
        <w:adjustRightInd w:val="0"/>
        <w:ind w:leftChars="900" w:left="3012" w:hangingChars="618" w:hanging="122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③インボイス価格条件コードがＣＩＦ価格またはＣ＆Ｆ価格の場合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Ｃ＆Ｉ価格として入力された評価補正基礎額を補正基礎額とする。</w:t>
      </w:r>
    </w:p>
    <w:p w:rsidR="00656CF0" w:rsidRPr="0057338B" w:rsidRDefault="006C2EBC">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color w:val="000000"/>
          <w:kern w:val="0"/>
          <w:szCs w:val="22"/>
        </w:rPr>
        <w:br w:type="page"/>
      </w:r>
      <w:r w:rsidR="00656CF0" w:rsidRPr="0057338B">
        <w:rPr>
          <w:rFonts w:ascii="ＭＳ ゴシック" w:hAnsi="ＭＳ ゴシック" w:cs="ＭＳ 明朝" w:hint="eastAsia"/>
          <w:color w:val="000000"/>
          <w:kern w:val="0"/>
          <w:szCs w:val="22"/>
        </w:rPr>
        <w:lastRenderedPageBreak/>
        <w:t xml:space="preserve">　　　　　　（ウ）評価補正基礎価格条件がＣ＆Ｆ価格の場合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①インボイス価格条件コードがＣ＆Ｆ価格の場合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「インボイス合計額＋運賃</w:t>
      </w:r>
      <w:r w:rsidRPr="0057338B">
        <w:rPr>
          <w:rFonts w:ascii="ＭＳ ゴシック" w:hAnsi="ＭＳ ゴシック" w:cs="ＭＳ 明朝" w:hint="eastAsia"/>
          <w:color w:val="000000"/>
          <w:kern w:val="0"/>
          <w:szCs w:val="22"/>
          <w:vertAlign w:val="superscript"/>
        </w:rPr>
        <w:t>＊５</w:t>
      </w:r>
      <w:r w:rsidRPr="0057338B">
        <w:rPr>
          <w:rFonts w:ascii="ＭＳ ゴシック" w:hAnsi="ＭＳ ゴシック" w:cs="ＭＳ 明朝" w:hint="eastAsia"/>
          <w:color w:val="000000"/>
          <w:kern w:val="0"/>
          <w:szCs w:val="22"/>
        </w:rPr>
        <w:t>」を補正基礎額とする。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②インボイス価格条件コードがＦＯＢ価格の場合</w:t>
      </w:r>
    </w:p>
    <w:p w:rsidR="00656CF0" w:rsidRPr="0057338B" w:rsidRDefault="00656CF0" w:rsidP="00744B85">
      <w:pPr>
        <w:autoSpaceDE w:val="0"/>
        <w:autoSpaceDN w:val="0"/>
        <w:adjustRightInd w:val="0"/>
        <w:ind w:leftChars="500" w:left="2012" w:hangingChars="514" w:hanging="10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「インボイス合計額＋運賃</w:t>
      </w:r>
      <w:r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hint="eastAsia"/>
          <w:color w:val="000000"/>
          <w:kern w:val="0"/>
          <w:szCs w:val="22"/>
        </w:rPr>
        <w:t>」を補正基礎額とする。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③インボイス価格条件コードがＣＩＦ価格またはＣ＆Ｉ価格の場合</w:t>
      </w:r>
    </w:p>
    <w:p w:rsidR="00656CF0" w:rsidRPr="0057338B" w:rsidRDefault="00656CF0" w:rsidP="00744B85">
      <w:pPr>
        <w:autoSpaceDE w:val="0"/>
        <w:autoSpaceDN w:val="0"/>
        <w:adjustRightInd w:val="0"/>
        <w:ind w:leftChars="500" w:left="2012" w:hangingChars="514" w:hanging="10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Ｃ＆Ｆ価格として入力された評価補正基礎額を補正基礎額とする。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（エ）評価補正基礎価格条件がＣＩＦ価格の場合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①インボイス価格条件コードがＣＩＦ価格の場合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「インボイス合計額＋運賃</w:t>
      </w:r>
      <w:r w:rsidRPr="0057338B">
        <w:rPr>
          <w:rFonts w:ascii="ＭＳ ゴシック" w:hAnsi="ＭＳ ゴシック" w:cs="ＭＳ 明朝" w:hint="eastAsia"/>
          <w:color w:val="000000"/>
          <w:kern w:val="0"/>
          <w:szCs w:val="22"/>
          <w:vertAlign w:val="superscript"/>
        </w:rPr>
        <w:t>＊５</w:t>
      </w:r>
      <w:r w:rsidRPr="0057338B">
        <w:rPr>
          <w:rFonts w:ascii="ＭＳ ゴシック" w:hAnsi="ＭＳ ゴシック" w:cs="ＭＳ 明朝" w:hint="eastAsia"/>
          <w:color w:val="000000"/>
          <w:kern w:val="0"/>
          <w:szCs w:val="22"/>
        </w:rPr>
        <w:t>」を補正基礎額とする。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②インボイス価格条件コードがＣ＆Ｉ価格の場合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「インボイス合計額＋運賃</w:t>
      </w:r>
      <w:r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hint="eastAsia"/>
          <w:color w:val="000000"/>
          <w:kern w:val="0"/>
          <w:szCs w:val="22"/>
        </w:rPr>
        <w:t>」を補正基礎額とする。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③インボイス価格条件コードがＣ＆Ｆ価格の場合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「インボイス合計額＋保険料</w:t>
      </w:r>
      <w:r w:rsidRPr="0057338B">
        <w:rPr>
          <w:rFonts w:ascii="ＭＳ ゴシック" w:hAnsi="ＭＳ ゴシック" w:cs="ＭＳ 明朝" w:hint="eastAsia"/>
          <w:color w:val="000000"/>
          <w:kern w:val="0"/>
          <w:szCs w:val="22"/>
          <w:vertAlign w:val="superscript"/>
        </w:rPr>
        <w:t>＊１１</w:t>
      </w:r>
      <w:r w:rsidRPr="0057338B">
        <w:rPr>
          <w:rFonts w:ascii="ＭＳ ゴシック" w:hAnsi="ＭＳ ゴシック" w:cs="ＭＳ 明朝" w:hint="eastAsia"/>
          <w:color w:val="000000"/>
          <w:kern w:val="0"/>
          <w:szCs w:val="22"/>
        </w:rPr>
        <w:t>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④インボイス価格条件コードがＦＯＢ価格の場合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「インボイス合計額＋運賃</w:t>
      </w:r>
      <w:r w:rsidRPr="0057338B">
        <w:rPr>
          <w:rFonts w:ascii="ＭＳ ゴシック" w:hAnsi="ＭＳ ゴシック" w:cs="ＭＳ 明朝" w:hint="eastAsia"/>
          <w:color w:val="000000"/>
          <w:kern w:val="0"/>
          <w:szCs w:val="22"/>
          <w:vertAlign w:val="superscript"/>
        </w:rPr>
        <w:t>＊８</w:t>
      </w:r>
      <w:r w:rsidRPr="0057338B">
        <w:rPr>
          <w:rFonts w:ascii="ＭＳ ゴシック" w:hAnsi="ＭＳ ゴシック" w:cs="ＭＳ 明朝" w:hint="eastAsia"/>
          <w:color w:val="000000"/>
          <w:kern w:val="0"/>
          <w:szCs w:val="22"/>
        </w:rPr>
        <w:t>＋保険料</w:t>
      </w:r>
      <w:r w:rsidRPr="0057338B">
        <w:rPr>
          <w:rFonts w:ascii="ＭＳ ゴシック" w:hAnsi="ＭＳ ゴシック" w:cs="ＭＳ 明朝" w:hint="eastAsia"/>
          <w:color w:val="000000"/>
          <w:kern w:val="0"/>
          <w:szCs w:val="22"/>
          <w:vertAlign w:val="superscript"/>
        </w:rPr>
        <w:t>＊１１</w:t>
      </w:r>
      <w:r w:rsidRPr="0057338B">
        <w:rPr>
          <w:rFonts w:ascii="ＭＳ ゴシック" w:hAnsi="ＭＳ ゴシック" w:cs="ＭＳ 明朝" w:hint="eastAsia"/>
          <w:color w:val="000000"/>
          <w:kern w:val="0"/>
          <w:szCs w:val="22"/>
        </w:rPr>
        <w:t>」を補正基礎額とする。</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（オ）評価補正基礎価格条件がＩＰ価格の場合</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「インボイス合計額」を補正基礎額とする。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（カ）評価補正基礎価格条件がＦＡＳ価格の場合</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ＦＡＳ価格として入力された評価補正基礎額を補正基礎額とする。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（キ）評価補正基礎価格条件がＥＸＷ価格の場合</w:t>
      </w:r>
    </w:p>
    <w:p w:rsidR="00656CF0" w:rsidRPr="0057338B" w:rsidRDefault="00656CF0" w:rsidP="00744B85">
      <w:pPr>
        <w:autoSpaceDE w:val="0"/>
        <w:autoSpaceDN w:val="0"/>
        <w:adjustRightInd w:val="0"/>
        <w:ind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ＥＸＷ価格として入力された評価補正基礎額を補正基礎額とする。</w:t>
      </w:r>
    </w:p>
    <w:p w:rsidR="00656CF0" w:rsidRPr="0057338B" w:rsidRDefault="00656CF0" w:rsidP="00760ADA">
      <w:pPr>
        <w:autoSpaceDE w:val="0"/>
        <w:autoSpaceDN w:val="0"/>
        <w:adjustRightInd w:val="0"/>
        <w:ind w:leftChars="500" w:left="1595" w:hangingChars="304" w:hanging="6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＜ｂ＞輸入包括評価申告ＤＢに登録されている補正式が標準式で「補正基礎額１×補正率１＋補正基礎額２×補正率２」を補正額とする場合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補正基礎額１及び２は補正基礎額算出処理により算出する。</w:t>
      </w:r>
    </w:p>
    <w:p w:rsidR="00656CF0" w:rsidRPr="0057338B" w:rsidRDefault="00656CF0" w:rsidP="006625D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＜ｃ＞輸入包括評価申告ＤＢに登録されている補正式が非標準式の場合</w:t>
      </w:r>
    </w:p>
    <w:p w:rsidR="00656CF0" w:rsidRPr="0057338B" w:rsidRDefault="00656CF0" w:rsidP="00744B85">
      <w:pPr>
        <w:autoSpaceDE w:val="0"/>
        <w:autoSpaceDN w:val="0"/>
        <w:adjustRightInd w:val="0"/>
        <w:ind w:leftChars="8" w:left="1812" w:hangingChars="905" w:hanging="179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121355" w:rsidRPr="0057338B">
        <w:rPr>
          <w:rFonts w:ascii="ＭＳ ゴシック" w:hAnsi="ＭＳ ゴシック" w:cs="ＭＳ 明朝" w:hint="eastAsia"/>
          <w:color w:val="000000"/>
          <w:kern w:val="0"/>
          <w:szCs w:val="22"/>
        </w:rPr>
        <w:t>（ア）評価補正区分コード</w:t>
      </w:r>
      <w:r w:rsidRPr="0057338B">
        <w:rPr>
          <w:rFonts w:ascii="ＭＳ ゴシック" w:hAnsi="ＭＳ ゴシック" w:cs="ＭＳ 明朝" w:hint="eastAsia"/>
          <w:color w:val="000000"/>
          <w:kern w:val="0"/>
          <w:szCs w:val="22"/>
        </w:rPr>
        <w:t>欄に補正額を加算に対応するコードの入力がある場合は、入力された評価補正額とする。</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（イ</w:t>
      </w:r>
      <w:r w:rsidR="00121355" w:rsidRPr="0057338B">
        <w:rPr>
          <w:rFonts w:ascii="ＭＳ ゴシック" w:hAnsi="ＭＳ ゴシック" w:cs="ＭＳ 明朝" w:hint="eastAsia"/>
          <w:color w:val="000000"/>
          <w:kern w:val="0"/>
          <w:szCs w:val="22"/>
        </w:rPr>
        <w:t>）評価補正区分コード</w:t>
      </w:r>
      <w:r w:rsidRPr="0057338B">
        <w:rPr>
          <w:rFonts w:ascii="ＭＳ ゴシック" w:hAnsi="ＭＳ ゴシック" w:cs="ＭＳ 明朝" w:hint="eastAsia"/>
          <w:color w:val="000000"/>
          <w:kern w:val="0"/>
          <w:szCs w:val="22"/>
        </w:rPr>
        <w:t>欄に補正額を減算に対応するコードの入力がある場合は、入力された評価補正額とする。</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なお、補正額は負とする。</w:t>
      </w:r>
    </w:p>
    <w:p w:rsidR="00656CF0" w:rsidRPr="0057338B" w:rsidRDefault="00656CF0" w:rsidP="00744B85">
      <w:pPr>
        <w:autoSpaceDE w:val="0"/>
        <w:autoSpaceDN w:val="0"/>
        <w:adjustRightInd w:val="0"/>
        <w:ind w:leftChars="206" w:left="1804"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121355" w:rsidRPr="0057338B">
        <w:rPr>
          <w:rFonts w:ascii="ＭＳ ゴシック" w:hAnsi="ＭＳ ゴシック" w:cs="ＭＳ 明朝" w:hint="eastAsia"/>
          <w:color w:val="000000"/>
          <w:kern w:val="0"/>
          <w:szCs w:val="22"/>
        </w:rPr>
        <w:t>（ウ）評価補正区分コード</w:t>
      </w:r>
      <w:r w:rsidRPr="0057338B">
        <w:rPr>
          <w:rFonts w:ascii="ＭＳ ゴシック" w:hAnsi="ＭＳ ゴシック" w:cs="ＭＳ 明朝" w:hint="eastAsia"/>
          <w:color w:val="000000"/>
          <w:kern w:val="0"/>
          <w:szCs w:val="22"/>
        </w:rPr>
        <w:t>欄にＩＰ是認に対応するコードの入力がある場合は、補正額の計算は行わない。</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kern w:val="0"/>
          <w:szCs w:val="22"/>
        </w:rPr>
        <w:t>＜ｄ＞</w:t>
      </w:r>
      <w:r w:rsidRPr="0057338B">
        <w:rPr>
          <w:rFonts w:ascii="ＭＳ ゴシック" w:hAnsi="ＭＳ ゴシック" w:cs="ＭＳ 明朝" w:hint="eastAsia"/>
          <w:color w:val="000000"/>
          <w:kern w:val="0"/>
          <w:szCs w:val="22"/>
        </w:rPr>
        <w:t>輸入包括評価申告ＤＢの評価結論が「ＩＰ是認」の場合は、補正額の計算は行わない。</w:t>
      </w:r>
    </w:p>
    <w:p w:rsidR="00656CF0" w:rsidRPr="0057338B" w:rsidRDefault="00656CF0" w:rsidP="00744B85">
      <w:pPr>
        <w:autoSpaceDE w:val="0"/>
        <w:autoSpaceDN w:val="0"/>
        <w:adjustRightInd w:val="0"/>
        <w:ind w:left="1595" w:hangingChars="804" w:hanging="1595"/>
        <w:jc w:val="left"/>
        <w:rPr>
          <w:rFonts w:ascii="ＭＳ ゴシック" w:cs="ＭＳ 明朝"/>
          <w:color w:val="000000"/>
          <w:kern w:val="0"/>
          <w:szCs w:val="22"/>
        </w:rPr>
      </w:pPr>
      <w:r w:rsidRPr="0057338B">
        <w:rPr>
          <w:rFonts w:ascii="ＭＳ ゴシック" w:hAnsi="ＭＳ ゴシック" w:hint="eastAsia"/>
          <w:kern w:val="0"/>
          <w:szCs w:val="22"/>
        </w:rPr>
        <w:t xml:space="preserve">　　　　＜Ｄ＞</w:t>
      </w:r>
      <w:r w:rsidR="00121355" w:rsidRPr="0057338B">
        <w:rPr>
          <w:rFonts w:ascii="ＭＳ ゴシック" w:hAnsi="ＭＳ ゴシック" w:cs="ＭＳ 明朝" w:hint="eastAsia"/>
          <w:color w:val="000000"/>
          <w:kern w:val="0"/>
          <w:szCs w:val="22"/>
        </w:rPr>
        <w:t>包括評価申告受理番号欄に入力があり、かつ、評価区分コード</w:t>
      </w:r>
      <w:r w:rsidR="0089623E" w:rsidRPr="0057338B">
        <w:rPr>
          <w:rFonts w:ascii="ＭＳ ゴシック" w:hAnsi="ＭＳ ゴシック" w:cs="ＭＳ 明朝" w:hint="eastAsia"/>
          <w:color w:val="000000"/>
          <w:kern w:val="0"/>
          <w:szCs w:val="22"/>
        </w:rPr>
        <w:t>欄に評価区分コードの入力がある</w:t>
      </w:r>
    </w:p>
    <w:p w:rsidR="00656CF0" w:rsidRPr="0057338B" w:rsidRDefault="00656CF0" w:rsidP="00744B85">
      <w:pPr>
        <w:autoSpaceDE w:val="0"/>
        <w:autoSpaceDN w:val="0"/>
        <w:adjustRightInd w:val="0"/>
        <w:ind w:leftChars="700" w:left="1605" w:hangingChars="109" w:hanging="21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場合</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＜ａ＞評価補正区分コード</w:t>
      </w:r>
      <w:r w:rsidRPr="0057338B">
        <w:rPr>
          <w:rFonts w:ascii="ＭＳ ゴシック" w:hAnsi="ＭＳ ゴシック" w:cs="ＭＳ 明朝" w:hint="eastAsia"/>
          <w:color w:val="000000"/>
          <w:kern w:val="0"/>
          <w:szCs w:val="22"/>
        </w:rPr>
        <w:t>欄に補正額を加算に対応するコードの入力がある場合は、入力された</w:t>
      </w:r>
      <w:r w:rsidR="0089623E" w:rsidRPr="0057338B">
        <w:rPr>
          <w:rFonts w:ascii="ＭＳ ゴシック" w:hAnsi="ＭＳ ゴシック" w:cs="ＭＳ 明朝" w:hint="eastAsia"/>
          <w:color w:val="000000"/>
          <w:kern w:val="0"/>
          <w:szCs w:val="22"/>
        </w:rPr>
        <w:t>評価</w:t>
      </w:r>
    </w:p>
    <w:p w:rsidR="00656CF0" w:rsidRPr="0057338B" w:rsidRDefault="00656CF0" w:rsidP="00744B85">
      <w:pPr>
        <w:autoSpaceDE w:val="0"/>
        <w:autoSpaceDN w:val="0"/>
        <w:adjustRightInd w:val="0"/>
        <w:ind w:leftChars="800" w:left="1807" w:hangingChars="111" w:hanging="2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補正額とする。</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＜ｂ＞評価補正区分コード</w:t>
      </w:r>
      <w:r w:rsidRPr="0057338B">
        <w:rPr>
          <w:rFonts w:ascii="ＭＳ ゴシック" w:hAnsi="ＭＳ ゴシック" w:cs="ＭＳ 明朝" w:hint="eastAsia"/>
          <w:color w:val="000000"/>
          <w:kern w:val="0"/>
          <w:szCs w:val="22"/>
        </w:rPr>
        <w:t>欄に補正額を減算に対応するコードの入力がある場合は、入力された</w:t>
      </w:r>
      <w:r w:rsidR="0089623E" w:rsidRPr="0057338B">
        <w:rPr>
          <w:rFonts w:ascii="ＭＳ ゴシック" w:hAnsi="ＭＳ ゴシック" w:cs="ＭＳ 明朝" w:hint="eastAsia"/>
          <w:color w:val="000000"/>
          <w:kern w:val="0"/>
          <w:szCs w:val="22"/>
        </w:rPr>
        <w:t>評価</w:t>
      </w:r>
    </w:p>
    <w:p w:rsidR="00656CF0" w:rsidRPr="0057338B" w:rsidRDefault="00656CF0" w:rsidP="00744B85">
      <w:pPr>
        <w:autoSpaceDE w:val="0"/>
        <w:autoSpaceDN w:val="0"/>
        <w:adjustRightInd w:val="0"/>
        <w:ind w:leftChars="800" w:left="1807" w:hangingChars="111" w:hanging="2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補正額とする。</w:t>
      </w:r>
    </w:p>
    <w:p w:rsidR="00656CF0" w:rsidRPr="0057338B" w:rsidRDefault="00656CF0" w:rsidP="00744B85">
      <w:pPr>
        <w:autoSpaceDE w:val="0"/>
        <w:autoSpaceDN w:val="0"/>
        <w:adjustRightInd w:val="0"/>
        <w:ind w:leftChars="200" w:left="1191" w:hangingChars="400" w:hanging="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なお、補正額は負とする。</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＜ｃ＞評価補正区分コード</w:t>
      </w:r>
      <w:r w:rsidRPr="0057338B">
        <w:rPr>
          <w:rFonts w:ascii="ＭＳ ゴシック" w:hAnsi="ＭＳ ゴシック" w:cs="ＭＳ 明朝" w:hint="eastAsia"/>
          <w:color w:val="000000"/>
          <w:kern w:val="0"/>
          <w:szCs w:val="22"/>
        </w:rPr>
        <w:t>欄にＩＰ是認に対応するコードの入力がある場合は、補正額の計算は</w:t>
      </w:r>
      <w:r w:rsidR="0089623E" w:rsidRPr="0057338B">
        <w:rPr>
          <w:rFonts w:ascii="ＭＳ ゴシック" w:hAnsi="ＭＳ ゴシック" w:cs="ＭＳ 明朝" w:hint="eastAsia"/>
          <w:color w:val="000000"/>
          <w:kern w:val="0"/>
          <w:szCs w:val="22"/>
        </w:rPr>
        <w:t>行わ</w:t>
      </w:r>
    </w:p>
    <w:p w:rsidR="00656CF0" w:rsidRPr="0057338B" w:rsidRDefault="00656CF0" w:rsidP="00744B85">
      <w:pPr>
        <w:autoSpaceDE w:val="0"/>
        <w:autoSpaceDN w:val="0"/>
        <w:adjustRightInd w:val="0"/>
        <w:ind w:leftChars="800" w:left="1807" w:hangingChars="111" w:hanging="2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ない。</w:t>
      </w:r>
    </w:p>
    <w:p w:rsidR="00656CF0" w:rsidRPr="0057338B" w:rsidRDefault="006C2EBC">
      <w:pPr>
        <w:autoSpaceDE w:val="0"/>
        <w:autoSpaceDN w:val="0"/>
        <w:adjustRightInd w:val="0"/>
        <w:jc w:val="left"/>
        <w:rPr>
          <w:rFonts w:ascii="ＭＳ ゴシック" w:cs="ＭＳ 明朝"/>
          <w:color w:val="000000"/>
          <w:kern w:val="0"/>
          <w:szCs w:val="22"/>
        </w:rPr>
      </w:pPr>
      <w:r w:rsidRPr="0057338B">
        <w:rPr>
          <w:rFonts w:ascii="ＭＳ ゴシック" w:hAnsi="ＭＳ ゴシック"/>
          <w:kern w:val="0"/>
          <w:szCs w:val="22"/>
        </w:rPr>
        <w:br w:type="page"/>
      </w:r>
      <w:r w:rsidR="00656CF0" w:rsidRPr="0057338B">
        <w:rPr>
          <w:rFonts w:ascii="ＭＳ ゴシック" w:hAnsi="ＭＳ ゴシック" w:hint="eastAsia"/>
          <w:kern w:val="0"/>
          <w:szCs w:val="22"/>
        </w:rPr>
        <w:lastRenderedPageBreak/>
        <w:t xml:space="preserve">　　</w:t>
      </w:r>
      <w:r w:rsidR="00656CF0"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＜Ｅ＞評価区分コード</w:t>
      </w:r>
      <w:r w:rsidR="00656CF0" w:rsidRPr="0057338B">
        <w:rPr>
          <w:rFonts w:ascii="ＭＳ ゴシック" w:hAnsi="ＭＳ ゴシック" w:cs="ＭＳ 明朝" w:hint="eastAsia"/>
          <w:color w:val="000000"/>
          <w:kern w:val="0"/>
          <w:szCs w:val="22"/>
        </w:rPr>
        <w:t>欄に個別評価申告を適用するものに対応するコードの入力がある場合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＜ａ＞評価補正補正式</w:t>
      </w:r>
      <w:r w:rsidRPr="0057338B">
        <w:rPr>
          <w:rFonts w:ascii="ＭＳ ゴシック" w:hAnsi="ＭＳ ゴシック" w:cs="ＭＳ 明朝" w:hint="eastAsia"/>
          <w:color w:val="000000"/>
          <w:kern w:val="0"/>
          <w:szCs w:val="22"/>
        </w:rPr>
        <w:t>欄に「標準式」の入力がある場合</w:t>
      </w:r>
    </w:p>
    <w:p w:rsidR="00656CF0" w:rsidRPr="0057338B" w:rsidRDefault="00656CF0" w:rsidP="00744B85">
      <w:pPr>
        <w:autoSpaceDE w:val="0"/>
        <w:autoSpaceDN w:val="0"/>
        <w:adjustRightInd w:val="0"/>
        <w:ind w:leftChars="200" w:left="1191" w:hangingChars="400" w:hanging="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「補正基礎額×補正率」を補正額とする。</w:t>
      </w:r>
    </w:p>
    <w:p w:rsidR="00656CF0" w:rsidRPr="0057338B" w:rsidRDefault="00656CF0" w:rsidP="00744B85">
      <w:pPr>
        <w:autoSpaceDE w:val="0"/>
        <w:autoSpaceDN w:val="0"/>
        <w:adjustRightInd w:val="0"/>
        <w:ind w:leftChars="200" w:left="1391" w:hangingChars="501" w:hanging="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補正基礎額は補正基礎額算出処理により算出する。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＜ｂ＞評価補正補正式</w:t>
      </w:r>
      <w:r w:rsidRPr="0057338B">
        <w:rPr>
          <w:rFonts w:ascii="ＭＳ ゴシック" w:hAnsi="ＭＳ ゴシック" w:cs="ＭＳ 明朝" w:hint="eastAsia"/>
          <w:color w:val="000000"/>
          <w:kern w:val="0"/>
          <w:szCs w:val="22"/>
        </w:rPr>
        <w:t>欄に入力がない場合</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（ア）評価補正区分コード</w:t>
      </w:r>
      <w:r w:rsidRPr="0057338B">
        <w:rPr>
          <w:rFonts w:ascii="ＭＳ ゴシック" w:hAnsi="ＭＳ ゴシック" w:cs="ＭＳ 明朝" w:hint="eastAsia"/>
          <w:color w:val="000000"/>
          <w:kern w:val="0"/>
          <w:szCs w:val="22"/>
        </w:rPr>
        <w:t>欄に補正額を加算に対応するコードの入力がある場合は、入力された評価補正額とする。</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（イ）評価補正区分コード</w:t>
      </w:r>
      <w:r w:rsidRPr="0057338B">
        <w:rPr>
          <w:rFonts w:ascii="ＭＳ ゴシック" w:hAnsi="ＭＳ ゴシック" w:cs="ＭＳ 明朝" w:hint="eastAsia"/>
          <w:color w:val="000000"/>
          <w:kern w:val="0"/>
          <w:szCs w:val="22"/>
        </w:rPr>
        <w:t>欄に補正額を減算に対応するコードの入力がある場合は、入力された評価補正額とする。</w:t>
      </w:r>
    </w:p>
    <w:p w:rsidR="00656CF0" w:rsidRPr="0057338B" w:rsidRDefault="00656CF0" w:rsidP="00744B85">
      <w:pPr>
        <w:autoSpaceDE w:val="0"/>
        <w:autoSpaceDN w:val="0"/>
        <w:adjustRightInd w:val="0"/>
        <w:ind w:leftChars="100" w:left="1392" w:hangingChars="602" w:hanging="1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なお、補正額は負とする。</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（ウ）評価補正区分コード</w:t>
      </w:r>
      <w:r w:rsidRPr="0057338B">
        <w:rPr>
          <w:rFonts w:ascii="ＭＳ ゴシック" w:hAnsi="ＭＳ ゴシック" w:cs="ＭＳ 明朝" w:hint="eastAsia"/>
          <w:color w:val="000000"/>
          <w:kern w:val="0"/>
          <w:szCs w:val="22"/>
        </w:rPr>
        <w:t>欄にＩＰ是認に対応するコードの入力がある場合は、補正額の計算は行わない。</w:t>
      </w:r>
    </w:p>
    <w:p w:rsidR="00656CF0" w:rsidRPr="0057338B" w:rsidRDefault="00656CF0" w:rsidP="00744B85">
      <w:pPr>
        <w:autoSpaceDE w:val="0"/>
        <w:autoSpaceDN w:val="0"/>
        <w:adjustRightInd w:val="0"/>
        <w:ind w:left="1796" w:hangingChars="905" w:hanging="179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（ｃ）欄単位の課税価格の算出</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＜Ａ＞課税価格</w:t>
      </w:r>
      <w:r w:rsidRPr="0057338B">
        <w:rPr>
          <w:rFonts w:ascii="ＭＳ ゴシック" w:hAnsi="ＭＳ ゴシック" w:cs="ＭＳ 明朝" w:hint="eastAsia"/>
          <w:color w:val="000000"/>
          <w:kern w:val="0"/>
          <w:szCs w:val="22"/>
        </w:rPr>
        <w:t>欄に手計算により算出した課税価格が入力された場合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課税価格</w:t>
      </w:r>
      <w:r w:rsidRPr="0057338B">
        <w:rPr>
          <w:rFonts w:ascii="ＭＳ ゴシック" w:hAnsi="ＭＳ ゴシック" w:cs="ＭＳ 明朝" w:hint="eastAsia"/>
          <w:color w:val="000000"/>
          <w:kern w:val="0"/>
          <w:szCs w:val="22"/>
        </w:rPr>
        <w:t>欄に入力された金額を課税価格とする。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2A2A36" w:rsidRPr="0057338B">
        <w:rPr>
          <w:rFonts w:ascii="ＭＳ ゴシック" w:hAnsi="ＭＳ ゴシック" w:cs="ＭＳ 明朝" w:hint="eastAsia"/>
          <w:color w:val="000000"/>
          <w:kern w:val="0"/>
          <w:szCs w:val="22"/>
        </w:rPr>
        <w:t xml:space="preserve">　</w:t>
      </w:r>
      <w:r w:rsidRPr="0057338B">
        <w:rPr>
          <w:rFonts w:ascii="ＭＳ ゴシック" w:hAnsi="ＭＳ ゴシック" w:cs="ＭＳ 明朝" w:hint="eastAsia"/>
          <w:color w:val="000000"/>
          <w:kern w:val="0"/>
          <w:szCs w:val="22"/>
        </w:rPr>
        <w:t>＜Ｂ</w:t>
      </w:r>
      <w:r w:rsidR="0089623E" w:rsidRPr="0057338B">
        <w:rPr>
          <w:rFonts w:ascii="ＭＳ ゴシック" w:hAnsi="ＭＳ ゴシック" w:cs="ＭＳ 明朝" w:hint="eastAsia"/>
          <w:color w:val="000000"/>
          <w:kern w:val="0"/>
          <w:szCs w:val="22"/>
        </w:rPr>
        <w:t>＞ベーシックプライス按分係数（課税価格按分係数）</w:t>
      </w:r>
      <w:r w:rsidRPr="0057338B">
        <w:rPr>
          <w:rFonts w:ascii="ＭＳ ゴシック" w:hAnsi="ＭＳ ゴシック" w:cs="ＭＳ 明朝" w:hint="eastAsia"/>
          <w:color w:val="000000"/>
          <w:kern w:val="0"/>
          <w:szCs w:val="22"/>
        </w:rPr>
        <w:t>欄に按分係数の入力がある場合</w:t>
      </w:r>
    </w:p>
    <w:p w:rsidR="00656CF0" w:rsidRPr="0057338B" w:rsidRDefault="00941348" w:rsidP="00744B85">
      <w:pPr>
        <w:autoSpaceDE w:val="0"/>
        <w:autoSpaceDN w:val="0"/>
        <w:adjustRightInd w:val="0"/>
        <w:ind w:firstLineChars="602" w:firstLine="1194"/>
        <w:jc w:val="left"/>
        <w:rPr>
          <w:rFonts w:ascii="ＭＳ ゴシック" w:cs="ＭＳ 明朝"/>
          <w:noProof/>
          <w:color w:val="000000"/>
          <w:kern w:val="0"/>
          <w:szCs w:val="22"/>
        </w:rPr>
      </w:pPr>
      <w:r w:rsidRPr="0057338B">
        <w:rPr>
          <w:noProof/>
        </w:rPr>
        <w:pict>
          <v:shape id="_x0000_s1035" type="#_x0000_t202" style="position:absolute;left:0;text-align:left;margin-left:410.85pt;margin-top:6.3pt;width:105.55pt;height:27.3pt;z-index:5" filled="f" stroked="f">
            <v:textbox style="mso-next-textbox:#_x0000_s1036">
              <w:txbxContent>
                <w:p w:rsidR="005A1CEB" w:rsidRPr="00F75150" w:rsidRDefault="005A1CEB" w:rsidP="00FA339A">
                  <w:pPr>
                    <w:spacing w:line="200" w:lineRule="exact"/>
                    <w:rPr>
                      <w:rFonts w:ascii="ＭＳ ゴシック"/>
                      <w:sz w:val="20"/>
                    </w:rPr>
                  </w:pPr>
                  <w:r w:rsidRPr="00F75150">
                    <w:rPr>
                      <w:rFonts w:ascii="ＭＳ ゴシック" w:hAnsi="ＭＳ ゴシック" w:hint="eastAsia"/>
                      <w:sz w:val="20"/>
                    </w:rPr>
                    <w:t>を課税価格とする。</w:t>
                  </w:r>
                </w:p>
              </w:txbxContent>
            </v:textbox>
          </v:shape>
        </w:pict>
      </w:r>
      <w:r w:rsidRPr="0057338B">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6" type="#_x0000_t62" style="position:absolute;left:0;text-align:left;margin-left:409.75pt;margin-top:6.2pt;width:94.05pt;height:23pt;z-index:6" adj="8750,22023" filled="f" stroked="f" strokecolor="blue">
            <v:textbox style="mso-next-textbox:#_x0000_s1036" inset="5.85pt,.7pt,5.85pt,.7pt">
              <w:txbxContent/>
            </v:textbox>
          </v:shape>
        </w:pict>
      </w:r>
      <w:r w:rsidRPr="0057338B">
        <w:rPr>
          <w:noProof/>
        </w:rPr>
        <w:pict>
          <v:line id="_x0000_s1037" style="position:absolute;left:0;text-align:left;z-index:3" from="59.85pt,16.2pt" to="410.85pt,16.2pt"/>
        </w:pict>
      </w:r>
      <w:r w:rsidR="00656CF0" w:rsidRPr="0057338B">
        <w:rPr>
          <w:rFonts w:ascii="ＭＳ ゴシック" w:hAnsi="ＭＳ ゴシック" w:cs="ＭＳ 明朝" w:hint="eastAsia"/>
          <w:noProof/>
          <w:color w:val="000000"/>
          <w:kern w:val="0"/>
          <w:szCs w:val="22"/>
        </w:rPr>
        <w:t>課税価格合計</w:t>
      </w:r>
      <w:r w:rsidR="00656CF0" w:rsidRPr="0057338B">
        <w:rPr>
          <w:rFonts w:ascii="ＭＳ ゴシック" w:hAnsi="ＭＳ ゴシック" w:cs="ＭＳ 明朝" w:hint="eastAsia"/>
          <w:noProof/>
          <w:color w:val="000000"/>
          <w:kern w:val="0"/>
          <w:szCs w:val="22"/>
          <w:vertAlign w:val="superscript"/>
        </w:rPr>
        <w:t>＊１２</w:t>
      </w:r>
      <w:r w:rsidR="00656CF0" w:rsidRPr="0057338B">
        <w:rPr>
          <w:rFonts w:ascii="ＭＳ ゴシック" w:hAnsi="ＭＳ ゴシック" w:cs="ＭＳ 明朝" w:hint="eastAsia"/>
          <w:noProof/>
          <w:color w:val="000000"/>
          <w:kern w:val="0"/>
          <w:szCs w:val="22"/>
        </w:rPr>
        <w:t>×入力されたベーシックプライス按分係数（課税価格按分係数）</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ベーシックプライス合計（課税価格按分係数合計）</w:t>
      </w:r>
      <w:r w:rsidRPr="0057338B">
        <w:rPr>
          <w:rFonts w:ascii="ＭＳ ゴシック" w:hAnsi="ＭＳ ゴシック" w:cs="ＭＳ 明朝" w:hint="eastAsia"/>
          <w:color w:val="000000"/>
          <w:kern w:val="0"/>
          <w:szCs w:val="22"/>
          <w:vertAlign w:val="superscript"/>
        </w:rPr>
        <w:t>＊１３</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＊１２）全欄運賃特例以外の場合に算出した課税価格合計とする。</w:t>
      </w:r>
    </w:p>
    <w:p w:rsidR="00656CF0" w:rsidRPr="0057338B" w:rsidRDefault="00656CF0" w:rsidP="00744B85">
      <w:pPr>
        <w:autoSpaceDE w:val="0"/>
        <w:autoSpaceDN w:val="0"/>
        <w:adjustRightInd w:val="0"/>
        <w:ind w:left="2200" w:hangingChars="1109" w:hanging="220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＊１３）ベーシックプライス合計（課税価格按分係数合計）は以下により決定する。</w:t>
      </w:r>
    </w:p>
    <w:p w:rsidR="00656CF0" w:rsidRPr="0057338B" w:rsidRDefault="00656CF0" w:rsidP="00744B85">
      <w:pPr>
        <w:autoSpaceDE w:val="0"/>
        <w:autoSpaceDN w:val="0"/>
        <w:adjustRightInd w:val="0"/>
        <w:ind w:left="2403" w:hangingChars="1211" w:hanging="2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①ベーシックプライス合計（課税価格按分係数合計）</w:t>
      </w:r>
      <w:r w:rsidRPr="0057338B">
        <w:rPr>
          <w:rFonts w:ascii="ＭＳ ゴシック" w:hAnsi="ＭＳ ゴシック" w:cs="ＭＳ 明朝" w:hint="eastAsia"/>
          <w:color w:val="000000"/>
          <w:kern w:val="0"/>
          <w:szCs w:val="22"/>
        </w:rPr>
        <w:t>欄に入力がない場合は、ベーシックプライス按分係数（課税価格按分係数）が入力された欄の按分係数の合計とする。</w:t>
      </w:r>
    </w:p>
    <w:p w:rsidR="00656CF0" w:rsidRPr="0057338B" w:rsidRDefault="00656CF0" w:rsidP="00744B85">
      <w:pPr>
        <w:autoSpaceDE w:val="0"/>
        <w:autoSpaceDN w:val="0"/>
        <w:adjustRightInd w:val="0"/>
        <w:ind w:left="2403" w:hangingChars="1211" w:hanging="2403"/>
        <w:jc w:val="left"/>
        <w:rPr>
          <w:rFonts w:ascii="ＭＳ ゴシック" w:hAnsi="ＭＳ ゴシック" w:cs="ＭＳ 明朝"/>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kern w:val="0"/>
          <w:szCs w:val="22"/>
        </w:rPr>
        <w:t>②ベーシックプライス合計（課税価格按分係数合計）</w:t>
      </w:r>
      <w:r w:rsidRPr="0057338B">
        <w:rPr>
          <w:rFonts w:ascii="ＭＳ ゴシック" w:hAnsi="ＭＳ ゴシック" w:cs="ＭＳ 明朝" w:hint="eastAsia"/>
          <w:kern w:val="0"/>
          <w:szCs w:val="22"/>
        </w:rPr>
        <w:t>欄に入力がある場合は、入力値。</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Ｃ</w:t>
      </w:r>
      <w:r w:rsidR="0089623E" w:rsidRPr="0057338B">
        <w:rPr>
          <w:rFonts w:ascii="ＭＳ ゴシック" w:hAnsi="ＭＳ ゴシック" w:cs="ＭＳ 明朝" w:hint="eastAsia"/>
          <w:color w:val="000000"/>
          <w:kern w:val="0"/>
          <w:szCs w:val="22"/>
        </w:rPr>
        <w:t>＞ベーシックプライス按分係数（課税価格按分係数）</w:t>
      </w:r>
      <w:r w:rsidRPr="0057338B">
        <w:rPr>
          <w:rFonts w:ascii="ＭＳ ゴシック" w:hAnsi="ＭＳ ゴシック" w:cs="ＭＳ 明朝" w:hint="eastAsia"/>
          <w:color w:val="000000"/>
          <w:kern w:val="0"/>
          <w:szCs w:val="22"/>
        </w:rPr>
        <w:t>欄及び</w:t>
      </w:r>
      <w:r w:rsidR="0089623E" w:rsidRPr="0057338B">
        <w:rPr>
          <w:rFonts w:ascii="ＭＳ ゴシック" w:hAnsi="ＭＳ ゴシック" w:cs="ＭＳ 明朝" w:hint="eastAsia"/>
          <w:color w:val="000000"/>
          <w:kern w:val="0"/>
          <w:szCs w:val="22"/>
        </w:rPr>
        <w:t>課税価格</w:t>
      </w:r>
      <w:r w:rsidRPr="0057338B">
        <w:rPr>
          <w:rFonts w:ascii="ＭＳ ゴシック" w:hAnsi="ＭＳ ゴシック" w:cs="ＭＳ 明朝" w:hint="eastAsia"/>
          <w:color w:val="000000"/>
          <w:kern w:val="0"/>
          <w:szCs w:val="22"/>
        </w:rPr>
        <w:t>欄に入力がない場合（欄数が１欄の場合に限る。）</w:t>
      </w:r>
    </w:p>
    <w:p w:rsidR="00656CF0" w:rsidRPr="0057338B" w:rsidRDefault="00656CF0" w:rsidP="00744B85">
      <w:pPr>
        <w:autoSpaceDE w:val="0"/>
        <w:autoSpaceDN w:val="0"/>
        <w:adjustRightInd w:val="0"/>
        <w:ind w:leftChars="707" w:left="1403"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算出した課税価格合計を課税価格とする。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（ｄ）端数処理</w:t>
      </w:r>
    </w:p>
    <w:p w:rsidR="00656CF0" w:rsidRPr="0057338B" w:rsidRDefault="00656CF0" w:rsidP="00744B85">
      <w:pPr>
        <w:autoSpaceDE w:val="0"/>
        <w:autoSpaceDN w:val="0"/>
        <w:adjustRightInd w:val="0"/>
        <w:ind w:leftChars="603" w:left="1196"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発生した円位未満は、計算の都度切り捨てる。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（Ｅ）関税課税標準数量換算処理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（ａ）換算処理</w:t>
      </w:r>
    </w:p>
    <w:p w:rsidR="00656CF0" w:rsidRPr="0057338B" w:rsidRDefault="00656CF0" w:rsidP="00744B85">
      <w:pPr>
        <w:autoSpaceDE w:val="0"/>
        <w:autoSpaceDN w:val="0"/>
        <w:adjustRightInd w:val="0"/>
        <w:ind w:leftChars="101" w:left="1137" w:hangingChars="472" w:hanging="93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従量税率を適用する場合は、数量（１）欄または数量（２）</w:t>
      </w:r>
      <w:r w:rsidRPr="0057338B">
        <w:rPr>
          <w:rFonts w:ascii="ＭＳ ゴシック" w:hAnsi="ＭＳ ゴシック" w:cs="ＭＳ 明朝" w:hint="eastAsia"/>
          <w:color w:val="000000"/>
          <w:kern w:val="0"/>
          <w:szCs w:val="22"/>
        </w:rPr>
        <w:t>欄を関税課税標準数量単位に基づき関税課税標準数量に換算する。</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color w:val="000000"/>
          <w:kern w:val="0"/>
          <w:szCs w:val="22"/>
        </w:rPr>
        <w:t>ただし、数量（１）欄及び数量（２）欄いずれも換算可能な場合は、数量（１）</w:t>
      </w:r>
      <w:r w:rsidRPr="0057338B">
        <w:rPr>
          <w:rFonts w:ascii="ＭＳ ゴシック" w:hAnsi="ＭＳ ゴシック" w:cs="ＭＳ 明朝" w:hint="eastAsia"/>
          <w:color w:val="000000"/>
          <w:kern w:val="0"/>
          <w:szCs w:val="22"/>
        </w:rPr>
        <w:t>欄により換算を行う。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（ｂ）端数処理</w:t>
      </w:r>
    </w:p>
    <w:p w:rsidR="00656CF0" w:rsidRPr="0057338B" w:rsidRDefault="00656CF0" w:rsidP="00744B85">
      <w:pPr>
        <w:autoSpaceDE w:val="0"/>
        <w:autoSpaceDN w:val="0"/>
        <w:adjustRightInd w:val="0"/>
        <w:ind w:left="1389" w:hangingChars="700" w:hanging="138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＜Ａ＞酒税、揮発油税・地方揮発油税、石油ガス税及び石油石炭税が課税される場合</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酒税…………………………１０ミリリットル位未満切り捨て</w:t>
      </w:r>
    </w:p>
    <w:p w:rsidR="00656CF0" w:rsidRPr="0057338B" w:rsidRDefault="00656CF0" w:rsidP="00744B85">
      <w:pPr>
        <w:autoSpaceDE w:val="0"/>
        <w:autoSpaceDN w:val="0"/>
        <w:adjustRightInd w:val="0"/>
        <w:ind w:firstLineChars="400" w:firstLine="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揮発油税・地方揮発油税…リットル位未満切り捨て</w:t>
      </w:r>
    </w:p>
    <w:p w:rsidR="00656CF0" w:rsidRPr="0057338B" w:rsidRDefault="00656CF0" w:rsidP="00744B85">
      <w:pPr>
        <w:autoSpaceDE w:val="0"/>
        <w:autoSpaceDN w:val="0"/>
        <w:adjustRightInd w:val="0"/>
        <w:ind w:firstLineChars="400" w:firstLine="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石油ガス税…………………キログラム位未満切り捨て</w:t>
      </w:r>
    </w:p>
    <w:p w:rsidR="00656CF0" w:rsidRPr="0057338B" w:rsidRDefault="00656CF0" w:rsidP="00744B85">
      <w:pPr>
        <w:autoSpaceDE w:val="0"/>
        <w:autoSpaceDN w:val="0"/>
        <w:adjustRightInd w:val="0"/>
        <w:ind w:left="3816" w:hangingChars="1923" w:hanging="3816"/>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石油石炭税…………………リットル位またはキログラム位未満切り捨て（ただし、重量・容量相互の換算は行わない。）</w:t>
      </w:r>
    </w:p>
    <w:p w:rsidR="00656CF0" w:rsidRPr="0057338B" w:rsidRDefault="00656CF0" w:rsidP="00744B85">
      <w:pPr>
        <w:autoSpaceDE w:val="0"/>
        <w:autoSpaceDN w:val="0"/>
        <w:adjustRightInd w:val="0"/>
        <w:ind w:left="1389" w:hangingChars="700" w:hanging="138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＜Ｂ＞酒税、揮発油税・地方揮発油税、石油ガス税及び石油石炭税以外の内国消費税が課税される場合</w:t>
      </w:r>
    </w:p>
    <w:p w:rsidR="00656CF0" w:rsidRPr="0057338B" w:rsidRDefault="00656CF0" w:rsidP="00744B85">
      <w:pPr>
        <w:autoSpaceDE w:val="0"/>
        <w:autoSpaceDN w:val="0"/>
        <w:adjustRightInd w:val="0"/>
        <w:ind w:left="1593" w:hangingChars="803" w:hanging="159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①関税率が円以上２桁までの場合は、関税課税標準数量の整数位までとし、それ未満は切り捨てる。</w:t>
      </w:r>
    </w:p>
    <w:p w:rsidR="00656CF0" w:rsidRPr="0057338B" w:rsidRDefault="005845D2" w:rsidP="00744B85">
      <w:pPr>
        <w:autoSpaceDE w:val="0"/>
        <w:autoSpaceDN w:val="0"/>
        <w:adjustRightInd w:val="0"/>
        <w:ind w:leftChars="809" w:left="1605" w:firstLineChars="501" w:firstLine="994"/>
        <w:jc w:val="left"/>
        <w:rPr>
          <w:rFonts w:ascii="ＭＳ ゴシック" w:cs="ＭＳ 明朝"/>
          <w:color w:val="000000"/>
          <w:kern w:val="0"/>
          <w:szCs w:val="22"/>
        </w:rPr>
      </w:pPr>
      <w:r w:rsidRPr="0057338B">
        <w:rPr>
          <w:rFonts w:ascii="ＭＳ ゴシック" w:hAnsi="ＭＳ ゴシック" w:cs="ＭＳ 明朝"/>
          <w:color w:val="000000"/>
          <w:kern w:val="0"/>
          <w:szCs w:val="22"/>
        </w:rPr>
        <w:br w:type="page"/>
      </w:r>
      <w:r w:rsidR="00656CF0" w:rsidRPr="0057338B">
        <w:rPr>
          <w:rFonts w:ascii="ＭＳ ゴシック" w:hAnsi="ＭＳ ゴシック" w:cs="ＭＳ 明朝" w:hint="eastAsia"/>
          <w:color w:val="000000"/>
          <w:kern w:val="0"/>
          <w:szCs w:val="22"/>
        </w:rPr>
        <w:lastRenderedPageBreak/>
        <w:t>（例）　　　（税率）　　　　　　　　（数量）</w:t>
      </w:r>
    </w:p>
    <w:p w:rsidR="00656CF0" w:rsidRPr="0057338B" w:rsidRDefault="00656CF0" w:rsidP="00744B85">
      <w:pPr>
        <w:autoSpaceDE w:val="0"/>
        <w:autoSpaceDN w:val="0"/>
        <w:adjustRightInd w:val="0"/>
        <w:ind w:leftChars="809" w:left="1605" w:firstLineChars="990" w:firstLine="196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３．３６円／ＫＧ　　　８，５４７．８ＫＧ</w:t>
      </w:r>
    </w:p>
    <w:p w:rsidR="00656CF0" w:rsidRPr="0057338B" w:rsidRDefault="00656CF0" w:rsidP="00744B85">
      <w:pPr>
        <w:autoSpaceDE w:val="0"/>
        <w:autoSpaceDN w:val="0"/>
        <w:adjustRightInd w:val="0"/>
        <w:ind w:leftChars="100" w:left="1597" w:hangingChars="705" w:hanging="139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p>
    <w:p w:rsidR="00656CF0" w:rsidRPr="0057338B" w:rsidRDefault="00656CF0" w:rsidP="00744B85">
      <w:pPr>
        <w:autoSpaceDE w:val="0"/>
        <w:autoSpaceDN w:val="0"/>
        <w:adjustRightInd w:val="0"/>
        <w:ind w:leftChars="809" w:left="1605" w:firstLineChars="2093" w:firstLine="415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８，５４７ＫＧ</w:t>
      </w:r>
    </w:p>
    <w:p w:rsidR="00656CF0" w:rsidRPr="0057338B" w:rsidRDefault="00656CF0" w:rsidP="00744B85">
      <w:pPr>
        <w:autoSpaceDE w:val="0"/>
        <w:autoSpaceDN w:val="0"/>
        <w:adjustRightInd w:val="0"/>
        <w:ind w:left="1595" w:hangingChars="804" w:hanging="1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②関税率が円以上３桁の場合は、関税課税標準数量の小数点以下１位までとし、それ未満は切り捨てる。</w:t>
      </w:r>
    </w:p>
    <w:p w:rsidR="00656CF0" w:rsidRPr="0057338B" w:rsidRDefault="00656CF0" w:rsidP="00744B85">
      <w:pPr>
        <w:autoSpaceDE w:val="0"/>
        <w:autoSpaceDN w:val="0"/>
        <w:adjustRightInd w:val="0"/>
        <w:ind w:leftChars="809" w:left="1605" w:firstLineChars="501" w:firstLine="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（例）　　　（税率）　　　　　　　　（数量）</w:t>
      </w:r>
    </w:p>
    <w:p w:rsidR="00656CF0" w:rsidRPr="0057338B" w:rsidRDefault="00656CF0" w:rsidP="00744B85">
      <w:pPr>
        <w:autoSpaceDE w:val="0"/>
        <w:autoSpaceDN w:val="0"/>
        <w:adjustRightInd w:val="0"/>
        <w:ind w:firstLineChars="1703" w:firstLine="337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１１３．２０円／ＫＧ　　４，８５５．７８ＫＧ</w:t>
      </w:r>
    </w:p>
    <w:p w:rsidR="00656CF0" w:rsidRPr="0057338B" w:rsidRDefault="00656CF0" w:rsidP="00744B85">
      <w:pPr>
        <w:autoSpaceDE w:val="0"/>
        <w:autoSpaceDN w:val="0"/>
        <w:adjustRightInd w:val="0"/>
        <w:ind w:leftChars="100" w:left="1597" w:hangingChars="705" w:hanging="139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p>
    <w:p w:rsidR="00656CF0" w:rsidRPr="0057338B" w:rsidRDefault="00656CF0" w:rsidP="00744B85">
      <w:pPr>
        <w:autoSpaceDE w:val="0"/>
        <w:autoSpaceDN w:val="0"/>
        <w:adjustRightInd w:val="0"/>
        <w:ind w:leftChars="809" w:left="1605" w:firstLineChars="2093" w:firstLine="415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４，８５５．７ＫＧ</w:t>
      </w:r>
    </w:p>
    <w:p w:rsidR="00656CF0" w:rsidRPr="0057338B" w:rsidRDefault="00656CF0" w:rsidP="00744B85">
      <w:pPr>
        <w:autoSpaceDE w:val="0"/>
        <w:autoSpaceDN w:val="0"/>
        <w:adjustRightInd w:val="0"/>
        <w:ind w:left="1595" w:hangingChars="804" w:hanging="1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③関税率が順次円以上ｎ桁の場合は、関税課税標準数量の小数点以下（ｎ－２）位までとし、それ未満は切り捨てる。</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（Ｆ）関税課税標準決定処理</w:t>
      </w:r>
    </w:p>
    <w:p w:rsidR="00760ADA" w:rsidRPr="0057338B" w:rsidRDefault="00656CF0" w:rsidP="00760AD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（ａ）従価税率が適用される場合</w:t>
      </w:r>
    </w:p>
    <w:p w:rsidR="00656CF0" w:rsidRPr="0057338B" w:rsidRDefault="00656CF0" w:rsidP="00760ADA">
      <w:pPr>
        <w:autoSpaceDE w:val="0"/>
        <w:autoSpaceDN w:val="0"/>
        <w:adjustRightInd w:val="0"/>
        <w:ind w:firstLineChars="700" w:firstLine="1389"/>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欄単位に算出した課税価格を関税課税標準額とする。</w:t>
      </w:r>
    </w:p>
    <w:p w:rsidR="002A2A36" w:rsidRPr="0057338B" w:rsidRDefault="002A2A36" w:rsidP="00760ADA">
      <w:pPr>
        <w:autoSpaceDE w:val="0"/>
        <w:autoSpaceDN w:val="0"/>
        <w:adjustRightInd w:val="0"/>
        <w:ind w:firstLineChars="700" w:firstLine="1389"/>
        <w:jc w:val="left"/>
        <w:rPr>
          <w:rFonts w:ascii="ＭＳ ゴシック" w:cs="ＭＳ 明朝"/>
          <w:color w:val="000000"/>
          <w:kern w:val="0"/>
          <w:szCs w:val="22"/>
        </w:rPr>
      </w:pPr>
    </w:p>
    <w:p w:rsidR="00760ADA" w:rsidRPr="0057338B" w:rsidRDefault="00656CF0" w:rsidP="00760AD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（ｂ）従量税率が適用される場合</w:t>
      </w:r>
    </w:p>
    <w:p w:rsidR="00656CF0" w:rsidRPr="0057338B" w:rsidRDefault="00656CF0" w:rsidP="00760ADA">
      <w:pPr>
        <w:autoSpaceDE w:val="0"/>
        <w:autoSpaceDN w:val="0"/>
        <w:adjustRightInd w:val="0"/>
        <w:ind w:firstLineChars="700" w:firstLine="138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関税課税標準数量換算処理により算出した数量を関税課税標準数量とする。</w:t>
      </w:r>
    </w:p>
    <w:p w:rsidR="00760ADA" w:rsidRPr="0057338B" w:rsidRDefault="00656CF0" w:rsidP="00760ADA">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（ｃ）従価・従量併用税率が適用される場合</w:t>
      </w:r>
    </w:p>
    <w:p w:rsidR="00656CF0" w:rsidRPr="0057338B" w:rsidRDefault="00656CF0" w:rsidP="00760ADA">
      <w:pPr>
        <w:autoSpaceDE w:val="0"/>
        <w:autoSpaceDN w:val="0"/>
        <w:adjustRightInd w:val="0"/>
        <w:ind w:leftChars="600" w:left="1191"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欄単位に算出した課税価格を関税課税標準額とし、関税課税標準数量換算処理により算出した数量を関税課税標準数量とする。</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（Ｇ）関税率の決定</w:t>
      </w:r>
    </w:p>
    <w:p w:rsidR="00656CF0" w:rsidRPr="0057338B" w:rsidRDefault="00656CF0" w:rsidP="00744B85">
      <w:pPr>
        <w:autoSpaceDE w:val="0"/>
        <w:autoSpaceDN w:val="0"/>
        <w:adjustRightInd w:val="0"/>
        <w:ind w:leftChars="100" w:left="992" w:hangingChars="400" w:hanging="7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hint="eastAsia"/>
        </w:rPr>
        <w:t>関税減免税コード</w:t>
      </w:r>
      <w:r w:rsidR="000B554A" w:rsidRPr="0057338B">
        <w:rPr>
          <w:rFonts w:ascii="ＭＳ ゴシック" w:hAnsi="ＭＳ ゴシック" w:hint="eastAsia"/>
        </w:rPr>
        <w:t>欄にＩＮＮ品目</w:t>
      </w:r>
      <w:r w:rsidR="009441EF" w:rsidRPr="0057338B">
        <w:rPr>
          <w:rFonts w:ascii="ＭＳ ゴシック" w:hAnsi="ＭＳ ゴシック" w:hint="eastAsia"/>
        </w:rPr>
        <w:t>等</w:t>
      </w:r>
      <w:r w:rsidR="000B554A" w:rsidRPr="0057338B">
        <w:rPr>
          <w:rFonts w:ascii="ＭＳ ゴシック" w:hAnsi="ＭＳ ゴシック" w:hint="eastAsia"/>
        </w:rPr>
        <w:t>に係る減免税コードの入力がある場合は、関税率を「ＦＲＥＥ」とする。それ以外の場合は、</w:t>
      </w:r>
      <w:r w:rsidR="0089623E" w:rsidRPr="0057338B">
        <w:rPr>
          <w:rFonts w:ascii="ＭＳ ゴシック" w:hAnsi="ＭＳ ゴシック" w:cs="ＭＳ 明朝" w:hint="eastAsia"/>
          <w:color w:val="000000"/>
          <w:kern w:val="0"/>
          <w:szCs w:val="22"/>
        </w:rPr>
        <w:t>品目コード欄、ＮＡＣＣＳ用コード欄、原産地コード欄、原産地証明書識別</w:t>
      </w:r>
      <w:r w:rsidRPr="0057338B">
        <w:rPr>
          <w:rFonts w:ascii="ＭＳ ゴシック" w:hAnsi="ＭＳ ゴシック" w:cs="ＭＳ 明朝" w:hint="eastAsia"/>
          <w:color w:val="000000"/>
          <w:kern w:val="0"/>
          <w:szCs w:val="22"/>
        </w:rPr>
        <w:t>欄に入力されたコード及び以下の条件により関税率を決定する。</w:t>
      </w:r>
    </w:p>
    <w:p w:rsidR="00DB16AE" w:rsidRPr="0057338B" w:rsidRDefault="00DB16AE" w:rsidP="00DB16AE">
      <w:pPr>
        <w:autoSpaceDE w:val="0"/>
        <w:autoSpaceDN w:val="0"/>
        <w:ind w:leftChars="500" w:left="992" w:firstLineChars="105" w:firstLine="208"/>
        <w:rPr>
          <w:rFonts w:ascii="ＭＳ ゴシック" w:hAnsi="ＭＳ ゴシック" w:cs="ＭＳ 明朝"/>
          <w:color w:val="000000"/>
          <w:szCs w:val="22"/>
        </w:rPr>
      </w:pPr>
      <w:r w:rsidRPr="0057338B">
        <w:rPr>
          <w:rFonts w:ascii="ＭＳ ゴシック" w:hAnsi="ＭＳ ゴシック" w:cs="ＭＳ 明朝" w:hint="eastAsia"/>
          <w:color w:val="000000"/>
          <w:szCs w:val="22"/>
        </w:rPr>
        <w:t>ＥＰＡ税率を適用できる場合は、ＥＰＡ税率とＷＴＯ協定税率の比較を行い、低い関税率を協定税率として適用する。</w:t>
      </w:r>
    </w:p>
    <w:p w:rsidR="000B554A" w:rsidRPr="0057338B" w:rsidRDefault="00656CF0" w:rsidP="000B554A">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輸入品目ＤＢに協定・暫定要比較または協定・基本要比較の登録がある場合は、低い関税率を適用する。</w:t>
      </w:r>
    </w:p>
    <w:p w:rsidR="00DB16AE" w:rsidRPr="0057338B" w:rsidRDefault="00DB16AE" w:rsidP="00DB16AE">
      <w:pPr>
        <w:autoSpaceDE w:val="0"/>
        <w:autoSpaceDN w:val="0"/>
        <w:ind w:leftChars="500" w:left="992" w:firstLineChars="105" w:firstLine="208"/>
        <w:rPr>
          <w:rFonts w:ascii="ＭＳ ゴシック" w:hAnsi="ＭＳ ゴシック" w:cs="ＭＳ 明朝"/>
          <w:color w:val="000000"/>
          <w:szCs w:val="22"/>
        </w:rPr>
      </w:pPr>
      <w:r w:rsidRPr="0057338B">
        <w:rPr>
          <w:rFonts w:ascii="ＭＳ ゴシック" w:hAnsi="ＭＳ ゴシック" w:cs="ＭＳ 明朝" w:hint="eastAsia"/>
          <w:color w:val="000000"/>
          <w:szCs w:val="22"/>
        </w:rPr>
        <w:t>なお、税率の比較にあたっては各税率を基に関税額を算出の上、関税額の比較を行い、低い税額となる税率を適用する。</w:t>
      </w:r>
    </w:p>
    <w:p w:rsidR="00DB16AE" w:rsidRPr="0057338B" w:rsidRDefault="00DB16AE" w:rsidP="00DB16AE">
      <w:pPr>
        <w:autoSpaceDE w:val="0"/>
        <w:autoSpaceDN w:val="0"/>
        <w:ind w:leftChars="500" w:left="992" w:firstLineChars="105" w:firstLine="208"/>
        <w:rPr>
          <w:rFonts w:ascii="ＭＳ ゴシック" w:hAnsi="ＭＳ ゴシック" w:cs="ＭＳ 明朝"/>
          <w:color w:val="000000"/>
          <w:szCs w:val="22"/>
        </w:rPr>
      </w:pPr>
      <w:r w:rsidRPr="0057338B">
        <w:rPr>
          <w:rFonts w:ascii="ＭＳ ゴシック" w:hAnsi="ＭＳ ゴシック" w:cs="ＭＳ 明朝" w:hint="eastAsia"/>
          <w:color w:val="000000"/>
          <w:szCs w:val="22"/>
        </w:rPr>
        <w:t>比較用の関税額が同額となる場合は、以下のとおりとする。</w:t>
      </w:r>
    </w:p>
    <w:p w:rsidR="000B554A" w:rsidRPr="0057338B" w:rsidRDefault="000B554A" w:rsidP="00B63D0B">
      <w:pPr>
        <w:autoSpaceDE w:val="0"/>
        <w:autoSpaceDN w:val="0"/>
        <w:adjustRightInd w:val="0"/>
        <w:ind w:firstLineChars="500" w:firstLine="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①暫定税率と</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協定税率が</w:t>
      </w:r>
      <w:r w:rsidR="00DB16AE" w:rsidRPr="0057338B">
        <w:rPr>
          <w:rFonts w:ascii="ＭＳ ゴシック" w:hAnsi="ＭＳ ゴシック" w:cs="ＭＳ 明朝" w:hint="eastAsia"/>
          <w:color w:val="000000"/>
          <w:kern w:val="0"/>
          <w:szCs w:val="22"/>
        </w:rPr>
        <w:t>同額</w:t>
      </w:r>
      <w:r w:rsidRPr="0057338B">
        <w:rPr>
          <w:rFonts w:ascii="ＭＳ ゴシック" w:hAnsi="ＭＳ ゴシック" w:cs="ＭＳ 明朝" w:hint="eastAsia"/>
          <w:color w:val="000000"/>
          <w:kern w:val="0"/>
          <w:szCs w:val="22"/>
        </w:rPr>
        <w:t>の場合は、暫定税率を適用する。</w:t>
      </w:r>
    </w:p>
    <w:p w:rsidR="00B63D0B" w:rsidRPr="0057338B" w:rsidRDefault="000B554A" w:rsidP="00B63D0B">
      <w:pPr>
        <w:autoSpaceDE w:val="0"/>
        <w:autoSpaceDN w:val="0"/>
        <w:adjustRightInd w:val="0"/>
        <w:ind w:firstLineChars="500" w:firstLine="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②基本税率と</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協定税率が</w:t>
      </w:r>
      <w:r w:rsidR="00DB16AE" w:rsidRPr="0057338B">
        <w:rPr>
          <w:rFonts w:ascii="ＭＳ ゴシック" w:hAnsi="ＭＳ ゴシック" w:cs="ＭＳ 明朝" w:hint="eastAsia"/>
          <w:color w:val="000000"/>
          <w:kern w:val="0"/>
          <w:szCs w:val="22"/>
        </w:rPr>
        <w:t>同額</w:t>
      </w:r>
      <w:r w:rsidRPr="0057338B">
        <w:rPr>
          <w:rFonts w:ascii="ＭＳ ゴシック" w:hAnsi="ＭＳ ゴシック" w:cs="ＭＳ 明朝" w:hint="eastAsia"/>
          <w:color w:val="000000"/>
          <w:kern w:val="0"/>
          <w:szCs w:val="22"/>
        </w:rPr>
        <w:t>の場合は、基本税率を適用する。</w:t>
      </w:r>
    </w:p>
    <w:p w:rsidR="00B63D0B" w:rsidRPr="0057338B" w:rsidRDefault="000B554A" w:rsidP="00B63D0B">
      <w:pPr>
        <w:autoSpaceDE w:val="0"/>
        <w:autoSpaceDN w:val="0"/>
        <w:adjustRightInd w:val="0"/>
        <w:ind w:firstLineChars="500" w:firstLine="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③暫定税率とＥＰＡ税率が</w:t>
      </w:r>
      <w:r w:rsidR="00DB16AE" w:rsidRPr="0057338B">
        <w:rPr>
          <w:rFonts w:ascii="ＭＳ ゴシック" w:hAnsi="ＭＳ ゴシック" w:cs="ＭＳ 明朝" w:hint="eastAsia"/>
          <w:color w:val="000000"/>
          <w:kern w:val="0"/>
          <w:szCs w:val="22"/>
        </w:rPr>
        <w:t>同額</w:t>
      </w:r>
      <w:r w:rsidRPr="0057338B">
        <w:rPr>
          <w:rFonts w:ascii="ＭＳ ゴシック" w:hAnsi="ＭＳ ゴシック" w:cs="ＭＳ 明朝" w:hint="eastAsia"/>
          <w:color w:val="000000"/>
          <w:kern w:val="0"/>
          <w:szCs w:val="22"/>
        </w:rPr>
        <w:t>の場合は、暫定税率を適用する。</w:t>
      </w:r>
    </w:p>
    <w:p w:rsidR="00B63D0B" w:rsidRPr="0057338B" w:rsidRDefault="000B554A" w:rsidP="00B63D0B">
      <w:pPr>
        <w:autoSpaceDE w:val="0"/>
        <w:autoSpaceDN w:val="0"/>
        <w:adjustRightInd w:val="0"/>
        <w:ind w:firstLineChars="500" w:firstLine="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④基本税率とＥＰＡ税率が</w:t>
      </w:r>
      <w:r w:rsidR="00DB16AE" w:rsidRPr="0057338B">
        <w:rPr>
          <w:rFonts w:ascii="ＭＳ ゴシック" w:hAnsi="ＭＳ ゴシック" w:cs="ＭＳ 明朝" w:hint="eastAsia"/>
          <w:color w:val="000000"/>
          <w:kern w:val="0"/>
          <w:szCs w:val="22"/>
        </w:rPr>
        <w:t>同額</w:t>
      </w:r>
      <w:r w:rsidRPr="0057338B">
        <w:rPr>
          <w:rFonts w:ascii="ＭＳ ゴシック" w:hAnsi="ＭＳ ゴシック" w:cs="ＭＳ 明朝" w:hint="eastAsia"/>
          <w:color w:val="000000"/>
          <w:kern w:val="0"/>
          <w:szCs w:val="22"/>
        </w:rPr>
        <w:t>の場合は、基本税率を適用する。</w:t>
      </w:r>
    </w:p>
    <w:p w:rsidR="000B554A" w:rsidRPr="0057338B" w:rsidRDefault="000B554A" w:rsidP="00B63D0B">
      <w:pPr>
        <w:autoSpaceDE w:val="0"/>
        <w:autoSpaceDN w:val="0"/>
        <w:adjustRightInd w:val="0"/>
        <w:ind w:firstLineChars="500" w:firstLine="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⑤</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協定税率とＥＰＡ税率が</w:t>
      </w:r>
      <w:r w:rsidR="00DB16AE" w:rsidRPr="0057338B">
        <w:rPr>
          <w:rFonts w:ascii="ＭＳ ゴシック" w:hAnsi="ＭＳ ゴシック" w:cs="ＭＳ 明朝" w:hint="eastAsia"/>
          <w:color w:val="000000"/>
          <w:kern w:val="0"/>
          <w:szCs w:val="22"/>
        </w:rPr>
        <w:t>同額</w:t>
      </w:r>
      <w:r w:rsidRPr="0057338B">
        <w:rPr>
          <w:rFonts w:ascii="ＭＳ ゴシック" w:hAnsi="ＭＳ ゴシック" w:cs="ＭＳ 明朝" w:hint="eastAsia"/>
          <w:color w:val="000000"/>
          <w:kern w:val="0"/>
          <w:szCs w:val="22"/>
        </w:rPr>
        <w:t>の場合は、</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協定税率を適用する。</w:t>
      </w:r>
    </w:p>
    <w:p w:rsidR="00DB16AE" w:rsidRPr="0057338B" w:rsidRDefault="00DB16AE" w:rsidP="00DB16AE">
      <w:pPr>
        <w:autoSpaceDE w:val="0"/>
        <w:autoSpaceDN w:val="0"/>
        <w:ind w:leftChars="500" w:left="992" w:firstLineChars="100" w:firstLine="198"/>
        <w:rPr>
          <w:rFonts w:ascii="ＭＳ ゴシック" w:hAnsi="ＭＳ ゴシック" w:cs="ＭＳ 明朝"/>
          <w:color w:val="000000"/>
          <w:szCs w:val="22"/>
        </w:rPr>
      </w:pPr>
      <w:r w:rsidRPr="0057338B">
        <w:rPr>
          <w:rFonts w:ascii="ＭＳ ゴシック" w:hAnsi="ＭＳ ゴシック" w:cs="ＭＳ 明朝" w:hint="eastAsia"/>
          <w:color w:val="000000"/>
          <w:szCs w:val="22"/>
        </w:rPr>
        <w:t>また、比較用の関税額算出においては、実際の関税額算出と以下の点が異なる。</w:t>
      </w:r>
    </w:p>
    <w:p w:rsidR="00DB16AE" w:rsidRPr="0057338B" w:rsidRDefault="00DB16AE" w:rsidP="00DB16AE">
      <w:pPr>
        <w:autoSpaceDE w:val="0"/>
        <w:autoSpaceDN w:val="0"/>
        <w:ind w:leftChars="500" w:left="1190" w:hangingChars="100" w:hanging="198"/>
        <w:rPr>
          <w:rFonts w:ascii="ＭＳ ゴシック" w:hAnsi="ＭＳ ゴシック" w:cs="ＭＳ 明朝"/>
          <w:color w:val="000000"/>
          <w:szCs w:val="22"/>
        </w:rPr>
      </w:pPr>
      <w:r w:rsidRPr="0057338B">
        <w:rPr>
          <w:rFonts w:ascii="ＭＳ ゴシック" w:hAnsi="ＭＳ ゴシック" w:cs="ＭＳ 明朝" w:hint="eastAsia"/>
          <w:color w:val="000000"/>
          <w:szCs w:val="22"/>
        </w:rPr>
        <w:t>①従価税と従価税を比較する場合で、関税課税標準額が１，０００円未満となる場合は、１，０００円未満を切り捨てる前の額を課税標準として比較用の関税額を算出する。</w:t>
      </w:r>
    </w:p>
    <w:p w:rsidR="00DB16AE" w:rsidRPr="0057338B" w:rsidRDefault="00DB16AE" w:rsidP="00DB16AE">
      <w:pPr>
        <w:autoSpaceDE w:val="0"/>
        <w:autoSpaceDN w:val="0"/>
        <w:ind w:leftChars="500" w:left="1190" w:hangingChars="100" w:hanging="198"/>
        <w:rPr>
          <w:rFonts w:ascii="ＭＳ ゴシック" w:hAnsi="ＭＳ ゴシック" w:cs="ＭＳ 明朝"/>
          <w:color w:val="000000"/>
          <w:szCs w:val="22"/>
        </w:rPr>
      </w:pPr>
      <w:r w:rsidRPr="0057338B">
        <w:rPr>
          <w:rFonts w:ascii="ＭＳ ゴシック" w:hAnsi="ＭＳ ゴシック" w:cs="ＭＳ 明朝" w:hint="eastAsia"/>
          <w:color w:val="000000"/>
          <w:szCs w:val="22"/>
        </w:rPr>
        <w:t>②従量税と従量税を比較する場合で、端数処理後の関税課税標準数量が０となる場合は、端数処理を行う前の数量を課税標準として比較用の関税額を算出する。</w:t>
      </w:r>
    </w:p>
    <w:p w:rsidR="00DB16AE" w:rsidRPr="0057338B" w:rsidRDefault="00DB16AE" w:rsidP="00DB16AE">
      <w:pPr>
        <w:autoSpaceDE w:val="0"/>
        <w:autoSpaceDN w:val="0"/>
        <w:ind w:leftChars="500" w:left="1190" w:hangingChars="100" w:hanging="198"/>
        <w:rPr>
          <w:rFonts w:ascii="ＭＳ ゴシック" w:hAnsi="ＭＳ ゴシック" w:cs="ＭＳ 明朝"/>
          <w:color w:val="000000"/>
          <w:szCs w:val="22"/>
        </w:rPr>
      </w:pPr>
      <w:r w:rsidRPr="0057338B">
        <w:rPr>
          <w:rFonts w:ascii="ＭＳ ゴシック" w:hAnsi="ＭＳ ゴシック" w:cs="ＭＳ 明朝" w:hint="eastAsia"/>
          <w:color w:val="000000"/>
          <w:szCs w:val="22"/>
        </w:rPr>
        <w:t>③比較用の関税額算出においては、算出した比較用の関税額は小数点以下６位までとし、それ未満を切り捨てる。</w:t>
      </w:r>
    </w:p>
    <w:p w:rsidR="00656CF0" w:rsidRPr="0057338B" w:rsidRDefault="005845D2">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color w:val="000000"/>
          <w:kern w:val="0"/>
          <w:szCs w:val="22"/>
        </w:rPr>
        <w:br w:type="page"/>
      </w:r>
      <w:r w:rsidR="00AB1767" w:rsidRPr="0057338B">
        <w:rPr>
          <w:rFonts w:ascii="ＭＳ ゴシック" w:hAnsi="ＭＳ ゴシック" w:cs="ＭＳ 明朝" w:hint="eastAsia"/>
          <w:color w:val="000000"/>
          <w:kern w:val="0"/>
          <w:szCs w:val="22"/>
        </w:rPr>
        <w:lastRenderedPageBreak/>
        <w:t xml:space="preserve">　　　</w:t>
      </w:r>
      <w:r w:rsidR="00656CF0" w:rsidRPr="0057338B">
        <w:rPr>
          <w:rFonts w:ascii="ＭＳ ゴシック" w:hAnsi="ＭＳ ゴシック" w:cs="ＭＳ 明朝" w:hint="eastAsia"/>
          <w:color w:val="000000"/>
          <w:kern w:val="0"/>
          <w:szCs w:val="22"/>
        </w:rPr>
        <w:t>（ａ）特恵税率の適用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＜Ａ＞特別特恵税率（無税）は、以下の条件をすべて満たす場合に適用する。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①原産地コード</w:t>
      </w:r>
      <w:r w:rsidRPr="0057338B">
        <w:rPr>
          <w:rFonts w:ascii="ＭＳ ゴシック" w:hAnsi="ＭＳ ゴシック" w:cs="ＭＳ 明朝" w:hint="eastAsia"/>
          <w:color w:val="000000"/>
          <w:kern w:val="0"/>
          <w:szCs w:val="22"/>
        </w:rPr>
        <w:t>欄に特別特恵受益国に対応するコードの入力があること。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②原産地証明書識別</w:t>
      </w:r>
      <w:r w:rsidRPr="0057338B">
        <w:rPr>
          <w:rFonts w:ascii="ＭＳ ゴシック" w:hAnsi="ＭＳ ゴシック" w:cs="ＭＳ 明朝" w:hint="eastAsia"/>
          <w:color w:val="000000"/>
          <w:kern w:val="0"/>
          <w:szCs w:val="22"/>
        </w:rPr>
        <w:t>欄に特恵に対応するコードの入力があること。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color w:val="000000"/>
          <w:kern w:val="0"/>
          <w:szCs w:val="22"/>
        </w:rPr>
        <w:t>③品目コード</w:t>
      </w:r>
      <w:r w:rsidRPr="0057338B">
        <w:rPr>
          <w:rFonts w:ascii="ＭＳ ゴシック" w:hAnsi="ＭＳ ゴシック" w:cs="ＭＳ 明朝" w:hint="eastAsia"/>
          <w:color w:val="000000"/>
          <w:kern w:val="0"/>
          <w:szCs w:val="22"/>
        </w:rPr>
        <w:t>欄に特別特恵制度適用品目の入力があること。</w:t>
      </w:r>
    </w:p>
    <w:p w:rsidR="00656CF0" w:rsidRPr="0057338B" w:rsidRDefault="00656CF0" w:rsidP="00744B85">
      <w:pPr>
        <w:autoSpaceDE w:val="0"/>
        <w:autoSpaceDN w:val="0"/>
        <w:adjustRightInd w:val="0"/>
        <w:ind w:left="1595" w:hangingChars="804" w:hanging="1595"/>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ただし、申告予定年月日</w:t>
      </w:r>
      <w:r w:rsidRPr="0057338B">
        <w:rPr>
          <w:rFonts w:ascii="ＭＳ ゴシック" w:hAnsi="ＭＳ ゴシック" w:cs="ＭＳ 明朝" w:hint="eastAsia"/>
          <w:color w:val="000000"/>
          <w:kern w:val="0"/>
          <w:szCs w:val="22"/>
        </w:rPr>
        <w:t>において輸入品目ＤＢまたは国ＤＢに特別特恵に係る停止条件が登録されている場合は、特別特恵税率及び特恵税率以外の税率を適用する。</w:t>
      </w:r>
    </w:p>
    <w:p w:rsidR="00656CF0" w:rsidRPr="0057338B" w:rsidRDefault="00656CF0" w:rsidP="00744B85">
      <w:pPr>
        <w:autoSpaceDE w:val="0"/>
        <w:autoSpaceDN w:val="0"/>
        <w:adjustRightInd w:val="0"/>
        <w:ind w:leftChars="178" w:left="1547" w:hangingChars="602" w:hanging="1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また、申告予定年月日</w:t>
      </w:r>
      <w:r w:rsidRPr="0057338B">
        <w:rPr>
          <w:rFonts w:ascii="ＭＳ ゴシック" w:hAnsi="ＭＳ ゴシック" w:cs="ＭＳ 明朝" w:hint="eastAsia"/>
          <w:color w:val="000000"/>
          <w:kern w:val="0"/>
          <w:szCs w:val="22"/>
        </w:rPr>
        <w:t>において、特別特恵受益国及び特別特恵制度適用品目の組み合わせにより、特別特恵の除外となっている場合は特別特恵税率以外の税率を適用する。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＜Ｂ＞特恵税率は、以下の条件をすべて満たす場合に適用する。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①原産地コード</w:t>
      </w:r>
      <w:r w:rsidRPr="0057338B">
        <w:rPr>
          <w:rFonts w:ascii="ＭＳ ゴシック" w:hAnsi="ＭＳ ゴシック" w:cs="ＭＳ 明朝" w:hint="eastAsia"/>
          <w:color w:val="000000"/>
          <w:kern w:val="0"/>
          <w:szCs w:val="22"/>
        </w:rPr>
        <w:t>欄に特恵受益国に対応するコードの入力があること。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②</w:t>
      </w:r>
      <w:r w:rsidR="0089623E" w:rsidRPr="0057338B">
        <w:rPr>
          <w:rFonts w:ascii="ＭＳ ゴシック" w:hAnsi="ＭＳ ゴシック" w:cs="ＭＳ 明朝" w:hint="eastAsia"/>
          <w:color w:val="000000"/>
          <w:kern w:val="0"/>
          <w:szCs w:val="22"/>
        </w:rPr>
        <w:t>原産地証明書識別</w:t>
      </w:r>
      <w:r w:rsidRPr="0057338B">
        <w:rPr>
          <w:rFonts w:ascii="ＭＳ ゴシック" w:hAnsi="ＭＳ ゴシック" w:cs="ＭＳ 明朝" w:hint="eastAsia"/>
          <w:color w:val="000000"/>
          <w:kern w:val="0"/>
          <w:szCs w:val="22"/>
        </w:rPr>
        <w:t>欄に特恵に対応するコードの入力があること。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③</w:t>
      </w:r>
      <w:r w:rsidR="0089623E" w:rsidRPr="0057338B">
        <w:rPr>
          <w:rFonts w:ascii="ＭＳ ゴシック" w:hAnsi="ＭＳ ゴシック" w:cs="ＭＳ 明朝" w:hint="eastAsia"/>
          <w:color w:val="000000"/>
          <w:kern w:val="0"/>
          <w:szCs w:val="22"/>
        </w:rPr>
        <w:t>品目コード</w:t>
      </w:r>
      <w:r w:rsidRPr="0057338B">
        <w:rPr>
          <w:rFonts w:ascii="ＭＳ ゴシック" w:hAnsi="ＭＳ ゴシック" w:cs="ＭＳ 明朝" w:hint="eastAsia"/>
          <w:color w:val="000000"/>
          <w:kern w:val="0"/>
          <w:szCs w:val="22"/>
        </w:rPr>
        <w:t>欄に特恵制度適用品目の入力があること。</w:t>
      </w:r>
    </w:p>
    <w:p w:rsidR="00656CF0" w:rsidRPr="0057338B" w:rsidRDefault="00656CF0" w:rsidP="00744B85">
      <w:pPr>
        <w:autoSpaceDE w:val="0"/>
        <w:autoSpaceDN w:val="0"/>
        <w:adjustRightInd w:val="0"/>
        <w:ind w:left="1595" w:hangingChars="804" w:hanging="1595"/>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ただし、申告予定年月日</w:t>
      </w:r>
      <w:r w:rsidRPr="0057338B">
        <w:rPr>
          <w:rFonts w:ascii="ＭＳ ゴシック" w:hAnsi="ＭＳ ゴシック" w:cs="ＭＳ 明朝" w:hint="eastAsia"/>
          <w:color w:val="000000"/>
          <w:kern w:val="0"/>
          <w:szCs w:val="22"/>
        </w:rPr>
        <w:t>が輸入品目ＤＢに登録されている特恵適用期間外である場合は、特恵税率以外の税率を適用する。</w:t>
      </w:r>
    </w:p>
    <w:p w:rsidR="00656CF0" w:rsidRPr="0057338B" w:rsidRDefault="00656CF0" w:rsidP="00744B85">
      <w:pPr>
        <w:autoSpaceDE w:val="0"/>
        <w:autoSpaceDN w:val="0"/>
        <w:adjustRightInd w:val="0"/>
        <w:ind w:firstLineChars="300" w:firstLine="595"/>
        <w:jc w:val="left"/>
        <w:rPr>
          <w:rFonts w:ascii="ＭＳ ゴシック"/>
          <w:kern w:val="0"/>
          <w:szCs w:val="22"/>
        </w:rPr>
      </w:pPr>
      <w:r w:rsidRPr="0057338B">
        <w:rPr>
          <w:rFonts w:ascii="ＭＳ ゴシック" w:hAnsi="ＭＳ ゴシック" w:hint="eastAsia"/>
          <w:kern w:val="0"/>
          <w:szCs w:val="22"/>
        </w:rPr>
        <w:t>（ｂ）</w:t>
      </w:r>
      <w:r w:rsidR="009B64EE" w:rsidRPr="0057338B">
        <w:rPr>
          <w:rFonts w:ascii="ＭＳ ゴシック" w:hAnsi="ＭＳ ゴシック" w:hint="eastAsia"/>
          <w:kern w:val="0"/>
          <w:szCs w:val="22"/>
        </w:rPr>
        <w:t>ＥＰＡ</w:t>
      </w:r>
      <w:r w:rsidRPr="0057338B">
        <w:rPr>
          <w:rFonts w:ascii="ＭＳ ゴシック" w:hAnsi="ＭＳ ゴシック" w:hint="eastAsia"/>
          <w:kern w:val="0"/>
          <w:szCs w:val="22"/>
        </w:rPr>
        <w:t>に基づく税率の適用</w:t>
      </w:r>
    </w:p>
    <w:p w:rsidR="00656CF0" w:rsidRPr="0057338B" w:rsidRDefault="009B64EE" w:rsidP="00744B85">
      <w:pPr>
        <w:autoSpaceDE w:val="0"/>
        <w:autoSpaceDN w:val="0"/>
        <w:adjustRightInd w:val="0"/>
        <w:ind w:firstLineChars="703" w:firstLine="1395"/>
        <w:jc w:val="left"/>
        <w:rPr>
          <w:rFonts w:ascii="ＭＳ ゴシック"/>
          <w:kern w:val="0"/>
          <w:szCs w:val="22"/>
        </w:rPr>
      </w:pPr>
      <w:r w:rsidRPr="0057338B">
        <w:rPr>
          <w:rFonts w:ascii="ＭＳ ゴシック" w:hAnsi="ＭＳ ゴシック" w:hint="eastAsia"/>
          <w:kern w:val="0"/>
          <w:szCs w:val="22"/>
        </w:rPr>
        <w:t>ＥＰＡ</w:t>
      </w:r>
      <w:r w:rsidR="00656CF0" w:rsidRPr="0057338B">
        <w:rPr>
          <w:rFonts w:ascii="ＭＳ ゴシック" w:hAnsi="ＭＳ ゴシック" w:hint="eastAsia"/>
          <w:kern w:val="0"/>
          <w:szCs w:val="22"/>
        </w:rPr>
        <w:t>に基づく税率は、以下の条件をすべて満たす場合に適用する。</w:t>
      </w:r>
    </w:p>
    <w:p w:rsidR="00656CF0" w:rsidRPr="0057338B" w:rsidRDefault="0089623E" w:rsidP="00744B85">
      <w:pPr>
        <w:autoSpaceDE w:val="0"/>
        <w:autoSpaceDN w:val="0"/>
        <w:adjustRightInd w:val="0"/>
        <w:ind w:leftChars="605" w:left="1398" w:hangingChars="100" w:hanging="198"/>
        <w:jc w:val="left"/>
        <w:rPr>
          <w:rFonts w:ascii="ＭＳ ゴシック"/>
          <w:kern w:val="0"/>
          <w:szCs w:val="22"/>
        </w:rPr>
      </w:pPr>
      <w:r w:rsidRPr="0057338B">
        <w:rPr>
          <w:rFonts w:ascii="ＭＳ ゴシック" w:hAnsi="ＭＳ ゴシック" w:hint="eastAsia"/>
          <w:kern w:val="0"/>
          <w:szCs w:val="22"/>
        </w:rPr>
        <w:t>①原産地コード</w:t>
      </w:r>
      <w:r w:rsidR="00656CF0" w:rsidRPr="0057338B">
        <w:rPr>
          <w:rFonts w:ascii="ＭＳ ゴシック" w:hAnsi="ＭＳ ゴシック" w:hint="eastAsia"/>
          <w:kern w:val="0"/>
          <w:szCs w:val="22"/>
        </w:rPr>
        <w:t>欄に、</w:t>
      </w:r>
      <w:r w:rsidR="009B64EE" w:rsidRPr="0057338B">
        <w:rPr>
          <w:rFonts w:ascii="ＭＳ ゴシック" w:hAnsi="ＭＳ ゴシック" w:hint="eastAsia"/>
          <w:kern w:val="0"/>
          <w:szCs w:val="22"/>
        </w:rPr>
        <w:t>ＥＰＡ</w:t>
      </w:r>
      <w:r w:rsidR="00656CF0" w:rsidRPr="0057338B">
        <w:rPr>
          <w:rFonts w:ascii="ＭＳ ゴシック" w:hAnsi="ＭＳ ゴシック" w:hint="eastAsia"/>
          <w:kern w:val="0"/>
          <w:szCs w:val="22"/>
        </w:rPr>
        <w:t>に基づく税率の適用国に対応するコードの入力があること。</w:t>
      </w:r>
    </w:p>
    <w:p w:rsidR="00656CF0" w:rsidRPr="0057338B" w:rsidRDefault="0089623E" w:rsidP="00744B85">
      <w:pPr>
        <w:autoSpaceDE w:val="0"/>
        <w:autoSpaceDN w:val="0"/>
        <w:adjustRightInd w:val="0"/>
        <w:ind w:firstLineChars="602" w:firstLine="1194"/>
        <w:jc w:val="left"/>
        <w:rPr>
          <w:rFonts w:ascii="ＭＳ ゴシック"/>
          <w:kern w:val="0"/>
          <w:szCs w:val="22"/>
        </w:rPr>
      </w:pPr>
      <w:r w:rsidRPr="0057338B">
        <w:rPr>
          <w:rFonts w:ascii="ＭＳ ゴシック" w:hAnsi="ＭＳ ゴシック" w:hint="eastAsia"/>
          <w:kern w:val="0"/>
          <w:szCs w:val="22"/>
        </w:rPr>
        <w:t>②原産地証明書識別</w:t>
      </w:r>
      <w:r w:rsidR="00656CF0" w:rsidRPr="0057338B">
        <w:rPr>
          <w:rFonts w:ascii="ＭＳ ゴシック" w:hAnsi="ＭＳ ゴシック" w:hint="eastAsia"/>
          <w:kern w:val="0"/>
          <w:szCs w:val="22"/>
        </w:rPr>
        <w:t>欄に</w:t>
      </w:r>
      <w:r w:rsidR="009B64EE" w:rsidRPr="0057338B">
        <w:rPr>
          <w:rFonts w:ascii="ＭＳ ゴシック" w:hAnsi="ＭＳ ゴシック" w:hint="eastAsia"/>
          <w:kern w:val="0"/>
          <w:szCs w:val="22"/>
        </w:rPr>
        <w:t>ＥＰＡ</w:t>
      </w:r>
      <w:r w:rsidR="00656CF0" w:rsidRPr="0057338B">
        <w:rPr>
          <w:rFonts w:ascii="ＭＳ ゴシック" w:hAnsi="ＭＳ ゴシック" w:hint="eastAsia"/>
          <w:kern w:val="0"/>
          <w:szCs w:val="22"/>
        </w:rPr>
        <w:t>に対応するコードの入力があること。</w:t>
      </w:r>
    </w:p>
    <w:p w:rsidR="00656CF0" w:rsidRPr="0057338B" w:rsidRDefault="0089623E" w:rsidP="00744B85">
      <w:pPr>
        <w:autoSpaceDE w:val="0"/>
        <w:autoSpaceDN w:val="0"/>
        <w:adjustRightInd w:val="0"/>
        <w:ind w:leftChars="605" w:left="1398" w:hangingChars="100" w:hanging="198"/>
        <w:jc w:val="left"/>
        <w:rPr>
          <w:rFonts w:ascii="ＭＳ ゴシック"/>
          <w:kern w:val="0"/>
          <w:szCs w:val="22"/>
        </w:rPr>
      </w:pPr>
      <w:r w:rsidRPr="0057338B">
        <w:rPr>
          <w:rFonts w:ascii="ＭＳ ゴシック" w:hAnsi="ＭＳ ゴシック" w:hint="eastAsia"/>
          <w:kern w:val="0"/>
          <w:szCs w:val="22"/>
        </w:rPr>
        <w:t>③品目コード</w:t>
      </w:r>
      <w:r w:rsidR="00656CF0" w:rsidRPr="0057338B">
        <w:rPr>
          <w:rFonts w:ascii="ＭＳ ゴシック" w:hAnsi="ＭＳ ゴシック" w:hint="eastAsia"/>
          <w:kern w:val="0"/>
          <w:szCs w:val="22"/>
        </w:rPr>
        <w:t>欄に</w:t>
      </w:r>
      <w:r w:rsidR="009B64EE" w:rsidRPr="0057338B">
        <w:rPr>
          <w:rFonts w:ascii="ＭＳ ゴシック" w:hAnsi="ＭＳ ゴシック" w:hint="eastAsia"/>
          <w:kern w:val="0"/>
          <w:szCs w:val="22"/>
        </w:rPr>
        <w:t>ＥＰＡ</w:t>
      </w:r>
      <w:r w:rsidR="00656CF0" w:rsidRPr="0057338B">
        <w:rPr>
          <w:rFonts w:ascii="ＭＳ ゴシック" w:hAnsi="ＭＳ ゴシック" w:hint="eastAsia"/>
          <w:kern w:val="0"/>
          <w:szCs w:val="22"/>
        </w:rPr>
        <w:t>対象品目の入力があり、かつ、適用期間内であること。</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（ｄ）</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協定税率の適用</w:t>
      </w:r>
    </w:p>
    <w:p w:rsidR="00656CF0" w:rsidRPr="0057338B" w:rsidRDefault="00656CF0" w:rsidP="00744B85">
      <w:pPr>
        <w:autoSpaceDE w:val="0"/>
        <w:autoSpaceDN w:val="0"/>
        <w:adjustRightInd w:val="0"/>
        <w:ind w:leftChars="200" w:left="992" w:hangingChars="300" w:hanging="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協定税率は</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協定税率適用品目であり、かつ、以下のいずれかの条件を満たす場合に適用する。</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color w:val="000000"/>
          <w:kern w:val="0"/>
          <w:szCs w:val="22"/>
        </w:rPr>
        <w:t>①原産地コード</w:t>
      </w:r>
      <w:r w:rsidRPr="0057338B">
        <w:rPr>
          <w:rFonts w:ascii="ＭＳ ゴシック" w:hAnsi="ＭＳ ゴシック" w:cs="ＭＳ 明朝" w:hint="eastAsia"/>
          <w:color w:val="000000"/>
          <w:kern w:val="0"/>
          <w:szCs w:val="22"/>
        </w:rPr>
        <w:t>欄に</w:t>
      </w:r>
      <w:r w:rsidR="004E7D17" w:rsidRPr="0057338B">
        <w:rPr>
          <w:rFonts w:ascii="ＭＳ ゴシック" w:hAnsi="ＭＳ ゴシック" w:cs="ＭＳ 明朝" w:hint="eastAsia"/>
          <w:szCs w:val="22"/>
        </w:rPr>
        <w:t>ＷＴＯ</w:t>
      </w:r>
      <w:r w:rsidR="0089623E" w:rsidRPr="0057338B">
        <w:rPr>
          <w:rFonts w:ascii="ＭＳ ゴシック" w:hAnsi="ＭＳ ゴシック" w:cs="ＭＳ 明朝" w:hint="eastAsia"/>
          <w:color w:val="000000"/>
          <w:kern w:val="0"/>
          <w:szCs w:val="22"/>
        </w:rPr>
        <w:t>協定税率適用国に対応するコードの入力があり、かつ、原産地証明書識別</w:t>
      </w:r>
      <w:r w:rsidRPr="0057338B">
        <w:rPr>
          <w:rFonts w:ascii="ＭＳ ゴシック" w:hAnsi="ＭＳ ゴシック" w:cs="ＭＳ 明朝" w:hint="eastAsia"/>
          <w:color w:val="000000"/>
          <w:kern w:val="0"/>
          <w:szCs w:val="22"/>
        </w:rPr>
        <w:t>欄に</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協定税率を適用する旨のコードの入力がある場合。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color w:val="000000"/>
          <w:kern w:val="0"/>
          <w:szCs w:val="22"/>
        </w:rPr>
        <w:t>②ＮＡＣＣＳ用コード</w:t>
      </w:r>
      <w:r w:rsidRPr="0057338B">
        <w:rPr>
          <w:rFonts w:ascii="ＭＳ ゴシック" w:hAnsi="ＭＳ ゴシック" w:cs="ＭＳ 明朝" w:hint="eastAsia"/>
          <w:color w:val="000000"/>
          <w:kern w:val="0"/>
          <w:szCs w:val="22"/>
        </w:rPr>
        <w:t>欄に自国産品の再輸入貨物である旨のコードの入力がある場合。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③特恵税率が適用できない場合。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④</w:t>
      </w:r>
      <w:r w:rsidR="009B64EE" w:rsidRPr="0057338B">
        <w:rPr>
          <w:rFonts w:ascii="ＭＳ ゴシック" w:hAnsi="ＭＳ ゴシック" w:cs="ＭＳ 明朝" w:hint="eastAsia"/>
          <w:color w:val="000000"/>
          <w:kern w:val="0"/>
          <w:szCs w:val="22"/>
        </w:rPr>
        <w:t>ＥＰＡ</w:t>
      </w:r>
      <w:r w:rsidRPr="0057338B">
        <w:rPr>
          <w:rFonts w:ascii="ＭＳ ゴシック" w:hAnsi="ＭＳ ゴシック" w:cs="ＭＳ 明朝" w:hint="eastAsia"/>
          <w:color w:val="000000"/>
          <w:kern w:val="0"/>
          <w:szCs w:val="22"/>
        </w:rPr>
        <w:t>に基づく税率が適用できない場合。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（ｅ）暫定税率の適用</w:t>
      </w:r>
    </w:p>
    <w:p w:rsidR="00656CF0" w:rsidRPr="0057338B" w:rsidRDefault="00656CF0" w:rsidP="00744B85">
      <w:pPr>
        <w:autoSpaceDE w:val="0"/>
        <w:autoSpaceDN w:val="0"/>
        <w:adjustRightInd w:val="0"/>
        <w:ind w:leftChars="200" w:left="992" w:hangingChars="300" w:hanging="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暫定税率は暫定税率適用品目であり、かつ、以下の条件を満たす場合に適用する。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 xml:space="preserve">　　①特恵税率、</w:t>
      </w:r>
      <w:r w:rsidR="009B64EE" w:rsidRPr="0057338B">
        <w:rPr>
          <w:rFonts w:ascii="ＭＳ ゴシック" w:hAnsi="ＭＳ ゴシック" w:cs="ＭＳ 明朝" w:hint="eastAsia"/>
          <w:color w:val="000000"/>
          <w:kern w:val="0"/>
          <w:szCs w:val="22"/>
        </w:rPr>
        <w:t>ＥＰＡ</w:t>
      </w:r>
      <w:r w:rsidRPr="0057338B">
        <w:rPr>
          <w:rFonts w:ascii="ＭＳ ゴシック" w:hAnsi="ＭＳ ゴシック" w:cs="ＭＳ 明朝" w:hint="eastAsia"/>
          <w:color w:val="000000"/>
          <w:kern w:val="0"/>
          <w:szCs w:val="22"/>
        </w:rPr>
        <w:t>に基づく税率及び</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協定税率が適用されなかった場合。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color w:val="000000"/>
          <w:kern w:val="0"/>
          <w:szCs w:val="22"/>
        </w:rPr>
        <w:t>②原産地証明書識別</w:t>
      </w:r>
      <w:r w:rsidRPr="0057338B">
        <w:rPr>
          <w:rFonts w:ascii="ＭＳ ゴシック" w:hAnsi="ＭＳ ゴシック" w:cs="ＭＳ 明朝" w:hint="eastAsia"/>
          <w:color w:val="000000"/>
          <w:kern w:val="0"/>
          <w:szCs w:val="22"/>
        </w:rPr>
        <w:t>欄に「原産地が確認できない」旨のコードの入力がある場合。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（ｆ）基本税率の適用</w:t>
      </w:r>
    </w:p>
    <w:p w:rsidR="00236FD4" w:rsidRPr="0057338B" w:rsidRDefault="00656CF0" w:rsidP="00744B85">
      <w:pPr>
        <w:autoSpaceDE w:val="0"/>
        <w:autoSpaceDN w:val="0"/>
        <w:adjustRightInd w:val="0"/>
        <w:ind w:left="1194" w:hangingChars="602" w:hanging="1194"/>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特恵税率、</w:t>
      </w:r>
      <w:r w:rsidR="009B64EE" w:rsidRPr="0057338B">
        <w:rPr>
          <w:rFonts w:ascii="ＭＳ ゴシック" w:hAnsi="ＭＳ ゴシック" w:cs="ＭＳ 明朝" w:hint="eastAsia"/>
          <w:color w:val="000000"/>
          <w:kern w:val="0"/>
          <w:szCs w:val="22"/>
        </w:rPr>
        <w:t>ＥＰＡ</w:t>
      </w:r>
      <w:r w:rsidRPr="0057338B">
        <w:rPr>
          <w:rFonts w:ascii="ＭＳ ゴシック" w:hAnsi="ＭＳ ゴシック" w:cs="ＭＳ 明朝" w:hint="eastAsia"/>
          <w:color w:val="000000"/>
          <w:kern w:val="0"/>
          <w:szCs w:val="22"/>
        </w:rPr>
        <w:t>に基づく税率、</w:t>
      </w:r>
      <w:r w:rsidR="004E7D17" w:rsidRPr="0057338B">
        <w:rPr>
          <w:rFonts w:ascii="ＭＳ ゴシック" w:hAnsi="ＭＳ ゴシック" w:cs="ＭＳ 明朝" w:hint="eastAsia"/>
          <w:szCs w:val="22"/>
        </w:rPr>
        <w:t>ＷＴＯ</w:t>
      </w:r>
      <w:r w:rsidRPr="0057338B">
        <w:rPr>
          <w:rFonts w:ascii="ＭＳ ゴシック" w:hAnsi="ＭＳ ゴシック" w:cs="ＭＳ 明朝" w:hint="eastAsia"/>
          <w:color w:val="000000"/>
          <w:kern w:val="0"/>
          <w:szCs w:val="22"/>
        </w:rPr>
        <w:t>協定税率及び暫定税率が適用されなかった場合は、基本税率を適用する。</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（Ｈ）差額関税の税率端数処理</w:t>
      </w:r>
    </w:p>
    <w:p w:rsidR="00656CF0" w:rsidRPr="0057338B" w:rsidRDefault="00656CF0" w:rsidP="00744B85">
      <w:pPr>
        <w:autoSpaceDE w:val="0"/>
        <w:autoSpaceDN w:val="0"/>
        <w:adjustRightInd w:val="0"/>
        <w:ind w:firstLineChars="602" w:firstLine="1194"/>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差額関税が適用される場合は、以下により関税率の端数処理を行う。</w:t>
      </w:r>
    </w:p>
    <w:p w:rsidR="0089623E" w:rsidRPr="0057338B" w:rsidRDefault="0089623E" w:rsidP="0089623E">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①関税課税標準数量の整数位の桁数が１桁の場合は、税率の円未満の端数を切り捨てる。</w:t>
      </w:r>
    </w:p>
    <w:p w:rsidR="00656CF0" w:rsidRPr="0057338B" w:rsidRDefault="0089623E" w:rsidP="0089623E">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②関税課税標準数量の整数位の桁数が２桁の場合は、税率の小数第１位未満の端数を切り捨てる。</w:t>
      </w:r>
    </w:p>
    <w:p w:rsidR="00656CF0" w:rsidRPr="0057338B" w:rsidRDefault="00656CF0" w:rsidP="00744B85">
      <w:pPr>
        <w:autoSpaceDE w:val="0"/>
        <w:autoSpaceDN w:val="0"/>
        <w:adjustRightInd w:val="0"/>
        <w:ind w:firstLineChars="1007" w:firstLine="19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（例）　　　　（税率）　　　　　　　　　（数量）</w:t>
      </w:r>
    </w:p>
    <w:p w:rsidR="00656CF0" w:rsidRPr="0057338B" w:rsidRDefault="00656CF0" w:rsidP="00744B85">
      <w:pPr>
        <w:autoSpaceDE w:val="0"/>
        <w:autoSpaceDN w:val="0"/>
        <w:adjustRightInd w:val="0"/>
        <w:ind w:firstLineChars="1313" w:firstLine="260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３５６．７３１８１円／ＫＧ　　　２３．２ＫＧ</w:t>
      </w:r>
    </w:p>
    <w:p w:rsidR="00656CF0" w:rsidRPr="0057338B" w:rsidRDefault="00656CF0" w:rsidP="00744B85">
      <w:pPr>
        <w:autoSpaceDE w:val="0"/>
        <w:autoSpaceDN w:val="0"/>
        <w:adjustRightInd w:val="0"/>
        <w:ind w:leftChars="100" w:left="1597" w:hangingChars="705" w:hanging="139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p>
    <w:p w:rsidR="00656CF0" w:rsidRPr="0057338B" w:rsidRDefault="00656CF0" w:rsidP="00744B85">
      <w:pPr>
        <w:autoSpaceDE w:val="0"/>
        <w:autoSpaceDN w:val="0"/>
        <w:adjustRightInd w:val="0"/>
        <w:ind w:firstLineChars="1724" w:firstLine="342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３５６．７円／ＫＧ</w:t>
      </w:r>
    </w:p>
    <w:p w:rsidR="00656CF0" w:rsidRPr="0057338B" w:rsidRDefault="00656CF0" w:rsidP="00744B85">
      <w:pPr>
        <w:autoSpaceDE w:val="0"/>
        <w:autoSpaceDN w:val="0"/>
        <w:adjustRightInd w:val="0"/>
        <w:ind w:leftChars="501" w:left="119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③関税課税標準数量の整数位の桁数が順次整数位以上ｎ桁の場合は、税率の小数点以下（ｎ－１）位までとし、それ未満の端数は切り捨てる。</w:t>
      </w:r>
    </w:p>
    <w:p w:rsidR="00656CF0" w:rsidRPr="0057338B" w:rsidRDefault="00656CF0" w:rsidP="00744B85">
      <w:pPr>
        <w:autoSpaceDE w:val="0"/>
        <w:autoSpaceDN w:val="0"/>
        <w:adjustRightInd w:val="0"/>
        <w:ind w:firstLineChars="1007" w:firstLine="19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（例）　　　　（税率）　　　　　　　　　（数量）</w:t>
      </w:r>
    </w:p>
    <w:p w:rsidR="00656CF0" w:rsidRPr="0057338B" w:rsidRDefault="00656CF0" w:rsidP="00744B85">
      <w:pPr>
        <w:autoSpaceDE w:val="0"/>
        <w:autoSpaceDN w:val="0"/>
        <w:adjustRightInd w:val="0"/>
        <w:ind w:firstLineChars="1313" w:firstLine="260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３５６．７３１８１円／ＫＧ　　　６７，７２３．２ＫＧ</w:t>
      </w:r>
    </w:p>
    <w:p w:rsidR="00656CF0" w:rsidRPr="0057338B" w:rsidRDefault="00656CF0" w:rsidP="00744B85">
      <w:pPr>
        <w:autoSpaceDE w:val="0"/>
        <w:autoSpaceDN w:val="0"/>
        <w:adjustRightInd w:val="0"/>
        <w:ind w:leftChars="100" w:left="1597" w:hangingChars="705" w:hanging="139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p>
    <w:p w:rsidR="00656CF0" w:rsidRPr="0057338B" w:rsidRDefault="00656CF0" w:rsidP="00744B85">
      <w:pPr>
        <w:autoSpaceDE w:val="0"/>
        <w:autoSpaceDN w:val="0"/>
        <w:adjustRightInd w:val="0"/>
        <w:ind w:firstLineChars="1421" w:firstLine="282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３５６．７３１８円／ＫＧ</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（Ｉ）関税額の算出</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（ａ）従価税率を適用する場合</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「関税課税標準額</w:t>
      </w:r>
      <w:r w:rsidRPr="0057338B">
        <w:rPr>
          <w:rFonts w:ascii="ＭＳ ゴシック" w:hAnsi="ＭＳ ゴシック" w:cs="ＭＳ 明朝" w:hint="eastAsia"/>
          <w:color w:val="000000"/>
          <w:kern w:val="0"/>
          <w:szCs w:val="22"/>
          <w:vertAlign w:val="superscript"/>
        </w:rPr>
        <w:t>＊１４</w:t>
      </w:r>
      <w:r w:rsidRPr="0057338B">
        <w:rPr>
          <w:rFonts w:ascii="ＭＳ ゴシック" w:hAnsi="ＭＳ ゴシック" w:cs="ＭＳ 明朝" w:hint="eastAsia"/>
          <w:color w:val="000000"/>
          <w:kern w:val="0"/>
          <w:szCs w:val="22"/>
        </w:rPr>
        <w:t>×関税率」を関税額とする。</w:t>
      </w:r>
    </w:p>
    <w:p w:rsidR="00656CF0" w:rsidRPr="0057338B" w:rsidRDefault="00656CF0" w:rsidP="00744B85">
      <w:pPr>
        <w:autoSpaceDE w:val="0"/>
        <w:autoSpaceDN w:val="0"/>
        <w:adjustRightInd w:val="0"/>
        <w:ind w:firstLineChars="703" w:firstLine="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（＊１４）関税課税標準額は１，０００円未満を切り捨てた額。</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（ｂ）従量税率を適用する場合</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「関税課税標準数量×関税率」を関税額とする。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（ｃ）従価・従量併用税率を適用する場合</w:t>
      </w:r>
    </w:p>
    <w:p w:rsidR="00656CF0" w:rsidRPr="0057338B" w:rsidRDefault="00656CF0" w:rsidP="00744B85">
      <w:pPr>
        <w:autoSpaceDE w:val="0"/>
        <w:autoSpaceDN w:val="0"/>
        <w:adjustRightInd w:val="0"/>
        <w:ind w:leftChars="100" w:left="1196" w:hangingChars="503" w:hanging="9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従価税率の適用により算出した税額と従量税率の適用により算出した税額の合計額を関税額とする。</w:t>
      </w:r>
    </w:p>
    <w:p w:rsidR="00656CF0" w:rsidRPr="0057338B" w:rsidRDefault="00656CF0" w:rsidP="00744B85">
      <w:pPr>
        <w:autoSpaceDE w:val="0"/>
        <w:autoSpaceDN w:val="0"/>
        <w:adjustRightInd w:val="0"/>
        <w:ind w:leftChars="100" w:left="1196" w:hangingChars="503" w:hanging="998"/>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（ｄ）端数処理</w:t>
      </w:r>
    </w:p>
    <w:p w:rsidR="00656CF0" w:rsidRPr="0057338B" w:rsidRDefault="00656CF0" w:rsidP="00744B85">
      <w:pPr>
        <w:autoSpaceDE w:val="0"/>
        <w:autoSpaceDN w:val="0"/>
        <w:adjustRightInd w:val="0"/>
        <w:ind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関税額の算出において発生した円位未満は、計算の都度切り捨てる。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（Ｊ）内国消費税等課税標準数量の換算</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（ａ）換算処理</w:t>
      </w:r>
    </w:p>
    <w:p w:rsidR="00656CF0" w:rsidRPr="0057338B" w:rsidRDefault="00656CF0" w:rsidP="00744B85">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従量税率を適用する場合は、数量（１）欄または数量（２）</w:t>
      </w:r>
      <w:r w:rsidRPr="0057338B">
        <w:rPr>
          <w:rFonts w:ascii="ＭＳ ゴシック" w:hAnsi="ＭＳ ゴシック" w:cs="ＭＳ 明朝" w:hint="eastAsia"/>
          <w:color w:val="000000"/>
          <w:kern w:val="0"/>
          <w:szCs w:val="22"/>
        </w:rPr>
        <w:t>欄を内国消費税等課税標準数量単位に基づき内国消費税等課税標準数量に換算する。</w:t>
      </w:r>
    </w:p>
    <w:p w:rsidR="002A2A36" w:rsidRPr="0057338B" w:rsidRDefault="00656CF0" w:rsidP="002A2A36">
      <w:pPr>
        <w:autoSpaceDE w:val="0"/>
        <w:autoSpaceDN w:val="0"/>
        <w:adjustRightInd w:val="0"/>
        <w:ind w:left="1194" w:hangingChars="602" w:hanging="1194"/>
        <w:jc w:val="left"/>
        <w:rPr>
          <w:rFonts w:ascii="ＭＳ ゴシック" w:hAnsi="ＭＳ ゴシック" w:cs="ＭＳ 明朝"/>
          <w:color w:val="000000"/>
          <w:kern w:val="0"/>
          <w:szCs w:val="22"/>
        </w:rPr>
      </w:pPr>
      <w:r w:rsidRPr="0057338B">
        <w:rPr>
          <w:rFonts w:ascii="ＭＳ ゴシック" w:hAnsi="ＭＳ ゴシック" w:hint="eastAsia"/>
          <w:kern w:val="0"/>
          <w:szCs w:val="22"/>
        </w:rPr>
        <w:t xml:space="preserve">　　　　　　　</w:t>
      </w:r>
      <w:r w:rsidR="0089623E" w:rsidRPr="0057338B">
        <w:rPr>
          <w:rFonts w:ascii="ＭＳ ゴシック" w:hAnsi="ＭＳ ゴシック" w:cs="ＭＳ 明朝" w:hint="eastAsia"/>
          <w:color w:val="000000"/>
          <w:kern w:val="0"/>
          <w:szCs w:val="22"/>
        </w:rPr>
        <w:t>ただし、数量（１）欄及び数量（２）</w:t>
      </w:r>
      <w:r w:rsidRPr="0057338B">
        <w:rPr>
          <w:rFonts w:ascii="ＭＳ ゴシック" w:hAnsi="ＭＳ ゴシック" w:cs="ＭＳ 明朝" w:hint="eastAsia"/>
          <w:color w:val="000000"/>
          <w:kern w:val="0"/>
          <w:szCs w:val="22"/>
        </w:rPr>
        <w:t>欄いずれも換算可能な場合は</w:t>
      </w:r>
      <w:r w:rsidR="0089623E" w:rsidRPr="0057338B">
        <w:rPr>
          <w:rFonts w:ascii="ＭＳ ゴシック" w:hAnsi="ＭＳ ゴシック" w:cs="ＭＳ 明朝" w:hint="eastAsia"/>
          <w:color w:val="000000"/>
          <w:kern w:val="0"/>
          <w:szCs w:val="22"/>
        </w:rPr>
        <w:t>、数量（１）</w:t>
      </w:r>
      <w:r w:rsidRPr="0057338B">
        <w:rPr>
          <w:rFonts w:ascii="ＭＳ ゴシック" w:hAnsi="ＭＳ ゴシック" w:cs="ＭＳ 明朝" w:hint="eastAsia"/>
          <w:color w:val="000000"/>
          <w:kern w:val="0"/>
          <w:szCs w:val="22"/>
        </w:rPr>
        <w:t>欄により換算を行う。</w:t>
      </w:r>
    </w:p>
    <w:p w:rsidR="00656CF0" w:rsidRPr="0057338B" w:rsidRDefault="00656CF0" w:rsidP="002A2A36">
      <w:pPr>
        <w:autoSpaceDE w:val="0"/>
        <w:autoSpaceDN w:val="0"/>
        <w:adjustRightInd w:val="0"/>
        <w:ind w:left="1194" w:hangingChars="602" w:hanging="1194"/>
        <w:jc w:val="left"/>
        <w:rPr>
          <w:rFonts w:ascii="ＭＳ ゴシック" w:cs="ＭＳ 明朝"/>
          <w:color w:val="000000"/>
          <w:kern w:val="0"/>
          <w:szCs w:val="22"/>
        </w:rPr>
      </w:pPr>
      <w:r w:rsidRPr="0057338B">
        <w:rPr>
          <w:rFonts w:ascii="ＭＳ ゴシック" w:hAnsi="ＭＳ ゴシック" w:hint="eastAsia"/>
          <w:kern w:val="0"/>
          <w:szCs w:val="22"/>
        </w:rPr>
        <w:t xml:space="preserve">　　　</w:t>
      </w:r>
      <w:r w:rsidRPr="0057338B">
        <w:rPr>
          <w:rFonts w:ascii="ＭＳ ゴシック" w:hAnsi="ＭＳ ゴシック" w:cs="ＭＳ 明朝" w:hint="eastAsia"/>
          <w:color w:val="000000"/>
          <w:kern w:val="0"/>
          <w:szCs w:val="22"/>
        </w:rPr>
        <w:t>（ｂ）端数処理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酒税……………………………１０ミリリットル位未満切り捨て</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bookmarkStart w:id="3" w:name="OLE_LINK7"/>
      <w:bookmarkStart w:id="4" w:name="OLE_LINK8"/>
      <w:r w:rsidRPr="0057338B">
        <w:rPr>
          <w:rFonts w:ascii="ＭＳ ゴシック" w:hAnsi="ＭＳ ゴシック" w:cs="ＭＳ 明朝" w:hint="eastAsia"/>
          <w:color w:val="000000"/>
          <w:kern w:val="0"/>
          <w:szCs w:val="22"/>
        </w:rPr>
        <w:t>揮発油税・地方揮発油税…</w:t>
      </w:r>
      <w:bookmarkEnd w:id="3"/>
      <w:bookmarkEnd w:id="4"/>
      <w:r w:rsidRPr="0057338B">
        <w:rPr>
          <w:rFonts w:ascii="ＭＳ ゴシック" w:hAnsi="ＭＳ ゴシック" w:cs="ＭＳ 明朝" w:hint="eastAsia"/>
          <w:color w:val="000000"/>
          <w:kern w:val="0"/>
          <w:szCs w:val="22"/>
        </w:rPr>
        <w:t>…リットル位未満切り捨て</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石油ガス税……………………キログラム位未満切り捨て</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たばこ税及びたばこ特別税…本位未満切り捨て（ただし重量から本数への換算は行わない。）</w:t>
      </w:r>
    </w:p>
    <w:p w:rsidR="00656CF0" w:rsidRPr="0057338B" w:rsidRDefault="00656CF0" w:rsidP="00744B85">
      <w:pPr>
        <w:autoSpaceDE w:val="0"/>
        <w:autoSpaceDN w:val="0"/>
        <w:adjustRightInd w:val="0"/>
        <w:ind w:left="4034" w:hangingChars="2033" w:hanging="403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石油石炭税……………………リットル位またはキログラム位未満切り捨て（ただし、重量・容量の相互の換算は行わない。）</w:t>
      </w:r>
    </w:p>
    <w:p w:rsidR="00656CF0" w:rsidRPr="0057338B" w:rsidRDefault="00656CF0" w:rsidP="00744B85">
      <w:pPr>
        <w:autoSpaceDE w:val="0"/>
        <w:autoSpaceDN w:val="0"/>
        <w:adjustRightInd w:val="0"/>
        <w:ind w:left="3829" w:hangingChars="1930" w:hanging="3829"/>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（Ｋ）内国消費税等課税標準決定処理</w:t>
      </w:r>
    </w:p>
    <w:p w:rsidR="000B554A" w:rsidRPr="0057338B" w:rsidRDefault="000B554A" w:rsidP="00B63D0B">
      <w:pPr>
        <w:autoSpaceDE w:val="0"/>
        <w:autoSpaceDN w:val="0"/>
        <w:adjustRightInd w:val="0"/>
        <w:ind w:leftChars="500" w:left="992"/>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内国消費税等種別コード</w:t>
      </w:r>
      <w:r w:rsidRPr="0057338B">
        <w:rPr>
          <w:rFonts w:ascii="ＭＳ ゴシック" w:hAnsi="ＭＳ ゴシック" w:cs="ＭＳ 明朝" w:hint="eastAsia"/>
          <w:color w:val="000000"/>
          <w:kern w:val="0"/>
          <w:szCs w:val="22"/>
        </w:rPr>
        <w:t>欄に消費税非課税用のコード（Ｆ０）の入力がある場合は、以下の処理を行わない。</w:t>
      </w:r>
      <w:r w:rsidR="00B63D0B" w:rsidRPr="0057338B">
        <w:rPr>
          <w:rFonts w:ascii="ＭＳ ゴシック" w:hAnsi="ＭＳ ゴシック" w:hint="eastAsia"/>
        </w:rPr>
        <w:t>消費税非課税用のコード（Ｆ０）以外の入力がある</w:t>
      </w:r>
      <w:r w:rsidR="00B63D0B" w:rsidRPr="0057338B">
        <w:rPr>
          <w:rFonts w:ascii="ＭＳ ゴシック" w:hAnsi="ＭＳ ゴシック" w:cs="ＭＳ 明朝" w:hint="eastAsia"/>
          <w:color w:val="000000"/>
          <w:kern w:val="0"/>
          <w:szCs w:val="22"/>
        </w:rPr>
        <w:t>場合は、以下の処理を行う。</w:t>
      </w:r>
    </w:p>
    <w:p w:rsidR="00656CF0" w:rsidRPr="0057338B" w:rsidRDefault="00656CF0" w:rsidP="000B554A">
      <w:pPr>
        <w:autoSpaceDE w:val="0"/>
        <w:autoSpaceDN w:val="0"/>
        <w:adjustRightInd w:val="0"/>
        <w:ind w:firstLineChars="300" w:firstLine="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（ａ）従価税率が課税される場合</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＜Ａ＞内国消費税等種別コード</w:t>
      </w:r>
      <w:r w:rsidRPr="0057338B">
        <w:rPr>
          <w:rFonts w:ascii="ＭＳ ゴシック" w:hAnsi="ＭＳ ゴシック" w:cs="ＭＳ 明朝" w:hint="eastAsia"/>
          <w:color w:val="000000"/>
          <w:kern w:val="0"/>
          <w:szCs w:val="22"/>
        </w:rPr>
        <w:t>欄に特殊関税に対応するコードの入力がある場合</w:t>
      </w:r>
    </w:p>
    <w:p w:rsidR="00236FD4" w:rsidRPr="0057338B" w:rsidRDefault="00656CF0" w:rsidP="00236FD4">
      <w:pPr>
        <w:autoSpaceDE w:val="0"/>
        <w:autoSpaceDN w:val="0"/>
        <w:adjustRightInd w:val="0"/>
        <w:ind w:leftChars="707" w:left="1403"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「関税課税標準額」を内国消費税等課税標準額とする。</w:t>
      </w:r>
    </w:p>
    <w:p w:rsidR="00656CF0" w:rsidRPr="0057338B" w:rsidRDefault="00656CF0" w:rsidP="00236FD4">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＜Ｂ＞内国消費税等種別コード</w:t>
      </w:r>
      <w:r w:rsidRPr="0057338B">
        <w:rPr>
          <w:rFonts w:ascii="ＭＳ ゴシック" w:hAnsi="ＭＳ ゴシック" w:cs="ＭＳ 明朝" w:hint="eastAsia"/>
          <w:color w:val="000000"/>
          <w:kern w:val="0"/>
          <w:szCs w:val="22"/>
        </w:rPr>
        <w:t>欄に消費税に対応するコードの入力がある場合</w:t>
      </w:r>
    </w:p>
    <w:p w:rsidR="00656CF0" w:rsidRPr="0057338B" w:rsidRDefault="00656CF0" w:rsidP="00744B85">
      <w:pPr>
        <w:autoSpaceDE w:val="0"/>
        <w:autoSpaceDN w:val="0"/>
        <w:adjustRightInd w:val="0"/>
        <w:ind w:leftChars="200" w:left="1792"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①消費税以外に内国消費税または特殊関税が課税されていない場合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「関税課税標準額＋関税額</w:t>
      </w:r>
      <w:r w:rsidRPr="0057338B">
        <w:rPr>
          <w:rFonts w:ascii="ＭＳ ゴシック" w:hAnsi="ＭＳ ゴシック" w:cs="ＭＳ 明朝" w:hint="eastAsia"/>
          <w:color w:val="000000"/>
          <w:kern w:val="0"/>
          <w:szCs w:val="22"/>
          <w:vertAlign w:val="superscript"/>
        </w:rPr>
        <w:t>＊１５</w:t>
      </w:r>
      <w:r w:rsidRPr="0057338B">
        <w:rPr>
          <w:rFonts w:ascii="ＭＳ ゴシック" w:hAnsi="ＭＳ ゴシック" w:cs="ＭＳ 明朝" w:hint="eastAsia"/>
          <w:color w:val="000000"/>
          <w:kern w:val="0"/>
          <w:szCs w:val="22"/>
        </w:rPr>
        <w:t>」を内国消費税等課税標準額とする。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（＊１５）関税額の１００円未満を切り捨てた額。</w:t>
      </w:r>
    </w:p>
    <w:p w:rsidR="00656CF0" w:rsidRPr="0057338B" w:rsidRDefault="00656CF0" w:rsidP="00744B85">
      <w:pPr>
        <w:autoSpaceDE w:val="0"/>
        <w:autoSpaceDN w:val="0"/>
        <w:adjustRightInd w:val="0"/>
        <w:ind w:leftChars="200" w:left="1792"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②消費税以外に内国消費税または特殊関税が課税されている場合</w:t>
      </w:r>
    </w:p>
    <w:p w:rsidR="00656CF0" w:rsidRPr="0057338B" w:rsidRDefault="00656CF0" w:rsidP="00744B85">
      <w:pPr>
        <w:autoSpaceDE w:val="0"/>
        <w:autoSpaceDN w:val="0"/>
        <w:adjustRightInd w:val="0"/>
        <w:ind w:leftChars="200" w:left="1391" w:hangingChars="501" w:hanging="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「関税課税標準額＋関税額</w:t>
      </w:r>
      <w:r w:rsidRPr="0057338B">
        <w:rPr>
          <w:rFonts w:ascii="ＭＳ ゴシック" w:hAnsi="ＭＳ ゴシック" w:cs="ＭＳ 明朝" w:hint="eastAsia"/>
          <w:color w:val="000000"/>
          <w:kern w:val="0"/>
          <w:szCs w:val="22"/>
          <w:vertAlign w:val="superscript"/>
        </w:rPr>
        <w:t>＊１５</w:t>
      </w:r>
      <w:r w:rsidRPr="0057338B">
        <w:rPr>
          <w:rFonts w:ascii="ＭＳ ゴシック" w:hAnsi="ＭＳ ゴシック" w:cs="ＭＳ 明朝" w:hint="eastAsia"/>
          <w:color w:val="000000"/>
          <w:kern w:val="0"/>
          <w:szCs w:val="22"/>
        </w:rPr>
        <w:t>＋内国消費税等税額</w:t>
      </w:r>
      <w:r w:rsidRPr="0057338B">
        <w:rPr>
          <w:rFonts w:ascii="ＭＳ ゴシック" w:hAnsi="ＭＳ ゴシック" w:cs="ＭＳ 明朝" w:hint="eastAsia"/>
          <w:color w:val="000000"/>
          <w:kern w:val="0"/>
          <w:szCs w:val="22"/>
          <w:vertAlign w:val="superscript"/>
        </w:rPr>
        <w:t>＊１６</w:t>
      </w:r>
      <w:r w:rsidRPr="0057338B">
        <w:rPr>
          <w:rFonts w:ascii="ＭＳ ゴシック" w:hAnsi="ＭＳ ゴシック" w:cs="ＭＳ 明朝" w:hint="eastAsia"/>
          <w:color w:val="000000"/>
          <w:kern w:val="0"/>
          <w:szCs w:val="22"/>
        </w:rPr>
        <w:t>」を内国消費税等課税標準額とする。</w:t>
      </w:r>
    </w:p>
    <w:p w:rsidR="00656CF0" w:rsidRPr="0057338B" w:rsidRDefault="00656CF0" w:rsidP="00744B85">
      <w:pPr>
        <w:autoSpaceDE w:val="0"/>
        <w:autoSpaceDN w:val="0"/>
        <w:adjustRightInd w:val="0"/>
        <w:ind w:left="2808" w:hangingChars="1415" w:hanging="280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（＊１６）算出される消費税以外の内国消費税等税額（特殊関税を含む）について１００円未満を切り捨てた額。</w:t>
      </w:r>
    </w:p>
    <w:p w:rsidR="00656CF0" w:rsidRPr="0057338B" w:rsidRDefault="00656CF0" w:rsidP="00744B85">
      <w:pPr>
        <w:autoSpaceDE w:val="0"/>
        <w:autoSpaceDN w:val="0"/>
        <w:adjustRightInd w:val="0"/>
        <w:ind w:left="2808" w:hangingChars="1415" w:hanging="280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なお、内国消費税等減免税コード</w:t>
      </w:r>
      <w:r w:rsidRPr="0057338B">
        <w:rPr>
          <w:rFonts w:ascii="ＭＳ ゴシック" w:hAnsi="ＭＳ ゴシック" w:cs="ＭＳ 明朝" w:hint="eastAsia"/>
          <w:color w:val="000000"/>
          <w:kern w:val="0"/>
          <w:szCs w:val="22"/>
        </w:rPr>
        <w:t>欄に「石油石炭税特例納付」が入力された場合は、石油石炭税額を仮に算出し１００円未満を切り捨てた額。</w:t>
      </w:r>
    </w:p>
    <w:p w:rsidR="00656CF0" w:rsidRPr="0057338B" w:rsidRDefault="005845D2" w:rsidP="00744B85">
      <w:pPr>
        <w:autoSpaceDE w:val="0"/>
        <w:autoSpaceDN w:val="0"/>
        <w:adjustRightInd w:val="0"/>
        <w:ind w:left="1587" w:hangingChars="800" w:hanging="1587"/>
        <w:jc w:val="left"/>
        <w:rPr>
          <w:rFonts w:ascii="ＭＳ ゴシック" w:cs="ＭＳ 明朝"/>
          <w:color w:val="000000"/>
          <w:kern w:val="0"/>
          <w:szCs w:val="22"/>
        </w:rPr>
      </w:pPr>
      <w:r w:rsidRPr="0057338B">
        <w:rPr>
          <w:rFonts w:ascii="ＭＳ ゴシック" w:hAnsi="ＭＳ ゴシック" w:cs="ＭＳ 明朝"/>
          <w:color w:val="000000"/>
          <w:kern w:val="0"/>
          <w:szCs w:val="22"/>
        </w:rPr>
        <w:br w:type="page"/>
      </w:r>
      <w:r w:rsidR="00656CF0" w:rsidRPr="0057338B">
        <w:rPr>
          <w:rFonts w:ascii="ＭＳ ゴシック" w:hAnsi="ＭＳ ゴシック" w:cs="ＭＳ 明朝" w:hint="eastAsia"/>
          <w:color w:val="000000"/>
          <w:kern w:val="0"/>
          <w:szCs w:val="22"/>
        </w:rPr>
        <w:lastRenderedPageBreak/>
        <w:t xml:space="preserve">　　　　　　　③消費税以外に石油石炭税及び揮発油税・地方揮発油税が課税されている場合</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「関税課税標準額＋関税額</w:t>
      </w:r>
      <w:r w:rsidRPr="0057338B">
        <w:rPr>
          <w:rFonts w:ascii="ＭＳ ゴシック" w:hAnsi="ＭＳ ゴシック" w:cs="ＭＳ 明朝" w:hint="eastAsia"/>
          <w:color w:val="000000"/>
          <w:kern w:val="0"/>
          <w:szCs w:val="22"/>
          <w:vertAlign w:val="superscript"/>
        </w:rPr>
        <w:t>＊１５</w:t>
      </w:r>
      <w:r w:rsidRPr="0057338B">
        <w:rPr>
          <w:rFonts w:ascii="ＭＳ ゴシック" w:hAnsi="ＭＳ ゴシック" w:cs="ＭＳ 明朝" w:hint="eastAsia"/>
          <w:color w:val="000000"/>
          <w:kern w:val="0"/>
          <w:szCs w:val="22"/>
        </w:rPr>
        <w:t>＋石油石炭税額</w:t>
      </w:r>
      <w:r w:rsidRPr="0057338B">
        <w:rPr>
          <w:rFonts w:ascii="ＭＳ ゴシック" w:hAnsi="ＭＳ ゴシック" w:cs="ＭＳ 明朝" w:hint="eastAsia"/>
          <w:color w:val="000000"/>
          <w:kern w:val="0"/>
          <w:szCs w:val="22"/>
          <w:vertAlign w:val="superscript"/>
        </w:rPr>
        <w:t>＊１６</w:t>
      </w:r>
      <w:r w:rsidRPr="0057338B">
        <w:rPr>
          <w:rFonts w:ascii="ＭＳ ゴシック" w:hAnsi="ＭＳ ゴシック" w:cs="ＭＳ 明朝" w:hint="eastAsia"/>
          <w:color w:val="000000"/>
          <w:kern w:val="0"/>
          <w:szCs w:val="22"/>
        </w:rPr>
        <w:t>＋揮発油税・地方揮発油税額</w:t>
      </w:r>
      <w:r w:rsidRPr="0057338B">
        <w:rPr>
          <w:rFonts w:ascii="ＭＳ ゴシック" w:hAnsi="ＭＳ ゴシック" w:cs="ＭＳ 明朝" w:hint="eastAsia"/>
          <w:color w:val="000000"/>
          <w:kern w:val="0"/>
          <w:szCs w:val="22"/>
          <w:vertAlign w:val="superscript"/>
        </w:rPr>
        <w:t>＊１６</w:t>
      </w:r>
      <w:r w:rsidRPr="0057338B">
        <w:rPr>
          <w:rFonts w:ascii="ＭＳ ゴシック" w:hAnsi="ＭＳ ゴシック" w:cs="ＭＳ 明朝" w:hint="eastAsia"/>
          <w:color w:val="000000"/>
          <w:kern w:val="0"/>
          <w:szCs w:val="22"/>
        </w:rPr>
        <w:t>」を内国消費税等課税標準額とする。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＜Ｃ＞内国消費税等種別コードが地方消費税の場合</w:t>
      </w:r>
    </w:p>
    <w:p w:rsidR="00656CF0" w:rsidRPr="0057338B" w:rsidRDefault="00656CF0" w:rsidP="00744B85">
      <w:pPr>
        <w:autoSpaceDE w:val="0"/>
        <w:autoSpaceDN w:val="0"/>
        <w:adjustRightInd w:val="0"/>
        <w:ind w:leftChars="200" w:left="1391" w:hangingChars="501" w:hanging="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①消費税額が１００円以上の場合</w:t>
      </w:r>
    </w:p>
    <w:p w:rsidR="00656CF0" w:rsidRPr="0057338B" w:rsidRDefault="00656CF0" w:rsidP="00744B85">
      <w:pPr>
        <w:autoSpaceDE w:val="0"/>
        <w:autoSpaceDN w:val="0"/>
        <w:adjustRightInd w:val="0"/>
        <w:ind w:leftChars="200" w:left="1391" w:hangingChars="501" w:hanging="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「消費税額</w:t>
      </w:r>
      <w:r w:rsidRPr="0057338B">
        <w:rPr>
          <w:rFonts w:ascii="ＭＳ ゴシック" w:hAnsi="ＭＳ ゴシック" w:cs="ＭＳ 明朝" w:hint="eastAsia"/>
          <w:color w:val="000000"/>
          <w:kern w:val="0"/>
          <w:szCs w:val="22"/>
          <w:vertAlign w:val="superscript"/>
        </w:rPr>
        <w:t>＊１７</w:t>
      </w:r>
      <w:r w:rsidRPr="0057338B">
        <w:rPr>
          <w:rFonts w:ascii="ＭＳ ゴシック" w:hAnsi="ＭＳ ゴシック" w:cs="ＭＳ 明朝" w:hint="eastAsia"/>
          <w:color w:val="000000"/>
          <w:kern w:val="0"/>
          <w:szCs w:val="22"/>
        </w:rPr>
        <w:t>」を内国消費税等課税標準額とする。</w:t>
      </w:r>
    </w:p>
    <w:p w:rsidR="00656CF0" w:rsidRPr="0057338B" w:rsidRDefault="00656CF0" w:rsidP="00744B85">
      <w:pPr>
        <w:autoSpaceDE w:val="0"/>
        <w:autoSpaceDN w:val="0"/>
        <w:adjustRightInd w:val="0"/>
        <w:ind w:leftChars="400" w:left="1395" w:hangingChars="303" w:hanging="60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（＊１７）算出される消費税額について１００円未満を切り捨てた額。</w:t>
      </w:r>
    </w:p>
    <w:p w:rsidR="00656CF0" w:rsidRPr="0057338B" w:rsidRDefault="00656CF0" w:rsidP="00744B85">
      <w:pPr>
        <w:autoSpaceDE w:val="0"/>
        <w:autoSpaceDN w:val="0"/>
        <w:adjustRightInd w:val="0"/>
        <w:ind w:leftChars="400" w:left="1395" w:hangingChars="303" w:hanging="60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②消費税額が１００円未満の場合</w:t>
      </w:r>
    </w:p>
    <w:p w:rsidR="00656CF0" w:rsidRPr="0057338B" w:rsidRDefault="00656CF0" w:rsidP="00744B85">
      <w:pPr>
        <w:autoSpaceDE w:val="0"/>
        <w:autoSpaceDN w:val="0"/>
        <w:adjustRightInd w:val="0"/>
        <w:ind w:leftChars="200" w:left="1391" w:hangingChars="501" w:hanging="9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地方消費税は課税されないため内国消費税等課税標準額は算出しない。</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（ｂ）従量税率が課税される場合</w:t>
      </w:r>
    </w:p>
    <w:p w:rsidR="00656CF0" w:rsidRPr="0057338B" w:rsidRDefault="00656CF0" w:rsidP="00744B85">
      <w:pPr>
        <w:autoSpaceDE w:val="0"/>
        <w:autoSpaceDN w:val="0"/>
        <w:adjustRightInd w:val="0"/>
        <w:ind w:left="1587" w:hangingChars="800" w:hanging="158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＜Ａ＞内国消費税等種別コード</w:t>
      </w:r>
      <w:r w:rsidRPr="0057338B">
        <w:rPr>
          <w:rFonts w:ascii="ＭＳ ゴシック" w:hAnsi="ＭＳ ゴシック" w:cs="ＭＳ 明朝" w:hint="eastAsia"/>
          <w:color w:val="000000"/>
          <w:kern w:val="0"/>
          <w:szCs w:val="22"/>
        </w:rPr>
        <w:t>欄に揮発油税・地方揮発油税に対応するコードの入力がある場合</w:t>
      </w:r>
    </w:p>
    <w:p w:rsidR="00656CF0" w:rsidRPr="0057338B" w:rsidRDefault="00656CF0" w:rsidP="00744B85">
      <w:pPr>
        <w:autoSpaceDE w:val="0"/>
        <w:autoSpaceDN w:val="0"/>
        <w:adjustRightInd w:val="0"/>
        <w:ind w:left="1601" w:hangingChars="807" w:hanging="160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「内国消費税等課税標準数量</w:t>
      </w:r>
      <w:r w:rsidRPr="0057338B">
        <w:rPr>
          <w:rFonts w:ascii="ＭＳ ゴシック" w:hAnsi="ＭＳ ゴシック" w:cs="ＭＳ 明朝" w:hint="eastAsia"/>
          <w:color w:val="000000"/>
          <w:kern w:val="0"/>
          <w:szCs w:val="22"/>
          <w:vertAlign w:val="superscript"/>
        </w:rPr>
        <w:t>＊１８</w:t>
      </w:r>
      <w:r w:rsidRPr="0057338B">
        <w:rPr>
          <w:rFonts w:ascii="ＭＳ ゴシック" w:hAnsi="ＭＳ ゴシック" w:cs="ＭＳ 明朝" w:hint="eastAsia"/>
          <w:color w:val="000000"/>
          <w:kern w:val="0"/>
          <w:szCs w:val="22"/>
        </w:rPr>
        <w:t>－（内国消費税等課税標準数量</w:t>
      </w:r>
      <w:r w:rsidRPr="0057338B">
        <w:rPr>
          <w:rFonts w:ascii="ＭＳ ゴシック" w:hAnsi="ＭＳ ゴシック" w:cs="ＭＳ 明朝" w:hint="eastAsia"/>
          <w:color w:val="000000"/>
          <w:kern w:val="0"/>
          <w:szCs w:val="22"/>
          <w:vertAlign w:val="superscript"/>
        </w:rPr>
        <w:t>＊１８</w:t>
      </w:r>
      <w:r w:rsidRPr="0057338B">
        <w:rPr>
          <w:rFonts w:ascii="ＭＳ ゴシック" w:hAnsi="ＭＳ ゴシック" w:cs="ＭＳ 明朝" w:hint="eastAsia"/>
          <w:color w:val="000000"/>
          <w:kern w:val="0"/>
          <w:szCs w:val="22"/>
        </w:rPr>
        <w:t>×控除率</w:t>
      </w:r>
      <w:r w:rsidRPr="0057338B">
        <w:rPr>
          <w:rFonts w:ascii="ＭＳ ゴシック" w:hAnsi="ＭＳ ゴシック" w:cs="ＭＳ 明朝" w:hint="eastAsia"/>
          <w:color w:val="000000"/>
          <w:kern w:val="0"/>
          <w:szCs w:val="22"/>
          <w:vertAlign w:val="superscript"/>
        </w:rPr>
        <w:t>＊１９</w:t>
      </w:r>
      <w:r w:rsidRPr="0057338B">
        <w:rPr>
          <w:rFonts w:ascii="ＭＳ ゴシック" w:hAnsi="ＭＳ ゴシック" w:cs="ＭＳ 明朝" w:hint="eastAsia"/>
          <w:color w:val="000000"/>
          <w:kern w:val="0"/>
          <w:szCs w:val="22"/>
        </w:rPr>
        <w:t>）」を内国消費税等課税標準数量とする。</w:t>
      </w:r>
    </w:p>
    <w:p w:rsidR="00656CF0" w:rsidRPr="0057338B" w:rsidRDefault="00656CF0" w:rsidP="00744B85">
      <w:pPr>
        <w:autoSpaceDE w:val="0"/>
        <w:autoSpaceDN w:val="0"/>
        <w:adjustRightInd w:val="0"/>
        <w:ind w:leftChars="400" w:left="1197" w:hangingChars="203" w:hanging="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（＊１８）算出した内国消費税等課税標準数量。</w:t>
      </w:r>
    </w:p>
    <w:p w:rsidR="00656CF0" w:rsidRPr="0057338B" w:rsidRDefault="00656CF0" w:rsidP="00744B85">
      <w:pPr>
        <w:autoSpaceDE w:val="0"/>
        <w:autoSpaceDN w:val="0"/>
        <w:adjustRightInd w:val="0"/>
        <w:ind w:leftChars="301" w:left="2579" w:hangingChars="999" w:hanging="198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w:t>
      </w:r>
      <w:r w:rsidRPr="0057338B">
        <w:rPr>
          <w:rFonts w:ascii="ＭＳ ゴシック" w:hAnsi="ＭＳ ゴシック" w:cs="ＭＳ 明朝" w:hint="eastAsia"/>
          <w:color w:val="000000"/>
          <w:kern w:val="0"/>
          <w:szCs w:val="22"/>
        </w:rPr>
        <w:t>＊１９）控除率は内国消費税等種別ＤＢに登録されている揮発油税・地方揮発油税の控除率。</w:t>
      </w:r>
    </w:p>
    <w:p w:rsidR="00656CF0" w:rsidRPr="0057338B" w:rsidRDefault="00656CF0" w:rsidP="00744B85">
      <w:pPr>
        <w:autoSpaceDE w:val="0"/>
        <w:autoSpaceDN w:val="0"/>
        <w:adjustRightInd w:val="0"/>
        <w:ind w:left="1587" w:hangingChars="800" w:hanging="158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＜Ｂ＞内国消費税等種別コード</w:t>
      </w:r>
      <w:r w:rsidRPr="0057338B">
        <w:rPr>
          <w:rFonts w:ascii="ＭＳ ゴシック" w:hAnsi="ＭＳ ゴシック" w:cs="ＭＳ 明朝" w:hint="eastAsia"/>
          <w:color w:val="000000"/>
          <w:kern w:val="0"/>
          <w:szCs w:val="22"/>
        </w:rPr>
        <w:t>欄に揮発油税・地方揮発油税に対応するコード以外の入力がある場合</w:t>
      </w:r>
    </w:p>
    <w:p w:rsidR="00656CF0" w:rsidRPr="0057338B" w:rsidRDefault="00656CF0" w:rsidP="00744B85">
      <w:pPr>
        <w:autoSpaceDE w:val="0"/>
        <w:autoSpaceDN w:val="0"/>
        <w:adjustRightInd w:val="0"/>
        <w:ind w:leftChars="400" w:left="1197" w:hangingChars="203" w:hanging="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算出した内国消費税等課税標準数量とする。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（Ｌ）内国消費税等税額の算出</w:t>
      </w:r>
    </w:p>
    <w:p w:rsidR="006A6975" w:rsidRPr="0057338B" w:rsidRDefault="0089623E" w:rsidP="0056673A">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内国消費税等種別コード</w:t>
      </w:r>
      <w:r w:rsidR="006A6975" w:rsidRPr="0057338B">
        <w:rPr>
          <w:rFonts w:ascii="ＭＳ ゴシック" w:hAnsi="ＭＳ ゴシック" w:cs="ＭＳ 明朝" w:hint="eastAsia"/>
          <w:color w:val="000000"/>
          <w:kern w:val="0"/>
          <w:szCs w:val="22"/>
        </w:rPr>
        <w:t>欄に消費税非課税用のコード（Ｆ０）の入力がある場合は、以下の処理を行わない。</w:t>
      </w:r>
      <w:r w:rsidR="00B63D0B" w:rsidRPr="0057338B">
        <w:rPr>
          <w:rFonts w:ascii="ＭＳ ゴシック" w:hAnsi="ＭＳ ゴシック" w:hint="eastAsia"/>
        </w:rPr>
        <w:t>消費税非課税用のコード（Ｆ０）以外の入力がある</w:t>
      </w:r>
      <w:r w:rsidR="00B63D0B" w:rsidRPr="0057338B">
        <w:rPr>
          <w:rFonts w:ascii="ＭＳ ゴシック" w:hAnsi="ＭＳ ゴシック" w:cs="ＭＳ 明朝" w:hint="eastAsia"/>
          <w:color w:val="000000"/>
          <w:kern w:val="0"/>
          <w:szCs w:val="22"/>
        </w:rPr>
        <w:t>場合は、以下の処理を行う。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6A6975" w:rsidRPr="0057338B">
        <w:rPr>
          <w:rFonts w:ascii="ＭＳ ゴシック" w:hAnsi="ＭＳ ゴシック" w:cs="ＭＳ 明朝" w:hint="eastAsia"/>
          <w:color w:val="000000"/>
          <w:kern w:val="0"/>
          <w:szCs w:val="22"/>
        </w:rPr>
        <w:t xml:space="preserve">　　</w:t>
      </w:r>
      <w:r w:rsidRPr="0057338B">
        <w:rPr>
          <w:rFonts w:ascii="ＭＳ ゴシック" w:hAnsi="ＭＳ ゴシック" w:cs="ＭＳ 明朝" w:hint="eastAsia"/>
          <w:color w:val="000000"/>
          <w:kern w:val="0"/>
          <w:szCs w:val="22"/>
        </w:rPr>
        <w:t>（ａ）従価税率が課税される場合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「内国消費税等課税標準額</w:t>
      </w:r>
      <w:r w:rsidRPr="0057338B">
        <w:rPr>
          <w:rFonts w:ascii="ＭＳ ゴシック" w:hAnsi="ＭＳ ゴシック" w:cs="ＭＳ 明朝" w:hint="eastAsia"/>
          <w:color w:val="000000"/>
          <w:kern w:val="0"/>
          <w:szCs w:val="22"/>
          <w:vertAlign w:val="superscript"/>
        </w:rPr>
        <w:t>＊２０</w:t>
      </w:r>
      <w:r w:rsidRPr="0057338B">
        <w:rPr>
          <w:rFonts w:ascii="ＭＳ ゴシック" w:hAnsi="ＭＳ ゴシック" w:cs="ＭＳ 明朝" w:hint="eastAsia"/>
          <w:color w:val="000000"/>
          <w:kern w:val="0"/>
          <w:szCs w:val="22"/>
        </w:rPr>
        <w:t>×内国消費税等税率</w:t>
      </w:r>
      <w:r w:rsidRPr="0057338B">
        <w:rPr>
          <w:rFonts w:ascii="ＭＳ ゴシック" w:hAnsi="ＭＳ ゴシック" w:cs="ＭＳ 明朝" w:hint="eastAsia"/>
          <w:color w:val="000000"/>
          <w:kern w:val="0"/>
          <w:szCs w:val="22"/>
          <w:vertAlign w:val="superscript"/>
        </w:rPr>
        <w:t>＊２１</w:t>
      </w:r>
      <w:r w:rsidRPr="0057338B">
        <w:rPr>
          <w:rFonts w:ascii="ＭＳ ゴシック" w:hAnsi="ＭＳ ゴシック" w:cs="ＭＳ 明朝" w:hint="eastAsia"/>
          <w:color w:val="000000"/>
          <w:kern w:val="0"/>
          <w:szCs w:val="22"/>
        </w:rPr>
        <w:t>」を内国消費税等税額とする。</w:t>
      </w:r>
    </w:p>
    <w:p w:rsidR="00656CF0" w:rsidRPr="0057338B" w:rsidRDefault="00656CF0" w:rsidP="00744B85">
      <w:pPr>
        <w:autoSpaceDE w:val="0"/>
        <w:autoSpaceDN w:val="0"/>
        <w:adjustRightInd w:val="0"/>
        <w:ind w:leftChars="400" w:left="99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（＊２０）内国消費税等課税標準額は、１，０００円未満を切り捨てた額。</w:t>
      </w:r>
    </w:p>
    <w:p w:rsidR="00656CF0" w:rsidRPr="0057338B" w:rsidRDefault="00656CF0" w:rsidP="00744B85">
      <w:pPr>
        <w:autoSpaceDE w:val="0"/>
        <w:autoSpaceDN w:val="0"/>
        <w:adjustRightInd w:val="0"/>
        <w:ind w:leftChars="400" w:left="99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ただし、地方消費税の場合を除く。</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（＊２１）内国消費税等種別ＤＢに登録されている内国消費税等税率。</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（ｂ）従量税率が課税される場合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「内国消費税等課税標準数量×内国消費税等税率</w:t>
      </w:r>
      <w:r w:rsidRPr="0057338B">
        <w:rPr>
          <w:rFonts w:ascii="ＭＳ ゴシック" w:hAnsi="ＭＳ ゴシック" w:cs="ＭＳ 明朝" w:hint="eastAsia"/>
          <w:kern w:val="0"/>
          <w:szCs w:val="22"/>
          <w:vertAlign w:val="superscript"/>
        </w:rPr>
        <w:t>＊２１</w:t>
      </w:r>
      <w:r w:rsidRPr="0057338B">
        <w:rPr>
          <w:rFonts w:ascii="ＭＳ ゴシック" w:hAnsi="ＭＳ ゴシック" w:cs="ＭＳ 明朝" w:hint="eastAsia"/>
          <w:kern w:val="0"/>
          <w:szCs w:val="22"/>
        </w:rPr>
        <w:t>」</w:t>
      </w:r>
      <w:r w:rsidRPr="0057338B">
        <w:rPr>
          <w:rFonts w:ascii="ＭＳ ゴシック" w:hAnsi="ＭＳ ゴシック" w:cs="ＭＳ 明朝" w:hint="eastAsia"/>
          <w:color w:val="000000"/>
          <w:kern w:val="0"/>
          <w:szCs w:val="22"/>
        </w:rPr>
        <w:t>を内国消費税等税額とする。</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89623E" w:rsidRPr="0057338B">
        <w:rPr>
          <w:rFonts w:ascii="ＭＳ ゴシック" w:hAnsi="ＭＳ ゴシック" w:cs="ＭＳ 明朝" w:hint="eastAsia"/>
          <w:color w:val="000000"/>
          <w:kern w:val="0"/>
          <w:szCs w:val="22"/>
        </w:rPr>
        <w:t>ただし、内国消費税等減免税コード</w:t>
      </w:r>
      <w:r w:rsidRPr="0057338B">
        <w:rPr>
          <w:rFonts w:ascii="ＭＳ ゴシック" w:hAnsi="ＭＳ ゴシック" w:cs="ＭＳ 明朝" w:hint="eastAsia"/>
          <w:color w:val="000000"/>
          <w:kern w:val="0"/>
          <w:szCs w:val="22"/>
        </w:rPr>
        <w:t>欄に石油石炭税特例納付である旨のコードの入力がある</w:t>
      </w:r>
    </w:p>
    <w:p w:rsidR="00656CF0" w:rsidRPr="0057338B" w:rsidRDefault="00656CF0" w:rsidP="00744B85">
      <w:pPr>
        <w:autoSpaceDE w:val="0"/>
        <w:autoSpaceDN w:val="0"/>
        <w:adjustRightInd w:val="0"/>
        <w:ind w:leftChars="600" w:left="1403" w:hangingChars="107" w:hanging="212"/>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場合は、石油石炭税の税額は算出しない。</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（ｃ）端数処理</w:t>
      </w:r>
    </w:p>
    <w:p w:rsidR="00236FD4" w:rsidRPr="0057338B" w:rsidRDefault="00656CF0" w:rsidP="00236FD4">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内国消費税等税額の算出において発生した円位未満は、計算の都度切り捨てる。</w:t>
      </w:r>
    </w:p>
    <w:p w:rsidR="00656CF0" w:rsidRPr="0057338B" w:rsidRDefault="00656CF0" w:rsidP="00236FD4">
      <w:pPr>
        <w:autoSpaceDE w:val="0"/>
        <w:autoSpaceDN w:val="0"/>
        <w:adjustRightInd w:val="0"/>
        <w:jc w:val="left"/>
        <w:rPr>
          <w:rFonts w:ascii="ＭＳ ゴシック"/>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（Ｍ）大額・少額判定処理</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（ａ）仮統合処理</w:t>
      </w:r>
    </w:p>
    <w:p w:rsidR="00656CF0" w:rsidRPr="0057338B" w:rsidRDefault="0089623E" w:rsidP="00744B85">
      <w:pPr>
        <w:ind w:leftChars="621" w:left="1232" w:firstLineChars="100" w:firstLine="198"/>
        <w:rPr>
          <w:rFonts w:ascii="ＭＳ ゴシック"/>
          <w:szCs w:val="22"/>
        </w:rPr>
      </w:pPr>
      <w:r w:rsidRPr="0057338B">
        <w:rPr>
          <w:rFonts w:ascii="ＭＳ ゴシック" w:hAnsi="ＭＳ ゴシック" w:hint="eastAsia"/>
          <w:szCs w:val="22"/>
        </w:rPr>
        <w:t>以下の項目がすべて同一の欄毎に統合を行う。また、ＮＡＣＣＳ用コード</w:t>
      </w:r>
      <w:r w:rsidR="00656CF0" w:rsidRPr="0057338B">
        <w:rPr>
          <w:rFonts w:ascii="ＭＳ ゴシック" w:hAnsi="ＭＳ ゴシック" w:hint="eastAsia"/>
          <w:szCs w:val="22"/>
        </w:rPr>
        <w:t>欄のＮＡＣＣＳ用に自国産品の再輸入貨物である旨のコードが入力された欄については、自国産品の再輸入貨物である旨のコードが入力された欄を対象に統合を行う。</w:t>
      </w:r>
    </w:p>
    <w:p w:rsidR="00656CF0" w:rsidRPr="0057338B" w:rsidRDefault="00656CF0" w:rsidP="00744B85">
      <w:pPr>
        <w:ind w:leftChars="621" w:left="1232" w:firstLineChars="100" w:firstLine="198"/>
        <w:rPr>
          <w:rFonts w:ascii="ＭＳ ゴシック"/>
          <w:szCs w:val="22"/>
        </w:rPr>
      </w:pPr>
      <w:r w:rsidRPr="0057338B">
        <w:rPr>
          <w:rFonts w:ascii="ＭＳ ゴシック" w:hAnsi="ＭＳ ゴシック" w:hint="eastAsia"/>
          <w:szCs w:val="22"/>
        </w:rPr>
        <w:t>ただし、関税率の種別が差額関税、複合税率である欄については統合しない。</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①</w:t>
      </w:r>
      <w:r w:rsidR="00656CF0" w:rsidRPr="0057338B">
        <w:rPr>
          <w:rFonts w:ascii="ＭＳ ゴシック" w:eastAsia="ＭＳ ゴシック" w:hAnsi="ＭＳ ゴシック" w:hint="eastAsia"/>
          <w:sz w:val="22"/>
          <w:szCs w:val="22"/>
        </w:rPr>
        <w:t>品</w:t>
      </w:r>
      <w:r w:rsidRPr="0057338B">
        <w:rPr>
          <w:rFonts w:ascii="ＭＳ ゴシック" w:eastAsia="ＭＳ ゴシック" w:hAnsi="ＭＳ ゴシック" w:hint="eastAsia"/>
          <w:sz w:val="22"/>
          <w:szCs w:val="22"/>
        </w:rPr>
        <w:t>目コード</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②原産国コード</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③原産地証明書識別</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④関税減免（戻）税コード</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⑤内国消費税等種別コード</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⑥内国消費税等減免税コード</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⑦関税率の区分（特恵税率、</w:t>
      </w:r>
      <w:r w:rsidR="004E7D17" w:rsidRPr="0057338B">
        <w:rPr>
          <w:rFonts w:ascii="ＭＳ ゴシック" w:eastAsia="ＭＳ ゴシック" w:hAnsi="ＭＳ ゴシック" w:cs="ＭＳ 明朝" w:hint="eastAsia"/>
          <w:sz w:val="22"/>
          <w:szCs w:val="22"/>
        </w:rPr>
        <w:t>ＷＴＯ</w:t>
      </w:r>
      <w:r w:rsidRPr="0057338B">
        <w:rPr>
          <w:rFonts w:ascii="ＭＳ ゴシック" w:eastAsia="ＭＳ ゴシック" w:hAnsi="ＭＳ ゴシック" w:hint="eastAsia"/>
          <w:sz w:val="22"/>
          <w:szCs w:val="22"/>
        </w:rPr>
        <w:t>協定税率、暫定税率、基本税率）</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⑧関税率の種別（従価税、従量税、併用税率、選択税率（高い税額）、選択税率（低い税額））</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⑨関税率</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lastRenderedPageBreak/>
        <w:t>⑩内国消費税等税率</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（ｂ）判定処理</w:t>
      </w:r>
    </w:p>
    <w:p w:rsidR="00656CF0" w:rsidRPr="0057338B" w:rsidRDefault="00656CF0" w:rsidP="00744B85">
      <w:pPr>
        <w:ind w:leftChars="321" w:left="637" w:firstLineChars="400" w:firstLine="794"/>
        <w:rPr>
          <w:rFonts w:ascii="ＭＳ ゴシック"/>
          <w:szCs w:val="22"/>
        </w:rPr>
      </w:pPr>
      <w:r w:rsidRPr="0057338B">
        <w:rPr>
          <w:rFonts w:ascii="ＭＳ ゴシック" w:hAnsi="ＭＳ ゴシック" w:hint="eastAsia"/>
          <w:szCs w:val="22"/>
        </w:rPr>
        <w:t>以下のいずれかの条件を満たしているものを統合の子も含めて大額とし、残りを少額とする。</w:t>
      </w:r>
    </w:p>
    <w:p w:rsidR="00656CF0" w:rsidRPr="0057338B" w:rsidRDefault="00656CF0" w:rsidP="00744B85">
      <w:pPr>
        <w:pStyle w:val="aa"/>
        <w:ind w:leftChars="620" w:left="1304" w:hangingChars="35" w:hanging="74"/>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①仮統合の親の統合後申告価格が２０１，０００円以上であること。</w:t>
      </w:r>
    </w:p>
    <w:p w:rsidR="00656CF0" w:rsidRPr="0057338B" w:rsidRDefault="00656CF0" w:rsidP="00744B85">
      <w:pPr>
        <w:pStyle w:val="aa"/>
        <w:ind w:leftChars="620" w:left="1304" w:hangingChars="35" w:hanging="74"/>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②仮統合を行わなかった欄の申告価格が２０１，０００円以上であること。</w:t>
      </w:r>
    </w:p>
    <w:p w:rsidR="00656CF0" w:rsidRPr="0057338B" w:rsidRDefault="00656CF0" w:rsidP="00744B85">
      <w:pPr>
        <w:ind w:firstLineChars="100" w:firstLine="198"/>
        <w:rPr>
          <w:rFonts w:ascii="ＭＳ ゴシック"/>
          <w:szCs w:val="22"/>
        </w:rPr>
      </w:pPr>
      <w:r w:rsidRPr="0057338B">
        <w:rPr>
          <w:rFonts w:ascii="ＭＳ ゴシック" w:hAnsi="ＭＳ ゴシック" w:hint="eastAsia"/>
          <w:szCs w:val="22"/>
        </w:rPr>
        <w:t xml:space="preserve">　（Ｎ）大額統合処理</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（ａ）統合判定処理</w:t>
      </w:r>
    </w:p>
    <w:p w:rsidR="00656CF0" w:rsidRPr="0057338B" w:rsidRDefault="00656CF0" w:rsidP="00744B85">
      <w:pPr>
        <w:ind w:leftChars="321" w:left="637" w:firstLineChars="400" w:firstLine="794"/>
        <w:rPr>
          <w:rFonts w:ascii="ＭＳ ゴシック"/>
          <w:szCs w:val="22"/>
        </w:rPr>
      </w:pPr>
      <w:r w:rsidRPr="0057338B">
        <w:rPr>
          <w:rFonts w:ascii="ＭＳ ゴシック" w:hAnsi="ＭＳ ゴシック" w:hint="eastAsia"/>
          <w:szCs w:val="22"/>
        </w:rPr>
        <w:t>「仮統合処理」の条件に加えて以下の項目がすべて同一の欄毎に統合を行う。</w:t>
      </w:r>
    </w:p>
    <w:p w:rsidR="00656CF0" w:rsidRPr="0057338B" w:rsidRDefault="004040CA"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①按分係数及び課税価格</w:t>
      </w:r>
      <w:r w:rsidR="00656CF0" w:rsidRPr="0057338B">
        <w:rPr>
          <w:rFonts w:ascii="ＭＳ ゴシック" w:eastAsia="ＭＳ ゴシック" w:hAnsi="ＭＳ ゴシック" w:hint="eastAsia"/>
          <w:sz w:val="22"/>
          <w:szCs w:val="22"/>
        </w:rPr>
        <w:t>の入力有無のパターン</w:t>
      </w:r>
    </w:p>
    <w:p w:rsidR="00656CF0" w:rsidRPr="0057338B" w:rsidRDefault="004040CA"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②運賃按分識別</w:t>
      </w:r>
    </w:p>
    <w:p w:rsidR="00656CF0" w:rsidRPr="0057338B" w:rsidRDefault="004040CA"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③輸出入貿易管理令別表コ－ド</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④統計除外である旨のコード入力の有無</w:t>
      </w:r>
    </w:p>
    <w:p w:rsidR="00656CF0" w:rsidRPr="0057338B" w:rsidRDefault="00656CF0" w:rsidP="00744B85">
      <w:pPr>
        <w:pStyle w:val="aa"/>
        <w:ind w:left="0" w:firstLineChars="300" w:firstLine="631"/>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（ｂ）集計処理</w:t>
      </w:r>
    </w:p>
    <w:p w:rsidR="002A2A36" w:rsidRPr="0057338B" w:rsidRDefault="0089623E" w:rsidP="002A2A36">
      <w:pPr>
        <w:ind w:leftChars="621" w:left="1232" w:firstLineChars="100" w:firstLine="198"/>
        <w:rPr>
          <w:rFonts w:ascii="ＭＳ ゴシック" w:hAnsi="ＭＳ ゴシック"/>
          <w:szCs w:val="22"/>
        </w:rPr>
      </w:pPr>
      <w:r w:rsidRPr="0057338B">
        <w:rPr>
          <w:rFonts w:ascii="ＭＳ ゴシック" w:hAnsi="ＭＳ ゴシック" w:hint="eastAsia"/>
          <w:szCs w:val="22"/>
        </w:rPr>
        <w:t>統合対象については按分係数、ベーシックプライス金額（課税価格）、数量（１）及び数量（２）</w:t>
      </w:r>
      <w:r w:rsidR="00656CF0" w:rsidRPr="0057338B">
        <w:rPr>
          <w:rFonts w:ascii="ＭＳ ゴシック" w:hAnsi="ＭＳ ゴシック" w:hint="eastAsia"/>
          <w:szCs w:val="22"/>
        </w:rPr>
        <w:t>の数量を集計する。集計の単位は以下のとおりである。</w:t>
      </w:r>
    </w:p>
    <w:p w:rsidR="00656CF0" w:rsidRPr="0057338B" w:rsidRDefault="00656CF0" w:rsidP="00744B85">
      <w:pPr>
        <w:ind w:leftChars="603" w:left="1394" w:hangingChars="100" w:hanging="198"/>
        <w:rPr>
          <w:rFonts w:ascii="ＭＳ ゴシック"/>
          <w:szCs w:val="22"/>
        </w:rPr>
      </w:pPr>
      <w:r w:rsidRPr="0057338B">
        <w:rPr>
          <w:rFonts w:ascii="ＭＳ ゴシック" w:hAnsi="ＭＳ ゴシック" w:hint="eastAsia"/>
          <w:szCs w:val="22"/>
        </w:rPr>
        <w:t>①統合の親が統計計上対象欄の場合は統計数量単位で集計する。集計の結果は統計単位の小数点以下３位で切り捨てる。桁数が入りきらない場合はエラーとする。</w:t>
      </w:r>
    </w:p>
    <w:p w:rsidR="00656CF0" w:rsidRPr="0057338B" w:rsidRDefault="00656CF0" w:rsidP="00744B85">
      <w:pPr>
        <w:ind w:leftChars="705" w:left="1399"/>
        <w:rPr>
          <w:rFonts w:ascii="ＭＳ ゴシック"/>
          <w:szCs w:val="22"/>
        </w:rPr>
      </w:pPr>
      <w:r w:rsidRPr="0057338B">
        <w:rPr>
          <w:rFonts w:ascii="ＭＳ ゴシック" w:hAnsi="ＭＳ ゴシック" w:hint="eastAsia"/>
          <w:szCs w:val="22"/>
        </w:rPr>
        <w:t>従量税適用の場合は課税標準単位で集計する。集計の結果は課税標準単位の小数点以下３位で切り捨てる。桁数が入りきらない場合はエラーとする。</w:t>
      </w:r>
    </w:p>
    <w:p w:rsidR="00656CF0" w:rsidRPr="0057338B" w:rsidRDefault="00656CF0" w:rsidP="00744B85">
      <w:pPr>
        <w:ind w:leftChars="605" w:left="1398" w:hangingChars="100" w:hanging="198"/>
        <w:rPr>
          <w:rFonts w:ascii="ＭＳ ゴシック"/>
          <w:szCs w:val="22"/>
        </w:rPr>
      </w:pPr>
      <w:r w:rsidRPr="0057338B">
        <w:rPr>
          <w:rFonts w:ascii="ＭＳ ゴシック" w:hAnsi="ＭＳ ゴシック" w:hint="eastAsia"/>
          <w:szCs w:val="22"/>
        </w:rPr>
        <w:t>②重量按分の欄が仕分情報内に存在する場合はキログラムで集計する。集計の結果はキログラムの小数点以下３位で切り捨てる。桁数が入りきらない場合はエラーとする。</w:t>
      </w:r>
    </w:p>
    <w:p w:rsidR="00656CF0" w:rsidRPr="0057338B" w:rsidRDefault="00656CF0" w:rsidP="00744B85">
      <w:pPr>
        <w:ind w:leftChars="605" w:left="1398" w:hangingChars="100" w:hanging="198"/>
        <w:rPr>
          <w:rFonts w:ascii="ＭＳ ゴシック"/>
          <w:szCs w:val="22"/>
        </w:rPr>
      </w:pPr>
      <w:r w:rsidRPr="0057338B">
        <w:rPr>
          <w:rFonts w:ascii="ＭＳ ゴシック" w:hAnsi="ＭＳ ゴシック" w:hint="eastAsia"/>
          <w:szCs w:val="22"/>
        </w:rPr>
        <w:t>③容量按分の欄が仕分情報内に存在する場合は立方メータで集計する。集計の結果は立方メータの小数点以下３位で切り捨てる。桁数が入りきらない場合はエラーとする。</w:t>
      </w:r>
    </w:p>
    <w:p w:rsidR="00656CF0" w:rsidRPr="0057338B" w:rsidRDefault="00656CF0" w:rsidP="00744B85">
      <w:pPr>
        <w:ind w:leftChars="405" w:left="804" w:firstLineChars="200" w:firstLine="397"/>
        <w:rPr>
          <w:rFonts w:ascii="ＭＳ ゴシック"/>
          <w:szCs w:val="22"/>
        </w:rPr>
      </w:pPr>
      <w:r w:rsidRPr="0057338B">
        <w:rPr>
          <w:rFonts w:ascii="ＭＳ ゴシック" w:hAnsi="ＭＳ ゴシック" w:hint="eastAsia"/>
          <w:szCs w:val="22"/>
        </w:rPr>
        <w:t>④上記のいずれにも該当しない場合は数量の集計は行わない。単位も出力しない。</w:t>
      </w:r>
    </w:p>
    <w:p w:rsidR="00656CF0" w:rsidRPr="0057338B" w:rsidRDefault="00656CF0">
      <w:pPr>
        <w:rPr>
          <w:rFonts w:ascii="ＭＳ ゴシック"/>
          <w:szCs w:val="22"/>
        </w:rPr>
      </w:pPr>
      <w:r w:rsidRPr="0057338B">
        <w:rPr>
          <w:rFonts w:ascii="ＭＳ ゴシック" w:hAnsi="ＭＳ ゴシック" w:hint="eastAsia"/>
          <w:szCs w:val="22"/>
        </w:rPr>
        <w:t xml:space="preserve">　　（Ｏ）少額合算処理</w:t>
      </w:r>
    </w:p>
    <w:p w:rsidR="00656CF0" w:rsidRPr="0057338B" w:rsidRDefault="00656CF0" w:rsidP="00744B85">
      <w:pPr>
        <w:ind w:leftChars="100" w:left="198" w:firstLineChars="510" w:firstLine="1012"/>
        <w:rPr>
          <w:rFonts w:ascii="ＭＳ ゴシック"/>
          <w:szCs w:val="22"/>
        </w:rPr>
      </w:pPr>
      <w:r w:rsidRPr="0057338B">
        <w:rPr>
          <w:rFonts w:ascii="ＭＳ ゴシック" w:hAnsi="ＭＳ ゴシック" w:hint="eastAsia"/>
          <w:szCs w:val="22"/>
        </w:rPr>
        <w:t>以下の処理を、有税品と無税品に分けてそれぞれで行う。</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（ａ）少額合算除外対象判定</w:t>
      </w:r>
    </w:p>
    <w:p w:rsidR="00656CF0" w:rsidRPr="0057338B" w:rsidRDefault="00656CF0" w:rsidP="00744B85">
      <w:pPr>
        <w:ind w:leftChars="621" w:left="1232" w:firstLineChars="100" w:firstLine="198"/>
        <w:rPr>
          <w:rFonts w:ascii="ＭＳ ゴシック"/>
          <w:szCs w:val="22"/>
        </w:rPr>
      </w:pPr>
      <w:r w:rsidRPr="0057338B">
        <w:rPr>
          <w:rFonts w:ascii="ＭＳ ゴシック" w:hAnsi="ＭＳ ゴシック" w:hint="eastAsia"/>
          <w:szCs w:val="22"/>
        </w:rPr>
        <w:t>以下のいずれかの条件を満たしているものを少額合算除外対象とする。除外対象となった欄は</w:t>
      </w:r>
    </w:p>
    <w:p w:rsidR="00656CF0" w:rsidRPr="0057338B" w:rsidRDefault="00656CF0" w:rsidP="00744B85">
      <w:pPr>
        <w:ind w:firstLineChars="602" w:firstLine="1194"/>
        <w:rPr>
          <w:rFonts w:ascii="ＭＳ ゴシック"/>
          <w:szCs w:val="22"/>
        </w:rPr>
      </w:pPr>
      <w:r w:rsidRPr="0057338B">
        <w:rPr>
          <w:rFonts w:ascii="ＭＳ ゴシック" w:hAnsi="ＭＳ ゴシック" w:hint="eastAsia"/>
          <w:szCs w:val="22"/>
        </w:rPr>
        <w:t>「少額合算除外欄処理」の処理対象とする。</w:t>
      </w:r>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①関税減免（戻）税コード</w:t>
      </w:r>
      <w:r w:rsidR="00656CF0" w:rsidRPr="0057338B">
        <w:rPr>
          <w:rFonts w:ascii="ＭＳ ゴシック" w:eastAsia="ＭＳ ゴシック" w:hAnsi="ＭＳ ゴシック" w:hint="eastAsia"/>
          <w:sz w:val="22"/>
          <w:szCs w:val="22"/>
        </w:rPr>
        <w:t>に入力がある欄</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②消費税、地方消費税以外の内国消費税の入力がある欄</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③自国産品の再輸入貨物である旨のコードが入力された欄</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④特恵税率適用欄</w:t>
      </w:r>
    </w:p>
    <w:p w:rsidR="00656CF0" w:rsidRPr="0057338B" w:rsidRDefault="00656CF0"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⑤</w:t>
      </w:r>
      <w:bookmarkStart w:id="5" w:name="OLE_LINK2"/>
      <w:r w:rsidRPr="0057338B">
        <w:rPr>
          <w:rFonts w:ascii="ＭＳ ゴシック" w:eastAsia="ＭＳ ゴシック" w:hAnsi="ＭＳ ゴシック" w:hint="eastAsia"/>
          <w:sz w:val="22"/>
          <w:szCs w:val="22"/>
        </w:rPr>
        <w:t>少額合算手入力に除外の旨が入力された欄</w:t>
      </w:r>
      <w:bookmarkEnd w:id="5"/>
    </w:p>
    <w:p w:rsidR="00656CF0" w:rsidRPr="0057338B" w:rsidRDefault="0089623E" w:rsidP="00744B85">
      <w:pPr>
        <w:pStyle w:val="aa"/>
        <w:ind w:leftChars="515" w:left="1022" w:firstLineChars="100" w:firstLine="210"/>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⑥内国消費税等減免税コード</w:t>
      </w:r>
      <w:r w:rsidR="00656CF0" w:rsidRPr="0057338B">
        <w:rPr>
          <w:rFonts w:ascii="ＭＳ ゴシック" w:eastAsia="ＭＳ ゴシック" w:hAnsi="ＭＳ ゴシック" w:hint="eastAsia"/>
          <w:sz w:val="22"/>
          <w:szCs w:val="22"/>
        </w:rPr>
        <w:t>に入力がある欄</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（ｂ）少額合算入力チェック</w:t>
      </w:r>
    </w:p>
    <w:p w:rsidR="00656CF0" w:rsidRPr="0057338B" w:rsidRDefault="004040CA" w:rsidP="00744B85">
      <w:pPr>
        <w:ind w:leftChars="621" w:left="1232" w:firstLineChars="100" w:firstLine="198"/>
        <w:rPr>
          <w:rFonts w:ascii="ＭＳ ゴシック"/>
          <w:szCs w:val="22"/>
        </w:rPr>
      </w:pPr>
      <w:r w:rsidRPr="0057338B">
        <w:rPr>
          <w:rFonts w:ascii="ＭＳ ゴシック" w:hAnsi="ＭＳ ゴシック" w:hint="eastAsia"/>
          <w:szCs w:val="22"/>
        </w:rPr>
        <w:t>少額合算対象欄の按分係数及び課税価格の入力の有無、運賃按分識別</w:t>
      </w:r>
      <w:r w:rsidR="00656CF0" w:rsidRPr="0057338B">
        <w:rPr>
          <w:rFonts w:ascii="ＭＳ ゴシック" w:hAnsi="ＭＳ ゴシック" w:hint="eastAsia"/>
          <w:szCs w:val="22"/>
        </w:rPr>
        <w:t>がすべて同一であること。</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（ｃ）少額合算の親欄選択</w:t>
      </w:r>
    </w:p>
    <w:p w:rsidR="00656CF0" w:rsidRPr="0057338B" w:rsidRDefault="00656CF0" w:rsidP="0056673A">
      <w:pPr>
        <w:pStyle w:val="aa"/>
        <w:ind w:leftChars="600" w:left="1355" w:hangingChars="78" w:hanging="164"/>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①少額合算手入力に親指定の入力がある欄を親とする。複数欄に親指定がある場合は第一発生欄を対象とする。</w:t>
      </w:r>
    </w:p>
    <w:p w:rsidR="00656CF0" w:rsidRPr="0057338B" w:rsidRDefault="00656CF0" w:rsidP="00744B85">
      <w:pPr>
        <w:pStyle w:val="aa"/>
        <w:ind w:leftChars="600" w:left="1515" w:hangingChars="154" w:hanging="324"/>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②上記に該当しない場合、少額合算は行わない。</w:t>
      </w:r>
    </w:p>
    <w:p w:rsidR="00656CF0" w:rsidRPr="0057338B" w:rsidRDefault="00656CF0" w:rsidP="00744B85">
      <w:pPr>
        <w:pStyle w:val="aa"/>
        <w:ind w:left="0" w:firstLineChars="282" w:firstLine="593"/>
        <w:rPr>
          <w:rFonts w:ascii="ＭＳ ゴシック" w:eastAsia="ＭＳ ゴシック" w:hAnsi="ＭＳ ゴシック"/>
          <w:sz w:val="22"/>
          <w:szCs w:val="22"/>
        </w:rPr>
      </w:pPr>
      <w:r w:rsidRPr="0057338B">
        <w:rPr>
          <w:rFonts w:ascii="ＭＳ ゴシック" w:eastAsia="ＭＳ ゴシック" w:hAnsi="ＭＳ ゴシック" w:hint="eastAsia"/>
          <w:sz w:val="22"/>
          <w:szCs w:val="22"/>
        </w:rPr>
        <w:t>（ｄ）集計処理</w:t>
      </w:r>
    </w:p>
    <w:p w:rsidR="00656CF0" w:rsidRPr="0057338B" w:rsidRDefault="004040CA" w:rsidP="00744B85">
      <w:pPr>
        <w:ind w:leftChars="621" w:left="1232" w:firstLineChars="100" w:firstLine="198"/>
        <w:rPr>
          <w:rFonts w:ascii="ＭＳ ゴシック"/>
          <w:szCs w:val="22"/>
        </w:rPr>
      </w:pPr>
      <w:r w:rsidRPr="0057338B">
        <w:rPr>
          <w:rFonts w:ascii="ＭＳ ゴシック" w:hAnsi="ＭＳ ゴシック" w:hint="eastAsia"/>
          <w:szCs w:val="22"/>
        </w:rPr>
        <w:t>少額合算対象については按分係数、ベーシックプライス金額（課税価格）、数量（１）及び数量（２）</w:t>
      </w:r>
      <w:r w:rsidR="00656CF0" w:rsidRPr="0057338B">
        <w:rPr>
          <w:rFonts w:ascii="ＭＳ ゴシック" w:hAnsi="ＭＳ ゴシック" w:hint="eastAsia"/>
          <w:szCs w:val="22"/>
        </w:rPr>
        <w:t>の数量を集計する。集計の単位は以下のとおりである。</w:t>
      </w:r>
    </w:p>
    <w:p w:rsidR="00656CF0" w:rsidRPr="0057338B" w:rsidRDefault="00656CF0" w:rsidP="00744B85">
      <w:pPr>
        <w:ind w:leftChars="603" w:left="1394" w:hangingChars="100" w:hanging="198"/>
        <w:rPr>
          <w:rFonts w:ascii="ＭＳ ゴシック"/>
          <w:szCs w:val="22"/>
        </w:rPr>
      </w:pPr>
      <w:r w:rsidRPr="0057338B">
        <w:rPr>
          <w:rFonts w:ascii="ＭＳ ゴシック" w:hAnsi="ＭＳ ゴシック" w:hint="eastAsia"/>
          <w:szCs w:val="22"/>
        </w:rPr>
        <w:t>①親欄が従量税適用の場合は課税標準単位で集計する。集計の結果は課税標準単位の小数点以下３位で切り捨てる。桁数が入りきらない場合はエラーとする。また、課税標準単位に換算できない欄があり集計できなかった場合、集計はしないが単位だけは出力する。</w:t>
      </w:r>
    </w:p>
    <w:p w:rsidR="00656CF0" w:rsidRPr="0057338B" w:rsidRDefault="00656CF0" w:rsidP="00744B85">
      <w:pPr>
        <w:ind w:leftChars="598" w:left="1374" w:hangingChars="94" w:hanging="187"/>
        <w:rPr>
          <w:rFonts w:ascii="ＭＳ ゴシック"/>
          <w:szCs w:val="22"/>
        </w:rPr>
      </w:pPr>
      <w:r w:rsidRPr="0057338B">
        <w:rPr>
          <w:rFonts w:ascii="ＭＳ ゴシック" w:hAnsi="ＭＳ ゴシック" w:hint="eastAsia"/>
          <w:szCs w:val="22"/>
        </w:rPr>
        <w:lastRenderedPageBreak/>
        <w:t>②重量按分の欄が仕分情報内に存在する場合はキログラムで集計する。集計の結果はキログラムの小数点以下３位で切り捨てる。桁数が入りきらない場合はエラーとする。</w:t>
      </w:r>
    </w:p>
    <w:p w:rsidR="00656CF0" w:rsidRPr="0057338B" w:rsidRDefault="00656CF0" w:rsidP="00744B85">
      <w:pPr>
        <w:ind w:leftChars="599" w:left="1389" w:hangingChars="101" w:hanging="200"/>
        <w:rPr>
          <w:rFonts w:ascii="ＭＳ ゴシック"/>
          <w:szCs w:val="22"/>
        </w:rPr>
      </w:pPr>
      <w:r w:rsidRPr="0057338B">
        <w:rPr>
          <w:rFonts w:ascii="ＭＳ ゴシック" w:hAnsi="ＭＳ ゴシック" w:hint="eastAsia"/>
          <w:szCs w:val="22"/>
        </w:rPr>
        <w:t>③容量按分の欄が仕分情報内に存在する場合は立方メータで集計する。集計の結果は立方メータの小数点以下３位で切り捨てる。桁数が入りきらない場合はエラーとする。</w:t>
      </w:r>
    </w:p>
    <w:p w:rsidR="00656CF0" w:rsidRPr="0057338B" w:rsidRDefault="00656CF0" w:rsidP="00744B85">
      <w:pPr>
        <w:ind w:leftChars="449" w:left="891" w:firstLineChars="150" w:firstLine="298"/>
        <w:rPr>
          <w:rFonts w:ascii="ＭＳ ゴシック"/>
          <w:szCs w:val="22"/>
        </w:rPr>
      </w:pPr>
      <w:r w:rsidRPr="0057338B">
        <w:rPr>
          <w:rFonts w:ascii="ＭＳ ゴシック" w:hAnsi="ＭＳ ゴシック" w:hint="eastAsia"/>
          <w:szCs w:val="22"/>
        </w:rPr>
        <w:t>④上記のいずれにも該当しない場合は数量の集計は行わない。単位も出力しない。</w:t>
      </w:r>
    </w:p>
    <w:p w:rsidR="00656CF0" w:rsidRPr="0057338B" w:rsidRDefault="00656CF0" w:rsidP="00744B85">
      <w:pPr>
        <w:ind w:firstLineChars="300" w:firstLine="595"/>
        <w:rPr>
          <w:rFonts w:ascii="ＭＳ ゴシック"/>
          <w:szCs w:val="22"/>
        </w:rPr>
      </w:pPr>
      <w:r w:rsidRPr="0057338B">
        <w:rPr>
          <w:rFonts w:ascii="ＭＳ ゴシック" w:hAnsi="ＭＳ ゴシック" w:hint="eastAsia"/>
          <w:szCs w:val="22"/>
        </w:rPr>
        <w:t>（ｅ）少額合算除外欄処理</w:t>
      </w:r>
    </w:p>
    <w:p w:rsidR="00656CF0" w:rsidRPr="0057338B" w:rsidRDefault="00656CF0" w:rsidP="00744B85">
      <w:pPr>
        <w:ind w:leftChars="621" w:left="1232" w:firstLineChars="100" w:firstLine="198"/>
        <w:rPr>
          <w:rFonts w:ascii="ＭＳ ゴシック" w:hAnsi="ＭＳ ゴシック"/>
          <w:szCs w:val="22"/>
        </w:rPr>
      </w:pPr>
      <w:r w:rsidRPr="0057338B">
        <w:rPr>
          <w:rFonts w:ascii="ＭＳ ゴシック" w:hAnsi="ＭＳ ゴシック" w:hint="eastAsia"/>
          <w:szCs w:val="22"/>
        </w:rPr>
        <w:t>少額合算除外欄のうち「少額合算除外対象判定」における下記条件のいずれかを満たしている欄について以下の処理を行う。なお、少額合算手入力に除外の旨が入力された欄については欄統合を行わないものとする。</w:t>
      </w:r>
    </w:p>
    <w:p w:rsidR="00656CF0" w:rsidRPr="0057338B" w:rsidRDefault="00656CF0" w:rsidP="00744B85">
      <w:pPr>
        <w:tabs>
          <w:tab w:val="left" w:pos="1980"/>
        </w:tabs>
        <w:ind w:firstLineChars="400" w:firstLine="794"/>
        <w:rPr>
          <w:rFonts w:ascii="ＭＳ ゴシック"/>
          <w:szCs w:val="22"/>
        </w:rPr>
      </w:pPr>
      <w:r w:rsidRPr="0057338B">
        <w:rPr>
          <w:rFonts w:ascii="ＭＳ ゴシック" w:hAnsi="ＭＳ ゴシック" w:hint="eastAsia"/>
          <w:szCs w:val="22"/>
        </w:rPr>
        <w:t>＜Ａ＞対象欄を「仮統合処理」の条件に以下の条件を加えて統合を行う。</w:t>
      </w:r>
    </w:p>
    <w:p w:rsidR="00656CF0" w:rsidRPr="0057338B" w:rsidRDefault="004040CA" w:rsidP="00744B85">
      <w:pPr>
        <w:ind w:firstLineChars="673" w:firstLine="1335"/>
        <w:rPr>
          <w:rFonts w:ascii="ＭＳ ゴシック"/>
          <w:szCs w:val="22"/>
        </w:rPr>
      </w:pPr>
      <w:r w:rsidRPr="0057338B">
        <w:rPr>
          <w:rFonts w:ascii="ＭＳ ゴシック" w:hAnsi="ＭＳ ゴシック" w:hint="eastAsia"/>
          <w:szCs w:val="22"/>
        </w:rPr>
        <w:t>①按分係数及び</w:t>
      </w:r>
      <w:r w:rsidR="00656CF0" w:rsidRPr="0057338B">
        <w:rPr>
          <w:rFonts w:ascii="ＭＳ ゴシック" w:hAnsi="ＭＳ ゴシック" w:hint="eastAsia"/>
          <w:szCs w:val="22"/>
        </w:rPr>
        <w:t>ベーシックプライス金</w:t>
      </w:r>
      <w:r w:rsidRPr="0057338B">
        <w:rPr>
          <w:rFonts w:ascii="ＭＳ ゴシック" w:hAnsi="ＭＳ ゴシック" w:hint="eastAsia"/>
          <w:szCs w:val="22"/>
        </w:rPr>
        <w:t>額（課税価格）</w:t>
      </w:r>
      <w:r w:rsidR="00656CF0" w:rsidRPr="0057338B">
        <w:rPr>
          <w:rFonts w:ascii="ＭＳ ゴシック" w:hAnsi="ＭＳ ゴシック" w:hint="eastAsia"/>
          <w:szCs w:val="22"/>
        </w:rPr>
        <w:t>の入力有無のパターン</w:t>
      </w:r>
    </w:p>
    <w:p w:rsidR="00656CF0" w:rsidRPr="0057338B" w:rsidRDefault="004040CA" w:rsidP="00744B85">
      <w:pPr>
        <w:ind w:leftChars="572" w:left="1135" w:firstLineChars="100" w:firstLine="198"/>
        <w:rPr>
          <w:rFonts w:ascii="ＭＳ ゴシック"/>
          <w:szCs w:val="22"/>
        </w:rPr>
      </w:pPr>
      <w:r w:rsidRPr="0057338B">
        <w:rPr>
          <w:rFonts w:ascii="ＭＳ ゴシック" w:hAnsi="ＭＳ ゴシック" w:hint="eastAsia"/>
          <w:szCs w:val="22"/>
        </w:rPr>
        <w:t>②運賃按分識別</w:t>
      </w:r>
    </w:p>
    <w:p w:rsidR="00656CF0" w:rsidRPr="0057338B" w:rsidRDefault="004040CA" w:rsidP="00744B85">
      <w:pPr>
        <w:ind w:leftChars="572" w:left="1135" w:firstLineChars="100" w:firstLine="198"/>
        <w:rPr>
          <w:rFonts w:ascii="ＭＳ ゴシック"/>
          <w:szCs w:val="22"/>
        </w:rPr>
      </w:pPr>
      <w:r w:rsidRPr="0057338B">
        <w:rPr>
          <w:rFonts w:ascii="ＭＳ ゴシック" w:hAnsi="ＭＳ ゴシック" w:hint="eastAsia"/>
          <w:szCs w:val="22"/>
        </w:rPr>
        <w:t>③輸出入貿易管理令別表コ－ド</w:t>
      </w:r>
    </w:p>
    <w:p w:rsidR="00656CF0" w:rsidRPr="0057338B" w:rsidRDefault="00656CF0" w:rsidP="00744B85">
      <w:pPr>
        <w:ind w:leftChars="572" w:left="1135" w:firstLineChars="100" w:firstLine="198"/>
        <w:rPr>
          <w:rFonts w:ascii="ＭＳ ゴシック"/>
          <w:szCs w:val="22"/>
        </w:rPr>
      </w:pPr>
      <w:r w:rsidRPr="0057338B">
        <w:rPr>
          <w:rFonts w:ascii="ＭＳ ゴシック" w:hAnsi="ＭＳ ゴシック" w:hint="eastAsia"/>
          <w:szCs w:val="22"/>
        </w:rPr>
        <w:t>④統計除外である旨のコード入力の有無</w:t>
      </w:r>
    </w:p>
    <w:p w:rsidR="00656CF0" w:rsidRPr="0057338B" w:rsidRDefault="004040CA" w:rsidP="00744B85">
      <w:pPr>
        <w:ind w:leftChars="400" w:left="1389" w:hangingChars="300" w:hanging="595"/>
        <w:rPr>
          <w:rFonts w:ascii="ＭＳ ゴシック"/>
          <w:szCs w:val="22"/>
        </w:rPr>
      </w:pPr>
      <w:r w:rsidRPr="0057338B">
        <w:rPr>
          <w:rFonts w:ascii="ＭＳ ゴシック" w:hAnsi="ＭＳ ゴシック" w:hint="eastAsia"/>
          <w:szCs w:val="22"/>
        </w:rPr>
        <w:t>＜Ｂ＞統合対象については按分係数、ベーシックプライス金額（課税価格）、数量（１）及び</w:t>
      </w:r>
      <w:r w:rsidR="00656CF0" w:rsidRPr="0057338B">
        <w:rPr>
          <w:rFonts w:ascii="ＭＳ ゴシック" w:hAnsi="ＭＳ ゴシック" w:hint="eastAsia"/>
          <w:szCs w:val="22"/>
        </w:rPr>
        <w:t>数</w:t>
      </w:r>
      <w:r w:rsidRPr="0057338B">
        <w:rPr>
          <w:rFonts w:ascii="ＭＳ ゴシック" w:hAnsi="ＭＳ ゴシック" w:hint="eastAsia"/>
          <w:szCs w:val="22"/>
        </w:rPr>
        <w:t>量（２）</w:t>
      </w:r>
      <w:r w:rsidR="00656CF0" w:rsidRPr="0057338B">
        <w:rPr>
          <w:rFonts w:ascii="ＭＳ ゴシック" w:hAnsi="ＭＳ ゴシック" w:hint="eastAsia"/>
          <w:szCs w:val="22"/>
        </w:rPr>
        <w:t>の数量を集計する。集計の単位は以下のとおりである。</w:t>
      </w:r>
    </w:p>
    <w:p w:rsidR="00656CF0" w:rsidRPr="0057338B" w:rsidRDefault="00656CF0" w:rsidP="00744B85">
      <w:pPr>
        <w:ind w:leftChars="672" w:left="1531" w:hangingChars="100" w:hanging="198"/>
        <w:rPr>
          <w:rFonts w:ascii="ＭＳ ゴシック"/>
          <w:szCs w:val="22"/>
        </w:rPr>
      </w:pPr>
      <w:r w:rsidRPr="0057338B">
        <w:rPr>
          <w:rFonts w:ascii="ＭＳ ゴシック" w:hAnsi="ＭＳ ゴシック" w:hint="eastAsia"/>
          <w:szCs w:val="22"/>
        </w:rPr>
        <w:t>①親欄が従量税適用の場合は課税標準単位で集計する。集計の結果は課税標準単位の小数点以下３位で切り捨てる。桁数が入りきらない場合はエラーとする。また、課税標準単位に換算できない欄があり集計できなかった場合、集計はしないが単位だけは出力する。</w:t>
      </w:r>
    </w:p>
    <w:p w:rsidR="00236FD4" w:rsidRPr="0057338B" w:rsidRDefault="00656CF0" w:rsidP="00744B85">
      <w:pPr>
        <w:ind w:leftChars="672" w:left="1531" w:hangingChars="100" w:hanging="198"/>
        <w:rPr>
          <w:rFonts w:ascii="ＭＳ ゴシック" w:hAnsi="ＭＳ ゴシック"/>
          <w:szCs w:val="22"/>
        </w:rPr>
      </w:pPr>
      <w:r w:rsidRPr="0057338B">
        <w:rPr>
          <w:rFonts w:ascii="ＭＳ ゴシック" w:hAnsi="ＭＳ ゴシック" w:hint="eastAsia"/>
          <w:szCs w:val="22"/>
        </w:rPr>
        <w:t>②重量按分の欄が仕分情報内に存在する場合はキログラムで集計する。集計の結果はキログラムの小数点以下３位で切り捨てる。桁数が入りきらない場合はエラーとする。</w:t>
      </w:r>
    </w:p>
    <w:p w:rsidR="00656CF0" w:rsidRPr="0057338B" w:rsidRDefault="00656CF0" w:rsidP="00744B85">
      <w:pPr>
        <w:ind w:leftChars="672" w:left="1531" w:hangingChars="100" w:hanging="198"/>
        <w:rPr>
          <w:rFonts w:ascii="ＭＳ ゴシック"/>
          <w:szCs w:val="22"/>
        </w:rPr>
      </w:pPr>
      <w:r w:rsidRPr="0057338B">
        <w:rPr>
          <w:rFonts w:ascii="ＭＳ ゴシック" w:hAnsi="ＭＳ ゴシック" w:hint="eastAsia"/>
          <w:szCs w:val="22"/>
        </w:rPr>
        <w:t>③容量按分の欄が仕分情報内に存在する場合は立方メータで集計する。集計の結果は立方メータの小数点以下３位で切り捨てる。桁数が入りきらない場合はエラーとする。</w:t>
      </w:r>
    </w:p>
    <w:p w:rsidR="00656CF0" w:rsidRPr="0057338B" w:rsidRDefault="00656CF0" w:rsidP="00744B85">
      <w:pPr>
        <w:ind w:leftChars="572" w:left="1135" w:firstLineChars="100" w:firstLine="198"/>
        <w:rPr>
          <w:rFonts w:ascii="ＭＳ ゴシック"/>
          <w:szCs w:val="22"/>
        </w:rPr>
      </w:pPr>
      <w:r w:rsidRPr="0057338B">
        <w:rPr>
          <w:rFonts w:ascii="ＭＳ ゴシック" w:hAnsi="ＭＳ ゴシック" w:hint="eastAsia"/>
          <w:szCs w:val="22"/>
        </w:rPr>
        <w:t>④上記のいずれにも該当しない場合は数量の集計は行わない。単位も出力しない。</w:t>
      </w:r>
    </w:p>
    <w:p w:rsidR="00656CF0" w:rsidRPr="0057338B" w:rsidRDefault="00656CF0">
      <w:pPr>
        <w:rPr>
          <w:rFonts w:ascii="ＭＳ ゴシック" w:cs="ＭＳ 明朝"/>
          <w:color w:val="000000"/>
          <w:kern w:val="0"/>
          <w:szCs w:val="22"/>
        </w:rPr>
      </w:pPr>
      <w:r w:rsidRPr="0057338B">
        <w:rPr>
          <w:rFonts w:ascii="ＭＳ ゴシック" w:hAnsi="ＭＳ ゴシック" w:hint="eastAsia"/>
          <w:szCs w:val="22"/>
        </w:rPr>
        <w:t xml:space="preserve">　　</w:t>
      </w:r>
      <w:r w:rsidRPr="0057338B">
        <w:rPr>
          <w:rFonts w:ascii="ＭＳ ゴシック" w:hAnsi="ＭＳ ゴシック" w:cs="ＭＳ 明朝" w:hint="eastAsia"/>
          <w:color w:val="000000"/>
          <w:kern w:val="0"/>
          <w:szCs w:val="22"/>
        </w:rPr>
        <w:t>（Ｐ）統計計上処理</w:t>
      </w:r>
    </w:p>
    <w:p w:rsidR="00656CF0" w:rsidRPr="0057338B" w:rsidRDefault="004040CA"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品目コード</w:t>
      </w:r>
      <w:r w:rsidR="00656CF0" w:rsidRPr="0057338B">
        <w:rPr>
          <w:rFonts w:ascii="ＭＳ ゴシック" w:hAnsi="ＭＳ ゴシック" w:cs="ＭＳ 明朝" w:hint="eastAsia"/>
          <w:color w:val="000000"/>
          <w:kern w:val="0"/>
          <w:szCs w:val="22"/>
        </w:rPr>
        <w:t>欄、</w:t>
      </w:r>
      <w:r w:rsidR="00656CF0"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欄及び輸出入貿易管理令別表コード</w:t>
      </w:r>
      <w:r w:rsidR="00656CF0" w:rsidRPr="0057338B">
        <w:rPr>
          <w:rFonts w:ascii="ＭＳ ゴシック" w:hAnsi="ＭＳ ゴシック" w:cs="ＭＳ 明朝" w:hint="eastAsia"/>
          <w:color w:val="000000"/>
          <w:kern w:val="0"/>
          <w:szCs w:val="22"/>
        </w:rPr>
        <w:t>欄により普通貿易統計、関税免税統計及び金統計の計上条件に該当する場合は、以下の処理を行う。</w:t>
      </w:r>
    </w:p>
    <w:p w:rsidR="00656CF0" w:rsidRPr="0057338B" w:rsidRDefault="00656CF0"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ただし、以下の場合は統計計上しない。</w:t>
      </w:r>
    </w:p>
    <w:p w:rsidR="00656CF0" w:rsidRPr="0057338B" w:rsidRDefault="004040CA" w:rsidP="00744B85">
      <w:pPr>
        <w:autoSpaceDE w:val="0"/>
        <w:autoSpaceDN w:val="0"/>
        <w:adjustRightInd w:val="0"/>
        <w:ind w:leftChars="400" w:left="794" w:firstLineChars="98" w:firstLine="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①ＮＡＣＣＳ用コード</w:t>
      </w:r>
      <w:r w:rsidR="00656CF0" w:rsidRPr="0057338B">
        <w:rPr>
          <w:rFonts w:ascii="ＭＳ ゴシック" w:hAnsi="ＭＳ ゴシック" w:cs="ＭＳ 明朝" w:hint="eastAsia"/>
          <w:color w:val="000000"/>
          <w:kern w:val="0"/>
          <w:szCs w:val="22"/>
        </w:rPr>
        <w:t>欄に統計計上除外の貨物である旨のコードの入力がある欄</w:t>
      </w:r>
    </w:p>
    <w:p w:rsidR="00656CF0" w:rsidRPr="0057338B" w:rsidRDefault="004040CA" w:rsidP="00744B85">
      <w:pPr>
        <w:autoSpaceDE w:val="0"/>
        <w:autoSpaceDN w:val="0"/>
        <w:adjustRightInd w:val="0"/>
        <w:ind w:leftChars="400" w:left="794" w:firstLineChars="98" w:firstLine="194"/>
        <w:jc w:val="left"/>
        <w:rPr>
          <w:rFonts w:ascii="ＭＳ ゴシック" w:cs="ＭＳ 明朝"/>
          <w:color w:val="000000"/>
          <w:kern w:val="0"/>
          <w:szCs w:val="22"/>
        </w:rPr>
      </w:pPr>
      <w:r w:rsidRPr="0057338B">
        <w:rPr>
          <w:rFonts w:ascii="ＭＳ ゴシック" w:hAnsi="ＭＳ ゴシック" w:cs="ＭＳ 明朝" w:hint="eastAsia"/>
          <w:kern w:val="0"/>
          <w:szCs w:val="22"/>
        </w:rPr>
        <w:t>②ＮＡＣＣＳ用コード</w:t>
      </w:r>
      <w:r w:rsidR="00656CF0" w:rsidRPr="0057338B">
        <w:rPr>
          <w:rFonts w:ascii="ＭＳ ゴシック" w:hAnsi="ＭＳ ゴシック" w:cs="ＭＳ 明朝" w:hint="eastAsia"/>
          <w:kern w:val="0"/>
          <w:szCs w:val="22"/>
        </w:rPr>
        <w:t>欄に少額合算貨物の旨のコードが入力された欄</w:t>
      </w:r>
    </w:p>
    <w:p w:rsidR="00236FD4" w:rsidRPr="0057338B" w:rsidRDefault="00656CF0" w:rsidP="00236FD4">
      <w:pPr>
        <w:autoSpaceDE w:val="0"/>
        <w:autoSpaceDN w:val="0"/>
        <w:adjustRightInd w:val="0"/>
        <w:ind w:leftChars="498" w:left="1188" w:hangingChars="101" w:hanging="200"/>
        <w:jc w:val="left"/>
        <w:rPr>
          <w:rFonts w:ascii="ＭＳ ゴシック" w:hAnsi="ＭＳ ゴシック" w:cs="ＭＳ 明朝"/>
          <w:kern w:val="0"/>
          <w:szCs w:val="22"/>
        </w:rPr>
      </w:pPr>
      <w:r w:rsidRPr="0057338B">
        <w:rPr>
          <w:rFonts w:ascii="ＭＳ ゴシック" w:hAnsi="ＭＳ ゴシック" w:cs="ＭＳ 明朝" w:hint="eastAsia"/>
          <w:kern w:val="0"/>
          <w:szCs w:val="22"/>
        </w:rPr>
        <w:t>③統計用とされた関税課税標準額が２０１，０００円未満の欄</w:t>
      </w:r>
    </w:p>
    <w:p w:rsidR="00656CF0" w:rsidRPr="0057338B" w:rsidRDefault="00656CF0" w:rsidP="00236FD4">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（ａ）統計用関税課税標準の算出</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関税課税標準額、関税課税標準数量を統計用の関税課税標準とする。</w:t>
      </w:r>
    </w:p>
    <w:p w:rsidR="00656CF0" w:rsidRPr="0057338B" w:rsidRDefault="00656CF0" w:rsidP="00744B85">
      <w:pPr>
        <w:autoSpaceDE w:val="0"/>
        <w:autoSpaceDN w:val="0"/>
        <w:adjustRightInd w:val="0"/>
        <w:ind w:leftChars="9" w:left="1212" w:hangingChars="602" w:hanging="119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4040CA" w:rsidRPr="0057338B">
        <w:rPr>
          <w:rFonts w:ascii="ＭＳ ゴシック" w:hAnsi="ＭＳ ゴシック" w:cs="ＭＳ 明朝" w:hint="eastAsia"/>
          <w:color w:val="000000"/>
          <w:kern w:val="0"/>
          <w:szCs w:val="22"/>
        </w:rPr>
        <w:t>なお、統合処理により統合された欄の場合は、</w:t>
      </w:r>
      <w:r w:rsidRPr="0057338B">
        <w:rPr>
          <w:rFonts w:ascii="ＭＳ ゴシック" w:hAnsi="ＭＳ ゴシック" w:cs="ＭＳ 明朝" w:hint="eastAsia"/>
          <w:color w:val="000000"/>
          <w:kern w:val="0"/>
          <w:szCs w:val="22"/>
        </w:rPr>
        <w:t>ＮＡ</w:t>
      </w:r>
      <w:r w:rsidR="004040CA" w:rsidRPr="0057338B">
        <w:rPr>
          <w:rFonts w:ascii="ＭＳ ゴシック" w:hAnsi="ＭＳ ゴシック" w:cs="ＭＳ 明朝" w:hint="eastAsia"/>
          <w:color w:val="000000"/>
          <w:kern w:val="0"/>
          <w:szCs w:val="22"/>
        </w:rPr>
        <w:t>ＣＣＳ用コード</w:t>
      </w:r>
      <w:r w:rsidRPr="0057338B">
        <w:rPr>
          <w:rFonts w:ascii="ＭＳ ゴシック" w:hAnsi="ＭＳ ゴシック" w:cs="ＭＳ 明朝" w:hint="eastAsia"/>
          <w:color w:val="000000"/>
          <w:kern w:val="0"/>
          <w:szCs w:val="22"/>
        </w:rPr>
        <w:t>欄に統計計上除外の貨物である旨のコードの入力がある欄を除き、関税課税標準額、関税課税標準数量を統計用の関税課税標準として合計する。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（ｂ）統計用関税額の算出</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＜Ａ＞従価税率を適用する場合</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「統計用関税課税標準額</w:t>
      </w:r>
      <w:r w:rsidRPr="0057338B">
        <w:rPr>
          <w:rFonts w:ascii="ＭＳ ゴシック" w:hAnsi="ＭＳ ゴシック" w:cs="ＭＳ 明朝" w:hint="eastAsia"/>
          <w:color w:val="000000"/>
          <w:kern w:val="0"/>
          <w:szCs w:val="22"/>
          <w:vertAlign w:val="superscript"/>
        </w:rPr>
        <w:t>＊２２</w:t>
      </w:r>
      <w:r w:rsidRPr="0057338B">
        <w:rPr>
          <w:rFonts w:ascii="ＭＳ ゴシック" w:hAnsi="ＭＳ ゴシック" w:cs="ＭＳ 明朝" w:hint="eastAsia"/>
          <w:color w:val="000000"/>
          <w:kern w:val="0"/>
          <w:szCs w:val="22"/>
        </w:rPr>
        <w:t>×関税率」を統計用関税額とする。</w:t>
      </w:r>
    </w:p>
    <w:p w:rsidR="00656CF0" w:rsidRPr="0057338B" w:rsidRDefault="00656CF0" w:rsidP="00744B85">
      <w:pPr>
        <w:autoSpaceDE w:val="0"/>
        <w:autoSpaceDN w:val="0"/>
        <w:adjustRightInd w:val="0"/>
        <w:ind w:leftChars="300" w:left="992" w:hangingChars="200" w:hanging="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（＊２２）統計用関税課税標準額は１，０００円未満を切り捨てた額。</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＜Ｂ＞従量税率を適用する場合</w:t>
      </w:r>
    </w:p>
    <w:p w:rsidR="00656CF0" w:rsidRPr="0057338B" w:rsidRDefault="00656CF0" w:rsidP="00744B85">
      <w:pPr>
        <w:autoSpaceDE w:val="0"/>
        <w:autoSpaceDN w:val="0"/>
        <w:adjustRightInd w:val="0"/>
        <w:ind w:leftChars="200" w:left="992" w:hangingChars="300" w:hanging="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「統計用関税課税標準数量×関税率」を統計用関税額とする。</w:t>
      </w:r>
    </w:p>
    <w:p w:rsidR="00656CF0" w:rsidRPr="0057338B" w:rsidRDefault="00656CF0" w:rsidP="00744B85">
      <w:pPr>
        <w:autoSpaceDE w:val="0"/>
        <w:autoSpaceDN w:val="0"/>
        <w:adjustRightInd w:val="0"/>
        <w:ind w:leftChars="200" w:left="992" w:hangingChars="300" w:hanging="5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＜Ｃ＞従価・従量併用税率を適用する場合</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従価税率の適用により算出した税額と従量税率の適用により算出した税額の合計額を統計用関税額とする。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lastRenderedPageBreak/>
        <w:t xml:space="preserve">　　　（ｃ）統計用関税減免税処理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欄に入力がある場合は、以下の処理を行う。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ただし、関税が無税の場合は処理を行わない。</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＜Ａ＞統計用関税減税額の算出</w:t>
      </w:r>
    </w:p>
    <w:p w:rsidR="00656CF0" w:rsidRPr="0057338B" w:rsidRDefault="00656CF0" w:rsidP="00744B85">
      <w:pPr>
        <w:autoSpaceDE w:val="0"/>
        <w:autoSpaceDN w:val="0"/>
        <w:adjustRightInd w:val="0"/>
        <w:ind w:leftChars="400" w:left="992" w:hangingChars="100" w:hanging="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関税減税額を統計用の関税減税額とする。</w:t>
      </w:r>
    </w:p>
    <w:p w:rsidR="00656CF0" w:rsidRPr="0057338B" w:rsidRDefault="00656CF0" w:rsidP="00744B85">
      <w:pPr>
        <w:autoSpaceDE w:val="0"/>
        <w:autoSpaceDN w:val="0"/>
        <w:adjustRightInd w:val="0"/>
        <w:ind w:left="1395" w:hangingChars="703" w:hanging="1395"/>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4040CA" w:rsidRPr="0057338B">
        <w:rPr>
          <w:rFonts w:ascii="ＭＳ ゴシック" w:hAnsi="ＭＳ ゴシック" w:cs="ＭＳ 明朝" w:hint="eastAsia"/>
          <w:color w:val="000000"/>
          <w:kern w:val="0"/>
          <w:szCs w:val="22"/>
        </w:rPr>
        <w:t>なお、統合処理により統合された場合は、ＮＡＣＣＳ用コード</w:t>
      </w:r>
      <w:r w:rsidRPr="0057338B">
        <w:rPr>
          <w:rFonts w:ascii="ＭＳ ゴシック" w:hAnsi="ＭＳ ゴシック" w:cs="ＭＳ 明朝" w:hint="eastAsia"/>
          <w:color w:val="000000"/>
          <w:kern w:val="0"/>
          <w:szCs w:val="22"/>
        </w:rPr>
        <w:t>欄に統計計上除外の貨物である旨のコードの入力がある欄を除き関税減税額を統計用の関税減税額として合計する。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＜Ｂ＞免税処理</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欄に免税である旨のコードの入力がある場合は、算出した統計用関税額を統計用関税免税額とし、統計用関税額を免税する。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＜Ｃ＞減税・控除処理</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Pr="0057338B">
        <w:rPr>
          <w:rFonts w:ascii="ＭＳ ゴシック" w:hAnsi="ＭＳ ゴシック" w:hint="eastAsia"/>
          <w:szCs w:val="22"/>
        </w:rPr>
        <w:t>関税減免（戻）税コード</w:t>
      </w:r>
      <w:r w:rsidRPr="0057338B">
        <w:rPr>
          <w:rFonts w:ascii="ＭＳ ゴシック" w:hAnsi="ＭＳ ゴシック" w:cs="ＭＳ 明朝" w:hint="eastAsia"/>
          <w:color w:val="000000"/>
          <w:kern w:val="0"/>
          <w:szCs w:val="22"/>
        </w:rPr>
        <w:t>欄に減税・控除である旨のコードの入力がある場合は、算出した統計用関税額から算出した統計用関税減税・控除額を減税・控除する。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＜Ｄ＞統計数量の換算</w:t>
      </w:r>
    </w:p>
    <w:p w:rsidR="00656CF0" w:rsidRPr="0057338B" w:rsidRDefault="00656CF0" w:rsidP="00744B85">
      <w:pPr>
        <w:autoSpaceDE w:val="0"/>
        <w:autoSpaceDN w:val="0"/>
        <w:adjustRightInd w:val="0"/>
        <w:ind w:left="1395"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4040CA" w:rsidRPr="0057338B">
        <w:rPr>
          <w:rFonts w:ascii="ＭＳ ゴシック" w:hAnsi="ＭＳ ゴシック" w:cs="ＭＳ 明朝" w:hint="eastAsia"/>
          <w:color w:val="000000"/>
          <w:kern w:val="0"/>
          <w:szCs w:val="22"/>
        </w:rPr>
        <w:t>入力された数量（１）欄及び</w:t>
      </w:r>
      <w:r w:rsidRPr="0057338B">
        <w:rPr>
          <w:rFonts w:ascii="ＭＳ ゴシック" w:hAnsi="ＭＳ ゴシック" w:cs="ＭＳ 明朝" w:hint="eastAsia"/>
          <w:color w:val="000000"/>
          <w:kern w:val="0"/>
          <w:szCs w:val="22"/>
        </w:rPr>
        <w:t>数</w:t>
      </w:r>
      <w:r w:rsidR="004040CA" w:rsidRPr="0057338B">
        <w:rPr>
          <w:rFonts w:ascii="ＭＳ ゴシック" w:hAnsi="ＭＳ ゴシック" w:cs="ＭＳ 明朝" w:hint="eastAsia"/>
          <w:color w:val="000000"/>
          <w:kern w:val="0"/>
          <w:szCs w:val="22"/>
        </w:rPr>
        <w:t>量（２）</w:t>
      </w:r>
      <w:r w:rsidRPr="0057338B">
        <w:rPr>
          <w:rFonts w:ascii="ＭＳ ゴシック" w:hAnsi="ＭＳ ゴシック" w:cs="ＭＳ 明朝" w:hint="eastAsia"/>
          <w:color w:val="000000"/>
          <w:kern w:val="0"/>
          <w:szCs w:val="22"/>
        </w:rPr>
        <w:t>欄を統計単位１及び統計単位２に基づき統計数量に換算する。</w:t>
      </w:r>
    </w:p>
    <w:p w:rsidR="00656CF0" w:rsidRPr="0057338B" w:rsidRDefault="00656CF0" w:rsidP="00744B85">
      <w:pPr>
        <w:autoSpaceDE w:val="0"/>
        <w:autoSpaceDN w:val="0"/>
        <w:adjustRightInd w:val="0"/>
        <w:ind w:leftChars="16" w:left="1427" w:hangingChars="703" w:hanging="1395"/>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w:t>
      </w:r>
      <w:r w:rsidR="004040CA" w:rsidRPr="0057338B">
        <w:rPr>
          <w:rFonts w:ascii="ＭＳ ゴシック" w:hAnsi="ＭＳ ゴシック" w:cs="ＭＳ 明朝" w:hint="eastAsia"/>
          <w:color w:val="000000"/>
          <w:kern w:val="0"/>
          <w:szCs w:val="22"/>
        </w:rPr>
        <w:t>ただし、統合処理により統合された場合は、ＮＡＣＣＳ用コード</w:t>
      </w:r>
      <w:r w:rsidRPr="0057338B">
        <w:rPr>
          <w:rFonts w:ascii="ＭＳ ゴシック" w:hAnsi="ＭＳ ゴシック" w:cs="ＭＳ 明朝" w:hint="eastAsia"/>
          <w:color w:val="000000"/>
          <w:kern w:val="0"/>
          <w:szCs w:val="22"/>
        </w:rPr>
        <w:t>欄に統計計上除外の貨物である旨のコードの入力がある欄を除き、入力された</w:t>
      </w:r>
      <w:bookmarkStart w:id="6" w:name="OLE_LINK4"/>
      <w:r w:rsidRPr="0057338B">
        <w:rPr>
          <w:rFonts w:ascii="ＭＳ ゴシック" w:hAnsi="ＭＳ ゴシック" w:cs="ＭＳ 明朝" w:hint="eastAsia"/>
          <w:color w:val="000000"/>
          <w:kern w:val="0"/>
          <w:szCs w:val="22"/>
        </w:rPr>
        <w:t>数量（１）</w:t>
      </w:r>
      <w:bookmarkEnd w:id="6"/>
      <w:r w:rsidR="004040CA" w:rsidRPr="0057338B">
        <w:rPr>
          <w:rFonts w:ascii="ＭＳ ゴシック" w:hAnsi="ＭＳ ゴシック" w:cs="ＭＳ 明朝" w:hint="eastAsia"/>
          <w:color w:val="000000"/>
          <w:kern w:val="0"/>
          <w:szCs w:val="22"/>
        </w:rPr>
        <w:t>欄及び数量（２）</w:t>
      </w:r>
      <w:r w:rsidRPr="0057338B">
        <w:rPr>
          <w:rFonts w:ascii="ＭＳ ゴシック" w:hAnsi="ＭＳ ゴシック" w:cs="ＭＳ 明朝" w:hint="eastAsia"/>
          <w:color w:val="000000"/>
          <w:kern w:val="0"/>
          <w:szCs w:val="22"/>
        </w:rPr>
        <w:t>欄を統計数量１及び統計数量２として合計する。</w:t>
      </w:r>
    </w:p>
    <w:p w:rsidR="002A2A36" w:rsidRPr="0057338B" w:rsidRDefault="00656CF0" w:rsidP="002A2A36">
      <w:pPr>
        <w:autoSpaceDE w:val="0"/>
        <w:autoSpaceDN w:val="0"/>
        <w:adjustRightInd w:val="0"/>
        <w:ind w:leftChars="621" w:left="1232" w:firstLineChars="200" w:firstLine="397"/>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なお、統計単位未満は切り捨てる。</w:t>
      </w:r>
    </w:p>
    <w:p w:rsidR="00656CF0" w:rsidRPr="0057338B" w:rsidRDefault="00656CF0" w:rsidP="002A2A36">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＜Ｅ＞統計用関税額の端数処理</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統計用関税額は１，０００円未満を切り捨てた額とする。</w:t>
      </w:r>
    </w:p>
    <w:p w:rsidR="00656CF0" w:rsidRPr="0057338B" w:rsidRDefault="00656CF0" w:rsidP="00744B85">
      <w:pPr>
        <w:autoSpaceDE w:val="0"/>
        <w:autoSpaceDN w:val="0"/>
        <w:adjustRightInd w:val="0"/>
        <w:ind w:firstLineChars="200" w:firstLine="397"/>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（Ｑ）インボイス・パッキングリストＤＢ処理</w:t>
      </w:r>
    </w:p>
    <w:p w:rsidR="00656CF0" w:rsidRPr="0057338B" w:rsidRDefault="00656CF0" w:rsidP="00744B85">
      <w:pPr>
        <w:autoSpaceDE w:val="0"/>
        <w:autoSpaceDN w:val="0"/>
        <w:adjustRightInd w:val="0"/>
        <w:ind w:leftChars="500" w:left="992" w:firstLineChars="103" w:firstLine="204"/>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仕分を行った旨、入力内容及び大額統合・少額合算の結果をインボイス・パッキングリストＤＢに登録・更新する。</w:t>
      </w:r>
    </w:p>
    <w:p w:rsidR="00656CF0" w:rsidRPr="0057338B" w:rsidRDefault="00656CF0">
      <w:pPr>
        <w:autoSpaceDE w:val="0"/>
        <w:autoSpaceDN w:val="0"/>
        <w:adjustRightInd w:val="0"/>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 xml:space="preserve">　　（Ｒ）注意喚起メッセージ出力処理</w:t>
      </w:r>
    </w:p>
    <w:p w:rsidR="00656CF0" w:rsidRPr="0057338B" w:rsidRDefault="00656CF0" w:rsidP="00744B85">
      <w:pPr>
        <w:autoSpaceDE w:val="0"/>
        <w:autoSpaceDN w:val="0"/>
        <w:adjustRightInd w:val="0"/>
        <w:ind w:leftChars="400" w:left="794" w:firstLineChars="203" w:firstLine="403"/>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注意喚起メッセージとして処理結果通知に出力する。</w:t>
      </w:r>
      <w:r w:rsidR="00667416" w:rsidRPr="0057338B">
        <w:rPr>
          <w:rFonts w:ascii="ＭＳ ゴシック" w:hAnsi="ＭＳ ゴシック" w:cs="ＭＳ 明朝" w:hint="eastAsia"/>
          <w:color w:val="000000"/>
          <w:kern w:val="0"/>
          <w:szCs w:val="22"/>
        </w:rPr>
        <w:t>詳細は、</w:t>
      </w:r>
      <w:r w:rsidR="00667416" w:rsidRPr="0057338B">
        <w:rPr>
          <w:rFonts w:hint="eastAsia"/>
          <w:noProof/>
        </w:rPr>
        <w:t>オンライン業務共通設計書の別紙Ｄ１１「輸入申告事項登録等における注意喚起メッセージの出力優先順位」を参照。</w:t>
      </w:r>
    </w:p>
    <w:p w:rsidR="00656CF0" w:rsidRPr="0057338B" w:rsidRDefault="00656CF0">
      <w:pPr>
        <w:rPr>
          <w:rFonts w:ascii="ＭＳ ゴシック"/>
        </w:rPr>
      </w:pPr>
      <w:r w:rsidRPr="0057338B">
        <w:rPr>
          <w:rFonts w:hint="eastAsia"/>
        </w:rPr>
        <w:t xml:space="preserve">　　</w:t>
      </w:r>
      <w:r w:rsidRPr="0057338B">
        <w:rPr>
          <w:rFonts w:ascii="ＭＳ ゴシック" w:hAnsi="ＭＳ ゴシック" w:cs="ＭＳ 明朝" w:hint="eastAsia"/>
          <w:color w:val="000000"/>
          <w:kern w:val="0"/>
          <w:szCs w:val="22"/>
        </w:rPr>
        <w:t>（Ｓ）出力情報出力</w:t>
      </w:r>
      <w:r w:rsidRPr="0057338B">
        <w:rPr>
          <w:rFonts w:ascii="ＭＳ ゴシック" w:hAnsi="ＭＳ ゴシック" w:hint="eastAsia"/>
        </w:rPr>
        <w:t>処理</w:t>
      </w:r>
    </w:p>
    <w:p w:rsidR="00656CF0" w:rsidRPr="0057338B" w:rsidRDefault="00656CF0" w:rsidP="00744B85">
      <w:pPr>
        <w:autoSpaceDE w:val="0"/>
        <w:autoSpaceDN w:val="0"/>
        <w:adjustRightInd w:val="0"/>
        <w:ind w:leftChars="501" w:left="994" w:firstLineChars="100" w:firstLine="198"/>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後述の出力情報出力処理を行う。出力項目については「出力項目表」を参照。</w:t>
      </w:r>
    </w:p>
    <w:p w:rsidR="00B63D0B" w:rsidRPr="0057338B" w:rsidRDefault="00B63D0B">
      <w:pPr>
        <w:tabs>
          <w:tab w:val="num" w:pos="1418"/>
        </w:tabs>
        <w:rPr>
          <w:rFonts w:ascii="ＭＳ ゴシック" w:hAnsi="ＭＳ ゴシック"/>
          <w:szCs w:val="22"/>
        </w:rPr>
      </w:pPr>
    </w:p>
    <w:p w:rsidR="00656CF0" w:rsidRPr="0057338B" w:rsidRDefault="00656CF0">
      <w:pPr>
        <w:tabs>
          <w:tab w:val="num" w:pos="1418"/>
        </w:tabs>
        <w:rPr>
          <w:rFonts w:ascii="ＭＳ ゴシック"/>
          <w:szCs w:val="22"/>
        </w:rPr>
      </w:pPr>
      <w:r w:rsidRPr="0057338B">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72"/>
        <w:gridCol w:w="4458"/>
        <w:gridCol w:w="2410"/>
      </w:tblGrid>
      <w:tr w:rsidR="00656CF0" w:rsidRPr="0057338B">
        <w:trPr>
          <w:trHeight w:val="397"/>
        </w:trPr>
        <w:tc>
          <w:tcPr>
            <w:tcW w:w="2772" w:type="dxa"/>
            <w:vAlign w:val="center"/>
          </w:tcPr>
          <w:p w:rsidR="00656CF0" w:rsidRPr="0057338B" w:rsidRDefault="00656CF0">
            <w:pPr>
              <w:rPr>
                <w:rFonts w:ascii="ＭＳ ゴシック"/>
                <w:szCs w:val="22"/>
              </w:rPr>
            </w:pPr>
            <w:r w:rsidRPr="0057338B">
              <w:rPr>
                <w:rFonts w:ascii="ＭＳ ゴシック" w:hAnsi="ＭＳ ゴシック" w:hint="eastAsia"/>
                <w:szCs w:val="22"/>
              </w:rPr>
              <w:t>情報名</w:t>
            </w:r>
          </w:p>
        </w:tc>
        <w:tc>
          <w:tcPr>
            <w:tcW w:w="4458" w:type="dxa"/>
            <w:vAlign w:val="center"/>
          </w:tcPr>
          <w:p w:rsidR="00656CF0" w:rsidRPr="0057338B" w:rsidRDefault="00656CF0">
            <w:pPr>
              <w:rPr>
                <w:rFonts w:ascii="ＭＳ ゴシック"/>
                <w:szCs w:val="22"/>
              </w:rPr>
            </w:pPr>
            <w:r w:rsidRPr="0057338B">
              <w:rPr>
                <w:rFonts w:ascii="ＭＳ ゴシック" w:hAnsi="ＭＳ ゴシック" w:hint="eastAsia"/>
                <w:szCs w:val="22"/>
              </w:rPr>
              <w:t>出力条件</w:t>
            </w:r>
          </w:p>
        </w:tc>
        <w:tc>
          <w:tcPr>
            <w:tcW w:w="2410" w:type="dxa"/>
            <w:vAlign w:val="center"/>
          </w:tcPr>
          <w:p w:rsidR="00656CF0" w:rsidRPr="0057338B" w:rsidRDefault="00656CF0">
            <w:pPr>
              <w:rPr>
                <w:rFonts w:ascii="ＭＳ ゴシック"/>
                <w:szCs w:val="22"/>
              </w:rPr>
            </w:pPr>
            <w:r w:rsidRPr="0057338B">
              <w:rPr>
                <w:rFonts w:ascii="ＭＳ ゴシック" w:hAnsi="ＭＳ ゴシック" w:hint="eastAsia"/>
                <w:szCs w:val="22"/>
              </w:rPr>
              <w:t>出力先</w:t>
            </w:r>
          </w:p>
        </w:tc>
      </w:tr>
      <w:tr w:rsidR="00656CF0" w:rsidRPr="0057338B">
        <w:trPr>
          <w:trHeight w:val="397"/>
        </w:trPr>
        <w:tc>
          <w:tcPr>
            <w:tcW w:w="2772" w:type="dxa"/>
          </w:tcPr>
          <w:p w:rsidR="00656CF0" w:rsidRPr="0057338B" w:rsidRDefault="00656CF0">
            <w:pPr>
              <w:ind w:right="-57"/>
              <w:rPr>
                <w:rFonts w:ascii="ＭＳ ゴシック"/>
                <w:noProof/>
                <w:szCs w:val="22"/>
              </w:rPr>
            </w:pPr>
            <w:r w:rsidRPr="0057338B">
              <w:rPr>
                <w:rFonts w:ascii="ＭＳ ゴシック" w:hAnsi="ＭＳ ゴシック" w:hint="eastAsia"/>
                <w:noProof/>
                <w:szCs w:val="22"/>
              </w:rPr>
              <w:t>処理結果通知</w:t>
            </w:r>
          </w:p>
        </w:tc>
        <w:tc>
          <w:tcPr>
            <w:tcW w:w="4458" w:type="dxa"/>
          </w:tcPr>
          <w:p w:rsidR="00656CF0" w:rsidRPr="0057338B" w:rsidRDefault="00656CF0">
            <w:pPr>
              <w:ind w:right="-57"/>
              <w:rPr>
                <w:rFonts w:ascii="ＭＳ ゴシック"/>
                <w:noProof/>
                <w:szCs w:val="22"/>
              </w:rPr>
            </w:pPr>
            <w:r w:rsidRPr="0057338B">
              <w:rPr>
                <w:rFonts w:ascii="ＭＳ ゴシック" w:hAnsi="ＭＳ ゴシック" w:hint="eastAsia"/>
                <w:noProof/>
                <w:szCs w:val="22"/>
              </w:rPr>
              <w:t>なし</w:t>
            </w:r>
          </w:p>
        </w:tc>
        <w:tc>
          <w:tcPr>
            <w:tcW w:w="2410" w:type="dxa"/>
          </w:tcPr>
          <w:p w:rsidR="00656CF0" w:rsidRPr="0057338B" w:rsidRDefault="00656CF0">
            <w:pPr>
              <w:rPr>
                <w:rFonts w:ascii="ＭＳ ゴシック"/>
                <w:szCs w:val="22"/>
              </w:rPr>
            </w:pPr>
            <w:r w:rsidRPr="0057338B">
              <w:rPr>
                <w:rFonts w:ascii="ＭＳ ゴシック" w:hAnsi="ＭＳ ゴシック" w:hint="eastAsia"/>
                <w:szCs w:val="22"/>
              </w:rPr>
              <w:t>入力者</w:t>
            </w:r>
          </w:p>
        </w:tc>
      </w:tr>
      <w:tr w:rsidR="00656CF0" w:rsidRPr="0057338B">
        <w:trPr>
          <w:trHeight w:val="397"/>
        </w:trPr>
        <w:tc>
          <w:tcPr>
            <w:tcW w:w="2772" w:type="dxa"/>
          </w:tcPr>
          <w:p w:rsidR="00656CF0" w:rsidRPr="0057338B" w:rsidRDefault="00656CF0">
            <w:pPr>
              <w:ind w:right="-57"/>
              <w:rPr>
                <w:rFonts w:ascii="ＭＳ ゴシック"/>
                <w:noProof/>
                <w:szCs w:val="22"/>
              </w:rPr>
            </w:pPr>
            <w:r w:rsidRPr="0057338B">
              <w:rPr>
                <w:rFonts w:ascii="ＭＳ ゴシック" w:hAnsi="ＭＳ ゴシック" w:hint="eastAsia"/>
                <w:noProof/>
                <w:szCs w:val="22"/>
              </w:rPr>
              <w:t>インボイス・パッキングリスト仕分結果情報（輸出）</w:t>
            </w:r>
          </w:p>
        </w:tc>
        <w:tc>
          <w:tcPr>
            <w:tcW w:w="4458" w:type="dxa"/>
          </w:tcPr>
          <w:p w:rsidR="00656CF0" w:rsidRPr="0057338B" w:rsidRDefault="00656CF0">
            <w:pPr>
              <w:ind w:right="-57"/>
              <w:rPr>
                <w:rFonts w:ascii="ＭＳ ゴシック"/>
                <w:noProof/>
                <w:szCs w:val="22"/>
              </w:rPr>
            </w:pPr>
            <w:r w:rsidRPr="0057338B">
              <w:rPr>
                <w:rFonts w:ascii="ＭＳ ゴシック" w:hAnsi="ＭＳ ゴシック" w:hint="eastAsia"/>
                <w:noProof/>
                <w:szCs w:val="22"/>
              </w:rPr>
              <w:t>輸出インボイスの場合</w:t>
            </w:r>
          </w:p>
        </w:tc>
        <w:tc>
          <w:tcPr>
            <w:tcW w:w="2410" w:type="dxa"/>
          </w:tcPr>
          <w:p w:rsidR="00656CF0" w:rsidRPr="0057338B" w:rsidRDefault="00656CF0">
            <w:pPr>
              <w:rPr>
                <w:rFonts w:ascii="ＭＳ ゴシック"/>
                <w:szCs w:val="22"/>
              </w:rPr>
            </w:pPr>
            <w:r w:rsidRPr="0057338B">
              <w:rPr>
                <w:rFonts w:ascii="ＭＳ ゴシック" w:hAnsi="ＭＳ ゴシック" w:hint="eastAsia"/>
                <w:szCs w:val="22"/>
              </w:rPr>
              <w:t>入力者</w:t>
            </w:r>
          </w:p>
        </w:tc>
      </w:tr>
      <w:tr w:rsidR="00656CF0" w:rsidRPr="0057338B">
        <w:trPr>
          <w:trHeight w:val="397"/>
        </w:trPr>
        <w:tc>
          <w:tcPr>
            <w:tcW w:w="2772" w:type="dxa"/>
          </w:tcPr>
          <w:p w:rsidR="00656CF0" w:rsidRPr="0057338B" w:rsidRDefault="00656CF0">
            <w:pPr>
              <w:ind w:right="-57"/>
              <w:rPr>
                <w:rFonts w:ascii="ＭＳ ゴシック"/>
                <w:noProof/>
                <w:szCs w:val="22"/>
              </w:rPr>
            </w:pPr>
            <w:r w:rsidRPr="0057338B">
              <w:rPr>
                <w:rFonts w:ascii="ＭＳ ゴシック" w:hAnsi="ＭＳ ゴシック" w:hint="eastAsia"/>
                <w:noProof/>
                <w:szCs w:val="22"/>
              </w:rPr>
              <w:t>インボイス・パッキングリスト仕分結果情報（輸入）</w:t>
            </w:r>
          </w:p>
        </w:tc>
        <w:tc>
          <w:tcPr>
            <w:tcW w:w="4458" w:type="dxa"/>
          </w:tcPr>
          <w:p w:rsidR="00656CF0" w:rsidRPr="0057338B" w:rsidRDefault="00656CF0">
            <w:pPr>
              <w:ind w:right="-57"/>
              <w:rPr>
                <w:rFonts w:ascii="ＭＳ ゴシック"/>
                <w:noProof/>
                <w:szCs w:val="22"/>
              </w:rPr>
            </w:pPr>
            <w:r w:rsidRPr="0057338B">
              <w:rPr>
                <w:rFonts w:ascii="ＭＳ ゴシック" w:hAnsi="ＭＳ ゴシック" w:hint="eastAsia"/>
                <w:noProof/>
                <w:szCs w:val="22"/>
              </w:rPr>
              <w:t>輸入インボイスの場合</w:t>
            </w:r>
          </w:p>
        </w:tc>
        <w:tc>
          <w:tcPr>
            <w:tcW w:w="2410" w:type="dxa"/>
          </w:tcPr>
          <w:p w:rsidR="00656CF0" w:rsidRPr="0057338B" w:rsidRDefault="00656CF0">
            <w:pPr>
              <w:rPr>
                <w:rFonts w:ascii="ＭＳ ゴシック"/>
                <w:szCs w:val="22"/>
              </w:rPr>
            </w:pPr>
            <w:r w:rsidRPr="0057338B">
              <w:rPr>
                <w:rFonts w:ascii="ＭＳ ゴシック" w:hAnsi="ＭＳ ゴシック" w:hint="eastAsia"/>
                <w:szCs w:val="22"/>
              </w:rPr>
              <w:t>入力者</w:t>
            </w:r>
          </w:p>
        </w:tc>
      </w:tr>
    </w:tbl>
    <w:p w:rsidR="00656CF0" w:rsidRPr="0057338B" w:rsidRDefault="00656CF0">
      <w:pPr>
        <w:rPr>
          <w:rFonts w:ascii="ＭＳ ゴシック"/>
          <w:szCs w:val="22"/>
        </w:rPr>
      </w:pPr>
    </w:p>
    <w:p w:rsidR="00656CF0" w:rsidRPr="0057338B" w:rsidRDefault="002A2A36">
      <w:pPr>
        <w:rPr>
          <w:rFonts w:ascii="ＭＳ ゴシック"/>
          <w:szCs w:val="22"/>
        </w:rPr>
      </w:pPr>
      <w:r w:rsidRPr="0057338B">
        <w:rPr>
          <w:rFonts w:ascii="ＭＳ ゴシック" w:hAnsi="ＭＳ ゴシック"/>
          <w:szCs w:val="22"/>
        </w:rPr>
        <w:br w:type="page"/>
      </w:r>
      <w:r w:rsidR="00656CF0" w:rsidRPr="0057338B">
        <w:rPr>
          <w:rFonts w:ascii="ＭＳ ゴシック" w:hAnsi="ＭＳ ゴシック" w:hint="eastAsia"/>
          <w:szCs w:val="22"/>
        </w:rPr>
        <w:lastRenderedPageBreak/>
        <w:t>７．特記事項</w:t>
      </w:r>
    </w:p>
    <w:p w:rsidR="00656CF0" w:rsidRPr="0057338B" w:rsidRDefault="00656CF0" w:rsidP="001603A9">
      <w:pPr>
        <w:ind w:leftChars="100" w:left="793" w:hangingChars="300" w:hanging="595"/>
        <w:rPr>
          <w:rFonts w:ascii="ＭＳ ゴシック"/>
          <w:szCs w:val="22"/>
        </w:rPr>
      </w:pPr>
      <w:r w:rsidRPr="0057338B">
        <w:rPr>
          <w:rFonts w:ascii="ＭＳ ゴシック" w:hAnsi="ＭＳ ゴシック" w:hint="eastAsia"/>
          <w:szCs w:val="22"/>
        </w:rPr>
        <w:t>（１）仕分終了後の統合後欄数が</w:t>
      </w:r>
      <w:r w:rsidR="001B34FB" w:rsidRPr="0057338B">
        <w:rPr>
          <w:rFonts w:ascii="ＭＳ ゴシック" w:hAnsi="ＭＳ ゴシック" w:hint="eastAsia"/>
          <w:szCs w:val="22"/>
        </w:rPr>
        <w:t>９９</w:t>
      </w:r>
      <w:r w:rsidRPr="0057338B">
        <w:rPr>
          <w:rFonts w:ascii="ＭＳ ゴシック" w:hAnsi="ＭＳ ゴシック" w:hint="eastAsia"/>
          <w:szCs w:val="22"/>
        </w:rPr>
        <w:t>欄より大きい場合は、輸出入申告等の事項登録に係る呼出業務で当該情報を補完することができない。</w:t>
      </w:r>
    </w:p>
    <w:p w:rsidR="00656CF0" w:rsidRPr="0057338B" w:rsidRDefault="00656CF0" w:rsidP="001603A9">
      <w:pPr>
        <w:autoSpaceDE w:val="0"/>
        <w:autoSpaceDN w:val="0"/>
        <w:adjustRightInd w:val="0"/>
        <w:ind w:leftChars="100" w:left="793" w:hangingChars="300" w:hanging="595"/>
        <w:jc w:val="left"/>
        <w:rPr>
          <w:rFonts w:ascii="ＭＳ ゴシック"/>
          <w:szCs w:val="22"/>
        </w:rPr>
      </w:pPr>
      <w:r w:rsidRPr="0057338B">
        <w:rPr>
          <w:rFonts w:ascii="ＭＳ ゴシック" w:hAnsi="ＭＳ ゴシック" w:hint="eastAsia"/>
          <w:szCs w:val="22"/>
        </w:rPr>
        <w:t>（２）本業務で登録したインボイス・パッキングリスト仕分情報は、輸出入申告の事項登録に係る呼出業務で項目の補完を可能としているが、当該インボイス・パッキングリスト仕分情報に係る申告業務が正常終了した時点で、</w:t>
      </w:r>
      <w:bookmarkStart w:id="7" w:name="OLE_LINK5"/>
      <w:r w:rsidRPr="0057338B">
        <w:rPr>
          <w:rFonts w:ascii="ＭＳ ゴシック" w:hAnsi="ＭＳ ゴシック" w:hint="eastAsia"/>
          <w:szCs w:val="22"/>
        </w:rPr>
        <w:t>輸出入申告等の事項登録に係る呼出業務で</w:t>
      </w:r>
      <w:bookmarkEnd w:id="7"/>
      <w:r w:rsidRPr="0057338B">
        <w:rPr>
          <w:rFonts w:ascii="ＭＳ ゴシック" w:hAnsi="ＭＳ ゴシック" w:hint="eastAsia"/>
          <w:szCs w:val="22"/>
        </w:rPr>
        <w:t>の補完は不可とする。</w:t>
      </w:r>
    </w:p>
    <w:p w:rsidR="00656CF0" w:rsidRPr="0057338B" w:rsidRDefault="00656CF0" w:rsidP="001603A9">
      <w:pPr>
        <w:autoSpaceDE w:val="0"/>
        <w:autoSpaceDN w:val="0"/>
        <w:adjustRightInd w:val="0"/>
        <w:ind w:leftChars="100" w:left="793" w:hangingChars="300" w:hanging="595"/>
        <w:jc w:val="left"/>
        <w:textAlignment w:val="baseline"/>
      </w:pPr>
      <w:r w:rsidRPr="0057338B">
        <w:rPr>
          <w:rFonts w:ascii="ＭＳ ゴシック" w:hAnsi="ＭＳ ゴシック" w:hint="eastAsia"/>
          <w:szCs w:val="22"/>
        </w:rPr>
        <w:t>（３）</w:t>
      </w:r>
      <w:r w:rsidRPr="0057338B">
        <w:rPr>
          <w:rFonts w:hint="eastAsia"/>
        </w:rPr>
        <w:t>当該インボイス・パッキングリスト仕分情報を使用して予備申告を行った後でも、本申告を行うまでは当該インボイス・パッキングリスト情報を他の申告でも利用することが可能である。</w:t>
      </w:r>
    </w:p>
    <w:p w:rsidR="00656CF0" w:rsidRPr="0057338B" w:rsidRDefault="00656CF0" w:rsidP="001603A9">
      <w:pPr>
        <w:autoSpaceDE w:val="0"/>
        <w:autoSpaceDN w:val="0"/>
        <w:adjustRightInd w:val="0"/>
        <w:ind w:leftChars="400" w:left="794"/>
        <w:jc w:val="left"/>
        <w:textAlignment w:val="baseline"/>
      </w:pPr>
      <w:r w:rsidRPr="0057338B">
        <w:rPr>
          <w:rFonts w:hint="eastAsia"/>
        </w:rPr>
        <w:t>なお、予備申告中に他の申告で当該インボイス・パッキングリスト仕分情報を使用し本申告を行った場合は、当該予備申告を本申告した場合に、エラーとなる。</w:t>
      </w:r>
    </w:p>
    <w:p w:rsidR="00656CF0" w:rsidRPr="0057338B" w:rsidRDefault="00656CF0" w:rsidP="001603A9">
      <w:pPr>
        <w:autoSpaceDE w:val="0"/>
        <w:autoSpaceDN w:val="0"/>
        <w:adjustRightInd w:val="0"/>
        <w:ind w:leftChars="100" w:left="793" w:hangingChars="300" w:hanging="595"/>
        <w:jc w:val="left"/>
        <w:textAlignment w:val="baseline"/>
        <w:rPr>
          <w:rFonts w:ascii="ＭＳ ゴシック" w:cs="ＭＳ 明朝"/>
          <w:color w:val="000000"/>
          <w:kern w:val="0"/>
          <w:szCs w:val="22"/>
        </w:rPr>
      </w:pPr>
      <w:r w:rsidRPr="0057338B">
        <w:rPr>
          <w:rFonts w:ascii="ＭＳ ゴシック" w:hAnsi="ＭＳ ゴシック" w:cs="ＭＳ 明朝" w:hint="eastAsia"/>
          <w:color w:val="000000"/>
          <w:kern w:val="0"/>
          <w:szCs w:val="22"/>
        </w:rPr>
        <w:t>（４）原産地証明書識別の入力方法について</w:t>
      </w:r>
    </w:p>
    <w:p w:rsidR="001603A9" w:rsidRPr="0057338B" w:rsidRDefault="001603A9" w:rsidP="001603A9">
      <w:pPr>
        <w:autoSpaceDE w:val="0"/>
        <w:autoSpaceDN w:val="0"/>
        <w:adjustRightInd w:val="0"/>
        <w:ind w:firstLineChars="200" w:firstLine="397"/>
        <w:jc w:val="left"/>
        <w:outlineLvl w:val="0"/>
        <w:rPr>
          <w:rFonts w:ascii="ＭＳ ゴシック" w:cs="ＭＳ 明朝"/>
          <w:color w:val="000000"/>
          <w:kern w:val="0"/>
          <w:szCs w:val="22"/>
        </w:rPr>
      </w:pPr>
      <w:r w:rsidRPr="0057338B">
        <w:rPr>
          <w:rFonts w:ascii="ＭＳ ゴシック" w:hAnsi="ＭＳ ゴシック" w:cs="ＭＳ 明朝" w:hint="eastAsia"/>
          <w:color w:val="000000"/>
          <w:kern w:val="0"/>
          <w:szCs w:val="22"/>
        </w:rPr>
        <w:t>（Ａ）原産地証明書識別の体系について</w:t>
      </w:r>
    </w:p>
    <w:p w:rsidR="001603A9" w:rsidRPr="0057338B" w:rsidRDefault="001603A9" w:rsidP="001603A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原産地証明書識別の体系は以下のとおり。</w:t>
      </w:r>
    </w:p>
    <w:p w:rsidR="001603A9" w:rsidRPr="0057338B" w:rsidRDefault="001603A9" w:rsidP="001603A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原産地（申告）種別（２桁）　＋　原産地証明者等区分（１桁）　＋　貨物の種類（１桁）</w:t>
      </w:r>
    </w:p>
    <w:p w:rsidR="001603A9" w:rsidRPr="0057338B" w:rsidRDefault="001603A9" w:rsidP="001603A9">
      <w:pPr>
        <w:autoSpaceDE w:val="0"/>
        <w:autoSpaceDN w:val="0"/>
        <w:adjustRightInd w:val="0"/>
        <w:ind w:firstLineChars="200" w:firstLine="397"/>
        <w:jc w:val="left"/>
        <w:outlineLvl w:val="0"/>
        <w:rPr>
          <w:rFonts w:ascii="ＭＳ ゴシック" w:cs="ＭＳ 明朝"/>
          <w:color w:val="000000"/>
          <w:kern w:val="0"/>
          <w:szCs w:val="22"/>
        </w:rPr>
      </w:pPr>
      <w:r w:rsidRPr="0057338B">
        <w:rPr>
          <w:rFonts w:ascii="ＭＳ ゴシック" w:hAnsi="ＭＳ ゴシック" w:cs="ＭＳ 明朝" w:hint="eastAsia"/>
          <w:color w:val="000000"/>
          <w:kern w:val="0"/>
          <w:szCs w:val="22"/>
        </w:rPr>
        <w:t>（Ｂ）原産地（申告）種別について</w:t>
      </w:r>
    </w:p>
    <w:p w:rsidR="001603A9" w:rsidRPr="0057338B" w:rsidRDefault="001603A9" w:rsidP="001603A9">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適用する税率に応じた２桁のコード</w:t>
      </w:r>
    </w:p>
    <w:p w:rsidR="001603A9" w:rsidRPr="0057338B" w:rsidRDefault="001603A9" w:rsidP="001603A9">
      <w:pPr>
        <w:autoSpaceDE w:val="0"/>
        <w:autoSpaceDN w:val="0"/>
        <w:adjustRightInd w:val="0"/>
        <w:ind w:firstLineChars="200" w:firstLine="397"/>
        <w:jc w:val="left"/>
        <w:outlineLvl w:val="0"/>
        <w:rPr>
          <w:rFonts w:ascii="ＭＳ ゴシック" w:cs="ＭＳ 明朝"/>
          <w:color w:val="000000"/>
          <w:kern w:val="0"/>
          <w:szCs w:val="22"/>
        </w:rPr>
      </w:pPr>
      <w:r w:rsidRPr="0057338B">
        <w:rPr>
          <w:rFonts w:ascii="ＭＳ ゴシック" w:hAnsi="ＭＳ ゴシック" w:cs="ＭＳ 明朝" w:hint="eastAsia"/>
          <w:color w:val="000000"/>
          <w:kern w:val="0"/>
          <w:szCs w:val="22"/>
        </w:rPr>
        <w:t>（Ｃ）原産地証明者等区分について</w:t>
      </w:r>
    </w:p>
    <w:tbl>
      <w:tblPr>
        <w:tblW w:w="0" w:type="auto"/>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103"/>
      </w:tblGrid>
      <w:tr w:rsidR="00591C7B" w:rsidRPr="0057338B" w:rsidTr="00591C7B">
        <w:tc>
          <w:tcPr>
            <w:tcW w:w="209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原産地証明者等区分</w:t>
            </w:r>
          </w:p>
        </w:tc>
        <w:tc>
          <w:tcPr>
            <w:tcW w:w="510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内容</w:t>
            </w:r>
          </w:p>
        </w:tc>
      </w:tr>
      <w:tr w:rsidR="00591C7B" w:rsidRPr="0057338B" w:rsidTr="00591C7B">
        <w:tc>
          <w:tcPr>
            <w:tcW w:w="209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Ｔ</w:t>
            </w:r>
          </w:p>
        </w:tc>
        <w:tc>
          <w:tcPr>
            <w:tcW w:w="5103" w:type="dxa"/>
            <w:shd w:val="clear" w:color="auto" w:fill="auto"/>
          </w:tcPr>
          <w:p w:rsidR="001603A9" w:rsidRPr="0057338B" w:rsidRDefault="001603A9" w:rsidP="00591C7B">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輸出国当局が発給した原産地証明書（第三者証明）</w:t>
            </w:r>
          </w:p>
        </w:tc>
      </w:tr>
      <w:tr w:rsidR="00591C7B" w:rsidRPr="0057338B" w:rsidTr="00591C7B">
        <w:tc>
          <w:tcPr>
            <w:tcW w:w="209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Ａ</w:t>
            </w:r>
          </w:p>
        </w:tc>
        <w:tc>
          <w:tcPr>
            <w:tcW w:w="5103" w:type="dxa"/>
            <w:shd w:val="clear" w:color="auto" w:fill="auto"/>
          </w:tcPr>
          <w:p w:rsidR="001603A9" w:rsidRPr="0057338B" w:rsidRDefault="001603A9" w:rsidP="00591C7B">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認定輸出者による自己証明（原産地申告）</w:t>
            </w:r>
          </w:p>
        </w:tc>
      </w:tr>
      <w:tr w:rsidR="00591C7B" w:rsidRPr="0057338B" w:rsidTr="00591C7B">
        <w:tc>
          <w:tcPr>
            <w:tcW w:w="209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Ｐ</w:t>
            </w:r>
          </w:p>
        </w:tc>
        <w:tc>
          <w:tcPr>
            <w:tcW w:w="5103" w:type="dxa"/>
            <w:shd w:val="clear" w:color="auto" w:fill="auto"/>
          </w:tcPr>
          <w:p w:rsidR="001603A9" w:rsidRPr="0057338B" w:rsidRDefault="001603A9" w:rsidP="00591C7B">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製造者による原産品申告書</w:t>
            </w:r>
          </w:p>
        </w:tc>
      </w:tr>
      <w:tr w:rsidR="00D428F3" w:rsidRPr="0057338B" w:rsidTr="00591C7B">
        <w:tc>
          <w:tcPr>
            <w:tcW w:w="2093" w:type="dxa"/>
            <w:shd w:val="clear" w:color="auto" w:fill="auto"/>
          </w:tcPr>
          <w:p w:rsidR="00D428F3" w:rsidRPr="0057338B" w:rsidRDefault="00D428F3" w:rsidP="00D428F3">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Ｑ</w:t>
            </w:r>
          </w:p>
        </w:tc>
        <w:tc>
          <w:tcPr>
            <w:tcW w:w="5103" w:type="dxa"/>
            <w:shd w:val="clear" w:color="auto" w:fill="auto"/>
          </w:tcPr>
          <w:p w:rsidR="00D428F3" w:rsidRPr="0057338B" w:rsidRDefault="00D428F3" w:rsidP="00D428F3">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製造者による原産品申告書（</w:t>
            </w:r>
            <w:r w:rsidRPr="0057338B">
              <w:rPr>
                <w:rFonts w:ascii="ＭＳ ゴシック" w:hint="eastAsia"/>
                <w:noProof/>
              </w:rPr>
              <w:t>原産性に関する情報が提供できない場合</w:t>
            </w:r>
            <w:r w:rsidRPr="0057338B">
              <w:rPr>
                <w:rFonts w:ascii="ＭＳ ゴシック" w:hAnsi="ＭＳ ゴシック" w:cs="ＭＳ 明朝" w:hint="eastAsia"/>
                <w:color w:val="000000"/>
                <w:kern w:val="0"/>
                <w:szCs w:val="22"/>
              </w:rPr>
              <w:t>）</w:t>
            </w:r>
          </w:p>
        </w:tc>
      </w:tr>
      <w:tr w:rsidR="00D428F3" w:rsidRPr="0057338B" w:rsidTr="00591C7B">
        <w:tc>
          <w:tcPr>
            <w:tcW w:w="2093" w:type="dxa"/>
            <w:shd w:val="clear" w:color="auto" w:fill="auto"/>
          </w:tcPr>
          <w:p w:rsidR="00D428F3" w:rsidRPr="0057338B" w:rsidRDefault="00D428F3" w:rsidP="00D428F3">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Ｅ</w:t>
            </w:r>
          </w:p>
        </w:tc>
        <w:tc>
          <w:tcPr>
            <w:tcW w:w="5103" w:type="dxa"/>
            <w:shd w:val="clear" w:color="auto" w:fill="auto"/>
          </w:tcPr>
          <w:p w:rsidR="00D428F3" w:rsidRPr="0057338B" w:rsidRDefault="00D428F3" w:rsidP="00D428F3">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輸出者による原産品申告書</w:t>
            </w:r>
          </w:p>
        </w:tc>
      </w:tr>
      <w:tr w:rsidR="00D428F3" w:rsidRPr="0057338B" w:rsidTr="00591C7B">
        <w:tc>
          <w:tcPr>
            <w:tcW w:w="2093" w:type="dxa"/>
            <w:shd w:val="clear" w:color="auto" w:fill="auto"/>
          </w:tcPr>
          <w:p w:rsidR="00D428F3" w:rsidRPr="0057338B" w:rsidRDefault="00D428F3" w:rsidP="00D428F3">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Ｆ</w:t>
            </w:r>
          </w:p>
        </w:tc>
        <w:tc>
          <w:tcPr>
            <w:tcW w:w="5103" w:type="dxa"/>
            <w:shd w:val="clear" w:color="auto" w:fill="auto"/>
          </w:tcPr>
          <w:p w:rsidR="00D428F3" w:rsidRPr="0057338B" w:rsidRDefault="00D428F3" w:rsidP="00D428F3">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輸出者による原産品申告書（</w:t>
            </w:r>
            <w:r w:rsidRPr="0057338B">
              <w:rPr>
                <w:rFonts w:ascii="ＭＳ ゴシック" w:hint="eastAsia"/>
                <w:noProof/>
              </w:rPr>
              <w:t>原産性に関する情報が提供できない場合</w:t>
            </w:r>
            <w:r w:rsidRPr="0057338B">
              <w:rPr>
                <w:rFonts w:ascii="ＭＳ ゴシック" w:hAnsi="ＭＳ ゴシック" w:cs="ＭＳ 明朝" w:hint="eastAsia"/>
                <w:color w:val="000000"/>
                <w:kern w:val="0"/>
                <w:szCs w:val="22"/>
              </w:rPr>
              <w:t>）</w:t>
            </w:r>
          </w:p>
        </w:tc>
      </w:tr>
      <w:tr w:rsidR="00591C7B" w:rsidRPr="0057338B" w:rsidTr="00591C7B">
        <w:tc>
          <w:tcPr>
            <w:tcW w:w="209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Ｉ</w:t>
            </w:r>
          </w:p>
        </w:tc>
        <w:tc>
          <w:tcPr>
            <w:tcW w:w="5103" w:type="dxa"/>
            <w:shd w:val="clear" w:color="auto" w:fill="auto"/>
          </w:tcPr>
          <w:p w:rsidR="001603A9" w:rsidRPr="0057338B" w:rsidRDefault="001603A9" w:rsidP="00591C7B">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輸入者による原産品申告書</w:t>
            </w:r>
          </w:p>
        </w:tc>
      </w:tr>
      <w:tr w:rsidR="00591C7B" w:rsidRPr="0057338B" w:rsidTr="00591C7B">
        <w:tc>
          <w:tcPr>
            <w:tcW w:w="2093" w:type="dxa"/>
            <w:shd w:val="clear" w:color="auto" w:fill="auto"/>
          </w:tcPr>
          <w:p w:rsidR="001603A9" w:rsidRPr="0057338B" w:rsidRDefault="001603A9" w:rsidP="00591C7B">
            <w:pPr>
              <w:autoSpaceDE w:val="0"/>
              <w:autoSpaceDN w:val="0"/>
              <w:adjustRightInd w:val="0"/>
              <w:jc w:val="center"/>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Ｏ</w:t>
            </w:r>
          </w:p>
        </w:tc>
        <w:tc>
          <w:tcPr>
            <w:tcW w:w="5103" w:type="dxa"/>
            <w:shd w:val="clear" w:color="auto" w:fill="auto"/>
          </w:tcPr>
          <w:p w:rsidR="001603A9" w:rsidRPr="0057338B" w:rsidRDefault="001603A9" w:rsidP="00591C7B">
            <w:pPr>
              <w:autoSpaceDE w:val="0"/>
              <w:autoSpaceDN w:val="0"/>
              <w:adjustRightInd w:val="0"/>
              <w:jc w:val="left"/>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原産地証明書等の提出が不要な場合</w:t>
            </w:r>
          </w:p>
        </w:tc>
      </w:tr>
    </w:tbl>
    <w:p w:rsidR="001603A9" w:rsidRPr="0057338B" w:rsidRDefault="001603A9" w:rsidP="001603A9">
      <w:pPr>
        <w:autoSpaceDE w:val="0"/>
        <w:autoSpaceDN w:val="0"/>
        <w:adjustRightInd w:val="0"/>
        <w:ind w:firstLineChars="200" w:firstLine="397"/>
        <w:jc w:val="left"/>
        <w:outlineLvl w:val="0"/>
        <w:rPr>
          <w:rFonts w:ascii="ＭＳ ゴシック" w:hAnsi="ＭＳ ゴシック" w:cs="ＭＳ 明朝"/>
          <w:color w:val="000000"/>
          <w:kern w:val="0"/>
          <w:szCs w:val="22"/>
        </w:rPr>
      </w:pPr>
      <w:r w:rsidRPr="0057338B">
        <w:rPr>
          <w:rFonts w:ascii="ＭＳ ゴシック" w:hAnsi="ＭＳ ゴシック" w:cs="ＭＳ 明朝" w:hint="eastAsia"/>
          <w:color w:val="000000"/>
          <w:kern w:val="0"/>
          <w:szCs w:val="22"/>
        </w:rPr>
        <w:t>（Ｄ）貨物の種類について</w:t>
      </w:r>
    </w:p>
    <w:p w:rsidR="00C64AF6" w:rsidRPr="0057338B" w:rsidRDefault="00C64AF6" w:rsidP="00C64AF6">
      <w:pPr>
        <w:autoSpaceDE w:val="0"/>
        <w:autoSpaceDN w:val="0"/>
        <w:adjustRightInd w:val="0"/>
        <w:ind w:leftChars="600" w:left="1191"/>
        <w:jc w:val="left"/>
        <w:rPr>
          <w:rFonts w:ascii="ＭＳ ゴシック" w:cs="ＭＳ 明朝"/>
          <w:color w:val="000000"/>
          <w:kern w:val="0"/>
          <w:szCs w:val="22"/>
        </w:rPr>
      </w:pPr>
      <w:r w:rsidRPr="0057338B">
        <w:rPr>
          <w:rFonts w:ascii="ＭＳ ゴシック" w:hAnsi="ＭＳ ゴシック" w:cs="ＭＳ 明朝" w:hint="eastAsia"/>
          <w:color w:val="000000"/>
          <w:kern w:val="0"/>
          <w:szCs w:val="22"/>
        </w:rPr>
        <w:t>○：有の場合、×：無の場合、－：対象外（対象となるものが前提として存在しない（ＢＰ承認申請のように事後書類提出がある場合は括弧書き））</w:t>
      </w:r>
    </w:p>
    <w:tbl>
      <w:tblPr>
        <w:tblW w:w="9506"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1"/>
        <w:gridCol w:w="1701"/>
        <w:gridCol w:w="426"/>
        <w:gridCol w:w="1701"/>
        <w:gridCol w:w="425"/>
        <w:gridCol w:w="850"/>
        <w:gridCol w:w="823"/>
        <w:gridCol w:w="839"/>
        <w:gridCol w:w="500"/>
      </w:tblGrid>
      <w:tr w:rsidR="00664873" w:rsidRPr="0057338B" w:rsidTr="002C5AF5">
        <w:trPr>
          <w:trHeight w:val="340"/>
          <w:tblHeader/>
        </w:trPr>
        <w:tc>
          <w:tcPr>
            <w:tcW w:w="6494" w:type="dxa"/>
            <w:gridSpan w:val="5"/>
            <w:vAlign w:val="center"/>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入力条件</w:t>
            </w:r>
          </w:p>
        </w:tc>
        <w:tc>
          <w:tcPr>
            <w:tcW w:w="2512" w:type="dxa"/>
            <w:gridSpan w:val="3"/>
            <w:vAlign w:val="center"/>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入力可能なコード</w:t>
            </w:r>
          </w:p>
        </w:tc>
        <w:tc>
          <w:tcPr>
            <w:tcW w:w="500" w:type="dxa"/>
            <w:vMerge w:val="restart"/>
            <w:textDirection w:val="tbRlV"/>
            <w:vAlign w:val="center"/>
          </w:tcPr>
          <w:p w:rsidR="00664873" w:rsidRPr="0057338B" w:rsidRDefault="00664873" w:rsidP="002C5AF5">
            <w:pPr>
              <w:widowControl/>
              <w:ind w:left="113" w:right="113"/>
              <w:rPr>
                <w:rFonts w:ascii="ＭＳ ゴシック" w:cs="ＭＳ 明朝"/>
                <w:szCs w:val="22"/>
              </w:rPr>
            </w:pPr>
            <w:r w:rsidRPr="0057338B">
              <w:rPr>
                <w:rFonts w:ascii="ＭＳ ゴシック" w:hAnsi="ＭＳ ゴシック" w:cs="ＭＳ 明朝" w:hint="eastAsia"/>
                <w:szCs w:val="22"/>
              </w:rPr>
              <w:t>原産地証明</w:t>
            </w:r>
          </w:p>
        </w:tc>
      </w:tr>
      <w:tr w:rsidR="00664873" w:rsidRPr="0057338B" w:rsidTr="002C5AF5">
        <w:trPr>
          <w:trHeight w:val="936"/>
          <w:tblHeader/>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貨物の種類</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原産地証明書の種類等</w:t>
            </w:r>
          </w:p>
        </w:tc>
        <w:tc>
          <w:tcPr>
            <w:tcW w:w="426"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有</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無</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添付書類の種類</w:t>
            </w:r>
          </w:p>
        </w:tc>
        <w:tc>
          <w:tcPr>
            <w:tcW w:w="425"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有</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無</w:t>
            </w:r>
          </w:p>
        </w:tc>
        <w:tc>
          <w:tcPr>
            <w:tcW w:w="850"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特恵用</w:t>
            </w:r>
          </w:p>
        </w:tc>
        <w:tc>
          <w:tcPr>
            <w:tcW w:w="823"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szCs w:val="22"/>
              </w:rPr>
              <w:t>ＥＰＡ</w:t>
            </w:r>
            <w:r w:rsidR="00664873" w:rsidRPr="0057338B">
              <w:rPr>
                <w:rFonts w:ascii="ＭＳ ゴシック" w:hAnsi="ＭＳ ゴシック" w:cs="ＭＳ 明朝" w:hint="eastAsia"/>
                <w:szCs w:val="22"/>
              </w:rPr>
              <w:t>用</w:t>
            </w:r>
          </w:p>
        </w:tc>
        <w:tc>
          <w:tcPr>
            <w:tcW w:w="839" w:type="dxa"/>
          </w:tcPr>
          <w:p w:rsidR="00664873" w:rsidRPr="0057338B" w:rsidRDefault="00B63D0B" w:rsidP="002C5AF5">
            <w:pPr>
              <w:autoSpaceDE w:val="0"/>
              <w:autoSpaceDN w:val="0"/>
              <w:rPr>
                <w:rFonts w:ascii="ＭＳ ゴシック" w:cs="ＭＳ 明朝"/>
                <w:szCs w:val="22"/>
              </w:rPr>
            </w:pPr>
            <w:r w:rsidRPr="0057338B">
              <w:rPr>
                <w:rFonts w:ascii="ＭＳ ゴシック" w:hAnsi="ＭＳ ゴシック" w:cs="ＭＳ 明朝" w:hint="eastAsia"/>
                <w:szCs w:val="22"/>
              </w:rPr>
              <w:t>ＷＴＯ</w:t>
            </w:r>
            <w:r w:rsidR="00664873" w:rsidRPr="0057338B">
              <w:rPr>
                <w:rFonts w:ascii="ＭＳ ゴシック" w:hAnsi="ＭＳ ゴシック" w:cs="ＭＳ 明朝" w:hint="eastAsia"/>
                <w:szCs w:val="22"/>
              </w:rPr>
              <w:t>協定用等</w:t>
            </w:r>
          </w:p>
        </w:tc>
        <w:tc>
          <w:tcPr>
            <w:tcW w:w="500" w:type="dxa"/>
            <w:vMerge/>
          </w:tcPr>
          <w:p w:rsidR="00664873" w:rsidRPr="0057338B" w:rsidRDefault="00664873" w:rsidP="002C5AF5">
            <w:pPr>
              <w:widowControl/>
              <w:rPr>
                <w:rFonts w:ascii="ＭＳ ゴシック" w:cs="ＭＳ 明朝"/>
                <w:szCs w:val="22"/>
              </w:rPr>
            </w:pPr>
          </w:p>
        </w:tc>
      </w:tr>
      <w:tr w:rsidR="00664873" w:rsidRPr="0057338B" w:rsidTr="002C5AF5">
        <w:trPr>
          <w:cantSplit/>
          <w:trHeight w:val="340"/>
        </w:trPr>
        <w:tc>
          <w:tcPr>
            <w:tcW w:w="2241" w:type="dxa"/>
            <w:vMerge w:val="restart"/>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自国関与品</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特恵用</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原産地証明書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累積加工製造</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証明書</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12"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Ａ</w:t>
            </w:r>
          </w:p>
        </w:tc>
        <w:tc>
          <w:tcPr>
            <w:tcW w:w="823" w:type="dxa"/>
            <w:tcBorders>
              <w:top w:val="single" w:sz="12"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12"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vMerge/>
          </w:tcPr>
          <w:p w:rsidR="00664873" w:rsidRPr="0057338B" w:rsidRDefault="00664873" w:rsidP="002C5AF5">
            <w:pPr>
              <w:autoSpaceDE w:val="0"/>
              <w:autoSpaceDN w:val="0"/>
              <w:rPr>
                <w:rFonts w:ascii="ＭＳ ゴシック" w:cs="ＭＳ 明朝"/>
                <w:szCs w:val="22"/>
              </w:rPr>
            </w:pP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特恵用</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原産地証明書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Ｊ</w:t>
            </w: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自国関与品以外</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特恵用</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原産地証明書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累積加工製造</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証明書</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Ｂ</w:t>
            </w: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上記特恵用識別「Ａ」「Ｊ」及び「Ｂ」の場合を除く貨物</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特恵用</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原産地証明書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Ｐ</w:t>
            </w: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税関長が貨物の種類または形状により、その原産地が明らかであると認めた貨物</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提出省略</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Ｃ</w:t>
            </w: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６</w:t>
            </w: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lastRenderedPageBreak/>
              <w:t>少額貨物扱い</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Ｔ</w:t>
            </w: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５</w:t>
            </w: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p>
        </w:tc>
      </w:tr>
      <w:tr w:rsidR="00664873" w:rsidRPr="0057338B" w:rsidTr="002C5AF5">
        <w:trPr>
          <w:cantSplit/>
          <w:trHeight w:val="340"/>
        </w:trPr>
        <w:tc>
          <w:tcPr>
            <w:tcW w:w="2241" w:type="dxa"/>
            <w:vMerge w:val="restart"/>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r w:rsidR="00664873" w:rsidRPr="0057338B">
              <w:rPr>
                <w:rFonts w:ascii="ＭＳ ゴシック" w:hAnsi="ＭＳ ゴシック" w:cs="ＭＳ 明朝" w:hint="eastAsia"/>
                <w:szCs w:val="22"/>
              </w:rPr>
              <w:t>関税割当品目</w:t>
            </w:r>
          </w:p>
        </w:tc>
        <w:tc>
          <w:tcPr>
            <w:tcW w:w="1701"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r w:rsidR="00664873" w:rsidRPr="0057338B">
              <w:rPr>
                <w:rFonts w:ascii="ＭＳ ゴシック" w:hAnsi="ＭＳ ゴシック" w:cs="ＭＳ 明朝" w:hint="eastAsia"/>
                <w:szCs w:val="22"/>
              </w:rPr>
              <w:t>用</w:t>
            </w:r>
          </w:p>
          <w:p w:rsidR="00664873" w:rsidRPr="0057338B" w:rsidRDefault="00664873"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原産地証明書</w:t>
            </w:r>
          </w:p>
          <w:p w:rsidR="001603A9" w:rsidRPr="0057338B" w:rsidRDefault="009B64EE"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color w:val="000000"/>
                <w:kern w:val="0"/>
                <w:szCs w:val="22"/>
              </w:rPr>
              <w:t>ＥＰＡ</w:t>
            </w:r>
            <w:r w:rsidR="001603A9" w:rsidRPr="0057338B">
              <w:rPr>
                <w:rFonts w:ascii="ＭＳ ゴシック" w:hAnsi="ＭＳ ゴシック" w:cs="ＭＳ 明朝" w:hint="eastAsia"/>
                <w:szCs w:val="22"/>
              </w:rPr>
              <w:t>用</w:t>
            </w:r>
          </w:p>
          <w:p w:rsidR="001603A9" w:rsidRPr="0057338B" w:rsidRDefault="001603A9"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原産品申告書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関税割当証明書</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１</w:t>
            </w:r>
          </w:p>
        </w:tc>
        <w:tc>
          <w:tcPr>
            <w:tcW w:w="839" w:type="dxa"/>
            <w:tcBorders>
              <w:top w:val="single" w:sz="6" w:space="0" w:color="auto"/>
              <w:left w:val="single" w:sz="6" w:space="0" w:color="auto"/>
              <w:bottom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vMerge/>
          </w:tcPr>
          <w:p w:rsidR="00664873" w:rsidRPr="0057338B" w:rsidRDefault="00664873" w:rsidP="002C5AF5">
            <w:pPr>
              <w:autoSpaceDE w:val="0"/>
              <w:autoSpaceDN w:val="0"/>
              <w:rPr>
                <w:rFonts w:ascii="ＭＳ ゴシック" w:cs="ＭＳ 明朝"/>
                <w:szCs w:val="22"/>
              </w:rPr>
            </w:pP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少額</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関税割当証明書</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２</w:t>
            </w: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p>
        </w:tc>
      </w:tr>
      <w:tr w:rsidR="00664873" w:rsidRPr="0057338B" w:rsidTr="002C5AF5">
        <w:trPr>
          <w:cantSplit/>
          <w:trHeight w:val="340"/>
        </w:trPr>
        <w:tc>
          <w:tcPr>
            <w:tcW w:w="2241" w:type="dxa"/>
            <w:vMerge/>
          </w:tcPr>
          <w:p w:rsidR="00664873" w:rsidRPr="0057338B" w:rsidRDefault="00664873" w:rsidP="002C5AF5">
            <w:pPr>
              <w:autoSpaceDE w:val="0"/>
              <w:autoSpaceDN w:val="0"/>
              <w:rPr>
                <w:rFonts w:ascii="ＭＳ ゴシック" w:cs="ＭＳ 明朝"/>
                <w:szCs w:val="22"/>
              </w:rPr>
            </w:pP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提出省略</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関税割当証明書</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３</w:t>
            </w: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p>
        </w:tc>
      </w:tr>
      <w:tr w:rsidR="00664873" w:rsidRPr="0057338B" w:rsidTr="002C5AF5">
        <w:trPr>
          <w:cantSplit/>
          <w:trHeight w:val="340"/>
        </w:trPr>
        <w:tc>
          <w:tcPr>
            <w:tcW w:w="2241"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r w:rsidR="00664873" w:rsidRPr="0057338B">
              <w:rPr>
                <w:rFonts w:ascii="ＭＳ ゴシック" w:hAnsi="ＭＳ ゴシック" w:cs="ＭＳ 明朝" w:hint="eastAsia"/>
                <w:szCs w:val="22"/>
              </w:rPr>
              <w:t>に基づく原産地証明書</w:t>
            </w:r>
            <w:r w:rsidR="00653E54" w:rsidRPr="0057338B">
              <w:rPr>
                <w:rFonts w:ascii="ＭＳ ゴシック" w:hAnsi="ＭＳ ゴシック" w:cs="ＭＳ 明朝" w:hint="eastAsia"/>
                <w:szCs w:val="22"/>
              </w:rPr>
              <w:t>または原産品申告書</w:t>
            </w:r>
            <w:r w:rsidR="00664873" w:rsidRPr="0057338B">
              <w:rPr>
                <w:rFonts w:ascii="ＭＳ ゴシック" w:hAnsi="ＭＳ ゴシック" w:cs="ＭＳ 明朝" w:hint="eastAsia"/>
                <w:szCs w:val="22"/>
              </w:rPr>
              <w:t>がある貨物</w:t>
            </w:r>
          </w:p>
        </w:tc>
        <w:tc>
          <w:tcPr>
            <w:tcW w:w="1701" w:type="dxa"/>
          </w:tcPr>
          <w:p w:rsidR="00664873" w:rsidRPr="0057338B" w:rsidRDefault="009B64EE" w:rsidP="002C5AF5">
            <w:pPr>
              <w:autoSpaceDE w:val="0"/>
              <w:autoSpaceDN w:val="0"/>
              <w:rPr>
                <w:rFonts w:ascii="ＭＳ ゴシック" w:cs="ＭＳ 明朝"/>
                <w:szCs w:val="22"/>
              </w:rPr>
            </w:pPr>
            <w:r w:rsidRPr="0057338B">
              <w:rPr>
                <w:rFonts w:ascii="ＭＳ ゴシック" w:hAnsi="ＭＳ ゴシック" w:cs="ＭＳ 明朝" w:hint="eastAsia"/>
                <w:color w:val="000000"/>
                <w:kern w:val="0"/>
                <w:szCs w:val="22"/>
              </w:rPr>
              <w:t>ＥＰＡ</w:t>
            </w:r>
            <w:r w:rsidR="00664873" w:rsidRPr="0057338B">
              <w:rPr>
                <w:rFonts w:ascii="ＭＳ ゴシック" w:hAnsi="ＭＳ ゴシック" w:cs="ＭＳ 明朝" w:hint="eastAsia"/>
                <w:szCs w:val="22"/>
              </w:rPr>
              <w:t>用</w:t>
            </w:r>
          </w:p>
          <w:p w:rsidR="00664873" w:rsidRPr="0057338B" w:rsidRDefault="00664873"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原産地証明書</w:t>
            </w:r>
          </w:p>
          <w:p w:rsidR="001603A9" w:rsidRPr="0057338B" w:rsidRDefault="009B64EE"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color w:val="000000"/>
                <w:kern w:val="0"/>
                <w:szCs w:val="22"/>
              </w:rPr>
              <w:t>ＥＰＡ</w:t>
            </w:r>
            <w:r w:rsidR="001603A9" w:rsidRPr="0057338B">
              <w:rPr>
                <w:rFonts w:ascii="ＭＳ ゴシック" w:hAnsi="ＭＳ ゴシック" w:cs="ＭＳ 明朝" w:hint="eastAsia"/>
                <w:szCs w:val="22"/>
              </w:rPr>
              <w:t>用</w:t>
            </w:r>
          </w:p>
          <w:p w:rsidR="001603A9" w:rsidRPr="0057338B" w:rsidRDefault="001603A9"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原産品申告書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４</w:t>
            </w:r>
          </w:p>
        </w:tc>
        <w:tc>
          <w:tcPr>
            <w:tcW w:w="839" w:type="dxa"/>
            <w:tcBorders>
              <w:top w:val="single" w:sz="6" w:space="0" w:color="auto"/>
              <w:left w:val="single" w:sz="6" w:space="0" w:color="auto"/>
              <w:bottom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協定用原産地証明書がある貨物</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協定用原産地</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Ｇ</w:t>
            </w: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貨物、インボイス等により原産地が確認できる貨物</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協定用原産地</w:t>
            </w:r>
          </w:p>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Ｒ</w:t>
            </w:r>
          </w:p>
        </w:tc>
        <w:tc>
          <w:tcPr>
            <w:tcW w:w="500" w:type="dxa"/>
          </w:tcPr>
          <w:p w:rsidR="00664873" w:rsidRPr="0057338B" w:rsidRDefault="00664873" w:rsidP="002C5AF5">
            <w:pPr>
              <w:widowControl/>
              <w:jc w:val="center"/>
              <w:rPr>
                <w:rFonts w:ascii="ＭＳ ゴシック" w:cs="ＭＳ 明朝"/>
                <w:szCs w:val="22"/>
              </w:rPr>
            </w:pP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輸入割当等公表告示三－８に規定する原産地証明書がある貨物</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輸入割当等公表告示三－８に規定する原産地証明書</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Ｓ</w:t>
            </w:r>
          </w:p>
        </w:tc>
        <w:tc>
          <w:tcPr>
            <w:tcW w:w="500" w:type="dxa"/>
          </w:tcPr>
          <w:p w:rsidR="00664873" w:rsidRPr="0057338B" w:rsidRDefault="00664873" w:rsidP="002C5AF5">
            <w:pPr>
              <w:widowControl/>
              <w:jc w:val="center"/>
              <w:rPr>
                <w:rFonts w:ascii="ＭＳ ゴシック" w:cs="ＭＳ 明朝"/>
                <w:szCs w:val="22"/>
              </w:rPr>
            </w:pPr>
            <w:r w:rsidRPr="0057338B">
              <w:rPr>
                <w:rFonts w:ascii="ＭＳ ゴシック" w:hAnsi="ＭＳ ゴシック" w:cs="ＭＳ 明朝" w:hint="eastAsia"/>
                <w:szCs w:val="22"/>
              </w:rPr>
              <w:t>＊</w:t>
            </w: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原産地が確認できない貨物</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6" w:type="dxa"/>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hAnsi="ＭＳ ゴシック" w:cs="ＭＳ 明朝" w:hint="eastAsia"/>
                <w:szCs w:val="22"/>
              </w:rPr>
              <w:t>Ｎ</w:t>
            </w:r>
          </w:p>
        </w:tc>
        <w:tc>
          <w:tcPr>
            <w:tcW w:w="500" w:type="dxa"/>
          </w:tcPr>
          <w:p w:rsidR="00664873" w:rsidRPr="0057338B" w:rsidRDefault="00664873" w:rsidP="002C5AF5">
            <w:pPr>
              <w:widowControl/>
              <w:jc w:val="center"/>
              <w:rPr>
                <w:rFonts w:ascii="ＭＳ ゴシック" w:cs="ＭＳ 明朝"/>
                <w:szCs w:val="22"/>
              </w:rPr>
            </w:pPr>
          </w:p>
        </w:tc>
      </w:tr>
      <w:tr w:rsidR="00664873" w:rsidRPr="0057338B" w:rsidTr="002C5AF5">
        <w:trPr>
          <w:cantSplit/>
          <w:trHeight w:val="340"/>
        </w:trPr>
        <w:tc>
          <w:tcPr>
            <w:tcW w:w="2241" w:type="dxa"/>
          </w:tcPr>
          <w:p w:rsidR="00664873" w:rsidRPr="0057338B" w:rsidRDefault="00664873"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原産地証明書提出猶予申請を行う貨物</w:t>
            </w:r>
          </w:p>
        </w:tc>
        <w:tc>
          <w:tcPr>
            <w:tcW w:w="1701" w:type="dxa"/>
          </w:tcPr>
          <w:p w:rsidR="00664873" w:rsidRPr="0057338B" w:rsidRDefault="00664873"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w:t>
            </w:r>
          </w:p>
        </w:tc>
        <w:tc>
          <w:tcPr>
            <w:tcW w:w="426" w:type="dxa"/>
          </w:tcPr>
          <w:p w:rsidR="00664873" w:rsidRPr="0057338B" w:rsidRDefault="00664873" w:rsidP="002C5AF5">
            <w:pPr>
              <w:autoSpaceDE w:val="0"/>
              <w:autoSpaceDN w:val="0"/>
              <w:jc w:val="center"/>
              <w:rPr>
                <w:rFonts w:ascii="ＭＳ ゴシック" w:hAnsi="ＭＳ ゴシック" w:cs="ＭＳ 明朝"/>
                <w:szCs w:val="22"/>
              </w:rPr>
            </w:pPr>
            <w:r w:rsidRPr="0057338B">
              <w:rPr>
                <w:rFonts w:ascii="ＭＳ ゴシック" w:hAnsi="ＭＳ ゴシック" w:cs="ＭＳ 明朝" w:hint="eastAsia"/>
                <w:szCs w:val="22"/>
              </w:rPr>
              <w:t>－</w:t>
            </w:r>
          </w:p>
        </w:tc>
        <w:tc>
          <w:tcPr>
            <w:tcW w:w="1701" w:type="dxa"/>
          </w:tcPr>
          <w:p w:rsidR="00664873" w:rsidRPr="0057338B" w:rsidRDefault="00664873"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w:t>
            </w:r>
          </w:p>
        </w:tc>
        <w:tc>
          <w:tcPr>
            <w:tcW w:w="425" w:type="dxa"/>
            <w:tcBorders>
              <w:right w:val="single" w:sz="12" w:space="0" w:color="auto"/>
            </w:tcBorders>
          </w:tcPr>
          <w:p w:rsidR="00664873" w:rsidRPr="0057338B" w:rsidRDefault="00664873" w:rsidP="002C5AF5">
            <w:pPr>
              <w:autoSpaceDE w:val="0"/>
              <w:autoSpaceDN w:val="0"/>
              <w:jc w:val="center"/>
              <w:rPr>
                <w:rFonts w:ascii="ＭＳ ゴシック" w:hAnsi="ＭＳ ゴシック" w:cs="ＭＳ 明朝"/>
                <w:szCs w:val="22"/>
              </w:rPr>
            </w:pPr>
            <w:r w:rsidRPr="0057338B">
              <w:rPr>
                <w:rFonts w:ascii="ＭＳ ゴシック" w:hAnsi="ＭＳ ゴシック" w:cs="ＭＳ 明朝" w:hint="eastAsia"/>
                <w:szCs w:val="22"/>
              </w:rPr>
              <w:t>－</w:t>
            </w:r>
          </w:p>
        </w:tc>
        <w:tc>
          <w:tcPr>
            <w:tcW w:w="850" w:type="dxa"/>
            <w:tcBorders>
              <w:top w:val="single" w:sz="6" w:space="0" w:color="auto"/>
              <w:left w:val="single" w:sz="12"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r w:rsidRPr="0057338B">
              <w:rPr>
                <w:rFonts w:ascii="ＭＳ ゴシック" w:cs="ＭＳ 明朝" w:hint="eastAsia"/>
                <w:szCs w:val="22"/>
              </w:rPr>
              <w:t>Ｍ</w:t>
            </w:r>
          </w:p>
        </w:tc>
        <w:tc>
          <w:tcPr>
            <w:tcW w:w="823" w:type="dxa"/>
            <w:tcBorders>
              <w:top w:val="single" w:sz="6" w:space="0" w:color="auto"/>
              <w:left w:val="single" w:sz="6" w:space="0" w:color="auto"/>
              <w:bottom w:val="single" w:sz="6" w:space="0" w:color="auto"/>
              <w:right w:val="single" w:sz="6" w:space="0" w:color="auto"/>
            </w:tcBorders>
          </w:tcPr>
          <w:p w:rsidR="00664873" w:rsidRPr="0057338B" w:rsidRDefault="00664873" w:rsidP="002C5AF5">
            <w:pPr>
              <w:autoSpaceDE w:val="0"/>
              <w:autoSpaceDN w:val="0"/>
              <w:jc w:val="center"/>
              <w:rPr>
                <w:rFonts w:ascii="ＭＳ ゴシック" w:cs="ＭＳ 明朝"/>
                <w:szCs w:val="22"/>
              </w:rPr>
            </w:pPr>
          </w:p>
        </w:tc>
        <w:tc>
          <w:tcPr>
            <w:tcW w:w="839" w:type="dxa"/>
            <w:tcBorders>
              <w:top w:val="single" w:sz="6" w:space="0" w:color="auto"/>
              <w:left w:val="single" w:sz="6" w:space="0" w:color="auto"/>
              <w:bottom w:val="single" w:sz="6" w:space="0" w:color="auto"/>
              <w:right w:val="single" w:sz="12" w:space="0" w:color="auto"/>
            </w:tcBorders>
          </w:tcPr>
          <w:p w:rsidR="00664873" w:rsidRPr="0057338B" w:rsidRDefault="00664873" w:rsidP="002C5AF5">
            <w:pPr>
              <w:autoSpaceDE w:val="0"/>
              <w:autoSpaceDN w:val="0"/>
              <w:jc w:val="center"/>
              <w:rPr>
                <w:rFonts w:ascii="ＭＳ ゴシック" w:hAnsi="ＭＳ ゴシック" w:cs="ＭＳ 明朝"/>
                <w:szCs w:val="22"/>
              </w:rPr>
            </w:pPr>
          </w:p>
        </w:tc>
        <w:tc>
          <w:tcPr>
            <w:tcW w:w="500" w:type="dxa"/>
          </w:tcPr>
          <w:p w:rsidR="00664873" w:rsidRPr="0057338B" w:rsidRDefault="00664873" w:rsidP="002C5AF5">
            <w:pPr>
              <w:widowControl/>
              <w:jc w:val="center"/>
              <w:rPr>
                <w:rFonts w:ascii="ＭＳ ゴシック" w:cs="ＭＳ 明朝"/>
                <w:szCs w:val="22"/>
              </w:rPr>
            </w:pPr>
          </w:p>
        </w:tc>
      </w:tr>
      <w:tr w:rsidR="001603A9" w:rsidRPr="0057338B" w:rsidTr="002C5AF5">
        <w:trPr>
          <w:cantSplit/>
          <w:trHeight w:val="825"/>
        </w:trPr>
        <w:tc>
          <w:tcPr>
            <w:tcW w:w="2241" w:type="dxa"/>
            <w:vMerge w:val="restart"/>
          </w:tcPr>
          <w:p w:rsidR="001603A9" w:rsidRPr="0057338B" w:rsidRDefault="001603A9"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原産地証明書提出猶予申請または原産品申告書提出猶予申請を行う貨物（ＥＰＡ用）（</w:t>
            </w:r>
            <w:r w:rsidR="009B64EE" w:rsidRPr="0057338B">
              <w:rPr>
                <w:rFonts w:ascii="ＭＳ ゴシック" w:hAnsi="ＭＳ ゴシック" w:cs="ＭＳ 明朝" w:hint="eastAsia"/>
                <w:color w:val="000000"/>
                <w:kern w:val="0"/>
                <w:szCs w:val="22"/>
              </w:rPr>
              <w:t>ＥＰＡ</w:t>
            </w:r>
            <w:r w:rsidRPr="0057338B">
              <w:rPr>
                <w:rFonts w:ascii="ＭＳ ゴシック" w:hAnsi="ＭＳ ゴシック" w:cs="ＭＳ 明朝" w:hint="eastAsia"/>
                <w:szCs w:val="22"/>
              </w:rPr>
              <w:t>関税割当品目に該当しないものに限る）</w:t>
            </w:r>
          </w:p>
        </w:tc>
        <w:tc>
          <w:tcPr>
            <w:tcW w:w="1701" w:type="dxa"/>
          </w:tcPr>
          <w:p w:rsidR="001603A9" w:rsidRPr="0057338B" w:rsidRDefault="001603A9" w:rsidP="0056673A">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w:t>
            </w:r>
            <w:r w:rsidR="009B64EE" w:rsidRPr="0057338B">
              <w:rPr>
                <w:rFonts w:ascii="ＭＳ ゴシック" w:hAnsi="ＭＳ ゴシック" w:cs="ＭＳ 明朝" w:hint="eastAsia"/>
                <w:color w:val="000000"/>
                <w:kern w:val="0"/>
                <w:szCs w:val="22"/>
              </w:rPr>
              <w:t>ＥＰＡ</w:t>
            </w:r>
            <w:r w:rsidRPr="0057338B">
              <w:rPr>
                <w:rFonts w:ascii="ＭＳ ゴシック" w:hAnsi="ＭＳ ゴシック" w:cs="ＭＳ 明朝" w:hint="eastAsia"/>
                <w:szCs w:val="22"/>
              </w:rPr>
              <w:t>用原産地証明書）</w:t>
            </w:r>
          </w:p>
        </w:tc>
        <w:tc>
          <w:tcPr>
            <w:tcW w:w="426" w:type="dxa"/>
            <w:vMerge w:val="restart"/>
          </w:tcPr>
          <w:p w:rsidR="001603A9" w:rsidRPr="0057338B" w:rsidRDefault="001603A9" w:rsidP="002C5AF5">
            <w:pPr>
              <w:autoSpaceDE w:val="0"/>
              <w:autoSpaceDN w:val="0"/>
              <w:jc w:val="center"/>
              <w:rPr>
                <w:rFonts w:ascii="ＭＳ ゴシック" w:hAnsi="ＭＳ ゴシック" w:cs="ＭＳ 明朝"/>
                <w:szCs w:val="22"/>
              </w:rPr>
            </w:pPr>
            <w:r w:rsidRPr="0057338B">
              <w:rPr>
                <w:rFonts w:ascii="ＭＳ ゴシック" w:hAnsi="ＭＳ ゴシック" w:cs="ＭＳ 明朝" w:hint="eastAsia"/>
                <w:szCs w:val="22"/>
              </w:rPr>
              <w:t>－</w:t>
            </w:r>
          </w:p>
        </w:tc>
        <w:tc>
          <w:tcPr>
            <w:tcW w:w="1701" w:type="dxa"/>
            <w:vMerge w:val="restart"/>
          </w:tcPr>
          <w:p w:rsidR="001603A9" w:rsidRPr="0057338B" w:rsidRDefault="001603A9" w:rsidP="002C5AF5">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w:t>
            </w:r>
          </w:p>
        </w:tc>
        <w:tc>
          <w:tcPr>
            <w:tcW w:w="425" w:type="dxa"/>
            <w:vMerge w:val="restart"/>
            <w:tcBorders>
              <w:right w:val="single" w:sz="12" w:space="0" w:color="auto"/>
            </w:tcBorders>
          </w:tcPr>
          <w:p w:rsidR="001603A9" w:rsidRPr="0057338B" w:rsidRDefault="001603A9" w:rsidP="002C5AF5">
            <w:pPr>
              <w:autoSpaceDE w:val="0"/>
              <w:autoSpaceDN w:val="0"/>
              <w:jc w:val="center"/>
              <w:rPr>
                <w:rFonts w:ascii="ＭＳ ゴシック" w:hAnsi="ＭＳ ゴシック" w:cs="ＭＳ 明朝"/>
                <w:szCs w:val="22"/>
              </w:rPr>
            </w:pPr>
            <w:r w:rsidRPr="0057338B">
              <w:rPr>
                <w:rFonts w:ascii="ＭＳ ゴシック" w:hAnsi="ＭＳ ゴシック" w:cs="ＭＳ 明朝" w:hint="eastAsia"/>
                <w:szCs w:val="22"/>
              </w:rPr>
              <w:t>－</w:t>
            </w:r>
          </w:p>
        </w:tc>
        <w:tc>
          <w:tcPr>
            <w:tcW w:w="850" w:type="dxa"/>
            <w:vMerge w:val="restart"/>
            <w:tcBorders>
              <w:top w:val="single" w:sz="6" w:space="0" w:color="auto"/>
              <w:left w:val="single" w:sz="12" w:space="0" w:color="auto"/>
              <w:right w:val="single" w:sz="6" w:space="0" w:color="auto"/>
            </w:tcBorders>
          </w:tcPr>
          <w:p w:rsidR="001603A9" w:rsidRPr="0057338B" w:rsidRDefault="001603A9" w:rsidP="002C5AF5">
            <w:pPr>
              <w:autoSpaceDE w:val="0"/>
              <w:autoSpaceDN w:val="0"/>
              <w:jc w:val="center"/>
              <w:rPr>
                <w:rFonts w:ascii="ＭＳ ゴシック" w:cs="ＭＳ 明朝"/>
                <w:szCs w:val="22"/>
              </w:rPr>
            </w:pPr>
          </w:p>
        </w:tc>
        <w:tc>
          <w:tcPr>
            <w:tcW w:w="823" w:type="dxa"/>
            <w:vMerge w:val="restart"/>
            <w:tcBorders>
              <w:top w:val="single" w:sz="6" w:space="0" w:color="auto"/>
              <w:left w:val="single" w:sz="6" w:space="0" w:color="auto"/>
              <w:right w:val="single" w:sz="6" w:space="0" w:color="auto"/>
            </w:tcBorders>
          </w:tcPr>
          <w:p w:rsidR="001603A9" w:rsidRPr="0057338B" w:rsidRDefault="001603A9" w:rsidP="002C5AF5">
            <w:pPr>
              <w:autoSpaceDE w:val="0"/>
              <w:autoSpaceDN w:val="0"/>
              <w:jc w:val="center"/>
              <w:rPr>
                <w:rFonts w:ascii="ＭＳ ゴシック" w:cs="ＭＳ 明朝"/>
                <w:szCs w:val="22"/>
              </w:rPr>
            </w:pPr>
            <w:r w:rsidRPr="0057338B">
              <w:rPr>
                <w:rFonts w:ascii="ＭＳ ゴシック" w:cs="ＭＳ 明朝" w:hint="eastAsia"/>
                <w:szCs w:val="22"/>
              </w:rPr>
              <w:t>７</w:t>
            </w:r>
          </w:p>
        </w:tc>
        <w:tc>
          <w:tcPr>
            <w:tcW w:w="839" w:type="dxa"/>
            <w:vMerge w:val="restart"/>
            <w:tcBorders>
              <w:top w:val="single" w:sz="6" w:space="0" w:color="auto"/>
              <w:left w:val="single" w:sz="6" w:space="0" w:color="auto"/>
              <w:right w:val="single" w:sz="12" w:space="0" w:color="auto"/>
            </w:tcBorders>
          </w:tcPr>
          <w:p w:rsidR="001603A9" w:rsidRPr="0057338B" w:rsidRDefault="001603A9" w:rsidP="002C5AF5">
            <w:pPr>
              <w:autoSpaceDE w:val="0"/>
              <w:autoSpaceDN w:val="0"/>
              <w:jc w:val="center"/>
              <w:rPr>
                <w:rFonts w:ascii="ＭＳ ゴシック" w:hAnsi="ＭＳ ゴシック" w:cs="ＭＳ 明朝"/>
                <w:szCs w:val="22"/>
              </w:rPr>
            </w:pPr>
          </w:p>
        </w:tc>
        <w:tc>
          <w:tcPr>
            <w:tcW w:w="500" w:type="dxa"/>
            <w:vMerge w:val="restart"/>
          </w:tcPr>
          <w:p w:rsidR="001603A9" w:rsidRPr="0057338B" w:rsidRDefault="001603A9" w:rsidP="002C5AF5">
            <w:pPr>
              <w:widowControl/>
              <w:jc w:val="center"/>
              <w:rPr>
                <w:rFonts w:ascii="ＭＳ ゴシック" w:cs="ＭＳ 明朝"/>
                <w:szCs w:val="22"/>
              </w:rPr>
            </w:pPr>
          </w:p>
        </w:tc>
      </w:tr>
      <w:tr w:rsidR="001603A9" w:rsidRPr="0057338B" w:rsidTr="002C5AF5">
        <w:trPr>
          <w:cantSplit/>
          <w:trHeight w:val="1170"/>
        </w:trPr>
        <w:tc>
          <w:tcPr>
            <w:tcW w:w="2241" w:type="dxa"/>
            <w:vMerge/>
          </w:tcPr>
          <w:p w:rsidR="001603A9" w:rsidRPr="0057338B" w:rsidRDefault="001603A9" w:rsidP="002C5AF5">
            <w:pPr>
              <w:autoSpaceDE w:val="0"/>
              <w:autoSpaceDN w:val="0"/>
              <w:rPr>
                <w:rFonts w:ascii="ＭＳ ゴシック" w:hAnsi="ＭＳ ゴシック" w:cs="ＭＳ 明朝"/>
                <w:szCs w:val="22"/>
              </w:rPr>
            </w:pPr>
          </w:p>
        </w:tc>
        <w:tc>
          <w:tcPr>
            <w:tcW w:w="1701" w:type="dxa"/>
          </w:tcPr>
          <w:p w:rsidR="001603A9" w:rsidRPr="0057338B" w:rsidRDefault="001603A9" w:rsidP="0056673A">
            <w:pPr>
              <w:autoSpaceDE w:val="0"/>
              <w:autoSpaceDN w:val="0"/>
              <w:rPr>
                <w:rFonts w:ascii="ＭＳ ゴシック" w:hAnsi="ＭＳ ゴシック" w:cs="ＭＳ 明朝"/>
                <w:szCs w:val="22"/>
              </w:rPr>
            </w:pPr>
            <w:r w:rsidRPr="0057338B">
              <w:rPr>
                <w:rFonts w:ascii="ＭＳ ゴシック" w:hAnsi="ＭＳ ゴシック" w:cs="ＭＳ 明朝" w:hint="eastAsia"/>
                <w:szCs w:val="22"/>
              </w:rPr>
              <w:t>－（</w:t>
            </w:r>
            <w:r w:rsidR="009B64EE" w:rsidRPr="0057338B">
              <w:rPr>
                <w:rFonts w:ascii="ＭＳ ゴシック" w:hAnsi="ＭＳ ゴシック" w:cs="ＭＳ 明朝" w:hint="eastAsia"/>
                <w:color w:val="000000"/>
                <w:kern w:val="0"/>
                <w:szCs w:val="22"/>
              </w:rPr>
              <w:t>ＥＰＡ</w:t>
            </w:r>
            <w:r w:rsidRPr="0057338B">
              <w:rPr>
                <w:rFonts w:ascii="ＭＳ ゴシック" w:hAnsi="ＭＳ ゴシック" w:cs="ＭＳ 明朝" w:hint="eastAsia"/>
                <w:szCs w:val="22"/>
              </w:rPr>
              <w:t>用原産品申告書）</w:t>
            </w:r>
          </w:p>
        </w:tc>
        <w:tc>
          <w:tcPr>
            <w:tcW w:w="426" w:type="dxa"/>
            <w:vMerge/>
          </w:tcPr>
          <w:p w:rsidR="001603A9" w:rsidRPr="0057338B" w:rsidRDefault="001603A9" w:rsidP="002C5AF5">
            <w:pPr>
              <w:autoSpaceDE w:val="0"/>
              <w:autoSpaceDN w:val="0"/>
              <w:jc w:val="center"/>
              <w:rPr>
                <w:rFonts w:ascii="ＭＳ ゴシック" w:hAnsi="ＭＳ ゴシック" w:cs="ＭＳ 明朝"/>
                <w:szCs w:val="22"/>
              </w:rPr>
            </w:pPr>
          </w:p>
        </w:tc>
        <w:tc>
          <w:tcPr>
            <w:tcW w:w="1701" w:type="dxa"/>
            <w:vMerge/>
          </w:tcPr>
          <w:p w:rsidR="001603A9" w:rsidRPr="0057338B" w:rsidRDefault="001603A9" w:rsidP="002C5AF5">
            <w:pPr>
              <w:autoSpaceDE w:val="0"/>
              <w:autoSpaceDN w:val="0"/>
              <w:rPr>
                <w:rFonts w:ascii="ＭＳ ゴシック" w:hAnsi="ＭＳ ゴシック" w:cs="ＭＳ 明朝"/>
                <w:szCs w:val="22"/>
              </w:rPr>
            </w:pPr>
          </w:p>
        </w:tc>
        <w:tc>
          <w:tcPr>
            <w:tcW w:w="425" w:type="dxa"/>
            <w:vMerge/>
            <w:tcBorders>
              <w:right w:val="single" w:sz="12" w:space="0" w:color="auto"/>
            </w:tcBorders>
          </w:tcPr>
          <w:p w:rsidR="001603A9" w:rsidRPr="0057338B" w:rsidRDefault="001603A9" w:rsidP="002C5AF5">
            <w:pPr>
              <w:autoSpaceDE w:val="0"/>
              <w:autoSpaceDN w:val="0"/>
              <w:jc w:val="center"/>
              <w:rPr>
                <w:rFonts w:ascii="ＭＳ ゴシック" w:hAnsi="ＭＳ ゴシック" w:cs="ＭＳ 明朝"/>
                <w:szCs w:val="22"/>
              </w:rPr>
            </w:pPr>
          </w:p>
        </w:tc>
        <w:tc>
          <w:tcPr>
            <w:tcW w:w="850" w:type="dxa"/>
            <w:vMerge/>
            <w:tcBorders>
              <w:left w:val="single" w:sz="12" w:space="0" w:color="auto"/>
              <w:bottom w:val="single" w:sz="6" w:space="0" w:color="auto"/>
              <w:right w:val="single" w:sz="6" w:space="0" w:color="auto"/>
            </w:tcBorders>
          </w:tcPr>
          <w:p w:rsidR="001603A9" w:rsidRPr="0057338B" w:rsidRDefault="001603A9" w:rsidP="002C5AF5">
            <w:pPr>
              <w:autoSpaceDE w:val="0"/>
              <w:autoSpaceDN w:val="0"/>
              <w:jc w:val="center"/>
              <w:rPr>
                <w:rFonts w:ascii="ＭＳ ゴシック" w:cs="ＭＳ 明朝"/>
                <w:szCs w:val="22"/>
              </w:rPr>
            </w:pPr>
          </w:p>
        </w:tc>
        <w:tc>
          <w:tcPr>
            <w:tcW w:w="823" w:type="dxa"/>
            <w:vMerge/>
            <w:tcBorders>
              <w:left w:val="single" w:sz="6" w:space="0" w:color="auto"/>
              <w:bottom w:val="single" w:sz="6" w:space="0" w:color="auto"/>
              <w:right w:val="single" w:sz="6" w:space="0" w:color="auto"/>
            </w:tcBorders>
          </w:tcPr>
          <w:p w:rsidR="001603A9" w:rsidRPr="0057338B" w:rsidRDefault="001603A9" w:rsidP="002C5AF5">
            <w:pPr>
              <w:autoSpaceDE w:val="0"/>
              <w:autoSpaceDN w:val="0"/>
              <w:jc w:val="center"/>
              <w:rPr>
                <w:rFonts w:ascii="ＭＳ ゴシック" w:cs="ＭＳ 明朝"/>
                <w:szCs w:val="22"/>
              </w:rPr>
            </w:pPr>
          </w:p>
        </w:tc>
        <w:tc>
          <w:tcPr>
            <w:tcW w:w="839" w:type="dxa"/>
            <w:vMerge/>
            <w:tcBorders>
              <w:left w:val="single" w:sz="6" w:space="0" w:color="auto"/>
              <w:right w:val="single" w:sz="12" w:space="0" w:color="auto"/>
            </w:tcBorders>
          </w:tcPr>
          <w:p w:rsidR="001603A9" w:rsidRPr="0057338B" w:rsidRDefault="001603A9" w:rsidP="002C5AF5">
            <w:pPr>
              <w:autoSpaceDE w:val="0"/>
              <w:autoSpaceDN w:val="0"/>
              <w:jc w:val="center"/>
              <w:rPr>
                <w:rFonts w:ascii="ＭＳ ゴシック" w:hAnsi="ＭＳ ゴシック" w:cs="ＭＳ 明朝"/>
                <w:szCs w:val="22"/>
              </w:rPr>
            </w:pPr>
          </w:p>
        </w:tc>
        <w:tc>
          <w:tcPr>
            <w:tcW w:w="500" w:type="dxa"/>
            <w:vMerge/>
          </w:tcPr>
          <w:p w:rsidR="001603A9" w:rsidRPr="0057338B" w:rsidRDefault="001603A9" w:rsidP="002C5AF5">
            <w:pPr>
              <w:widowControl/>
              <w:jc w:val="center"/>
              <w:rPr>
                <w:rFonts w:ascii="ＭＳ ゴシック" w:cs="ＭＳ 明朝"/>
                <w:szCs w:val="22"/>
              </w:rPr>
            </w:pPr>
          </w:p>
        </w:tc>
      </w:tr>
    </w:tbl>
    <w:p w:rsidR="007955BF" w:rsidRPr="0057338B" w:rsidRDefault="007955BF">
      <w:pPr>
        <w:autoSpaceDE w:val="0"/>
        <w:autoSpaceDN w:val="0"/>
        <w:adjustRightInd w:val="0"/>
        <w:ind w:firstLine="187"/>
        <w:jc w:val="left"/>
        <w:rPr>
          <w:rFonts w:ascii="ＭＳ ゴシック" w:cs="ＭＳ ゴシック"/>
          <w:kern w:val="0"/>
          <w:szCs w:val="22"/>
        </w:rPr>
      </w:pPr>
    </w:p>
    <w:p w:rsidR="00656CF0" w:rsidRPr="0057338B" w:rsidRDefault="00656CF0">
      <w:pPr>
        <w:autoSpaceDE w:val="0"/>
        <w:autoSpaceDN w:val="0"/>
        <w:adjustRightInd w:val="0"/>
        <w:ind w:firstLine="187"/>
        <w:jc w:val="left"/>
        <w:rPr>
          <w:rFonts w:ascii="ＭＳ ゴシック" w:cs="ＭＳ ゴシック"/>
          <w:kern w:val="0"/>
          <w:szCs w:val="22"/>
          <w:lang w:val="ja-JP"/>
        </w:rPr>
      </w:pPr>
      <w:r w:rsidRPr="0057338B">
        <w:rPr>
          <w:rFonts w:ascii="ＭＳ ゴシック" w:cs="ＭＳ ゴシック" w:hint="eastAsia"/>
          <w:kern w:val="0"/>
          <w:szCs w:val="22"/>
          <w:lang w:val="ja-JP"/>
        </w:rPr>
        <w:t>（５）入力画面コードについて</w:t>
      </w:r>
    </w:p>
    <w:p w:rsidR="00656CF0" w:rsidRPr="0057338B" w:rsidRDefault="00656CF0" w:rsidP="001603A9">
      <w:pPr>
        <w:autoSpaceDE w:val="0"/>
        <w:autoSpaceDN w:val="0"/>
        <w:adjustRightInd w:val="0"/>
        <w:ind w:leftChars="501" w:left="994"/>
        <w:jc w:val="left"/>
        <w:rPr>
          <w:rFonts w:ascii="ＭＳ ゴシック" w:cs="ＭＳ ゴシック"/>
          <w:szCs w:val="22"/>
          <w:lang w:val="ja-JP"/>
        </w:rPr>
      </w:pPr>
      <w:r w:rsidRPr="0057338B">
        <w:rPr>
          <w:rFonts w:ascii="ＭＳ ゴシック" w:cs="ＭＳ ゴシック" w:hint="eastAsia"/>
          <w:szCs w:val="22"/>
          <w:lang w:val="ja-JP"/>
        </w:rPr>
        <w:t>端末パッケージで入力画面を表示する場合は、輸出入区分により画面コードを指定する必要がある。</w:t>
      </w:r>
    </w:p>
    <w:tbl>
      <w:tblPr>
        <w:tblW w:w="0" w:type="auto"/>
        <w:tblInd w:w="79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08"/>
        <w:gridCol w:w="2483"/>
        <w:gridCol w:w="5316"/>
      </w:tblGrid>
      <w:tr w:rsidR="00656CF0" w:rsidRPr="0057338B">
        <w:trPr>
          <w:trHeight w:val="302"/>
        </w:trPr>
        <w:tc>
          <w:tcPr>
            <w:tcW w:w="3891" w:type="dxa"/>
            <w:gridSpan w:val="2"/>
            <w:tcBorders>
              <w:top w:val="single" w:sz="4" w:space="0" w:color="auto"/>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指定する画面</w:t>
            </w:r>
          </w:p>
        </w:tc>
        <w:tc>
          <w:tcPr>
            <w:tcW w:w="5316" w:type="dxa"/>
            <w:vMerge w:val="restart"/>
            <w:tcBorders>
              <w:top w:val="single" w:sz="4" w:space="0" w:color="auto"/>
              <w:left w:val="nil"/>
              <w:bottom w:val="single" w:sz="4" w:space="0" w:color="auto"/>
            </w:tcBorders>
          </w:tcPr>
          <w:p w:rsidR="00656CF0" w:rsidRPr="0057338B" w:rsidRDefault="00656CF0">
            <w:pPr>
              <w:autoSpaceDE w:val="0"/>
              <w:autoSpaceDN w:val="0"/>
              <w:adjustRightInd w:val="0"/>
              <w:jc w:val="left"/>
              <w:rPr>
                <w:rFonts w:ascii="ＭＳ ゴシック" w:cs="ＭＳ ゴシック"/>
                <w:kern w:val="0"/>
                <w:szCs w:val="22"/>
              </w:rPr>
            </w:pPr>
            <w:r w:rsidRPr="0057338B">
              <w:rPr>
                <w:rFonts w:ascii="ＭＳ ゴシック" w:cs="ＭＳ ゴシック" w:hint="eastAsia"/>
                <w:kern w:val="0"/>
                <w:szCs w:val="22"/>
                <w:lang w:val="ja-JP"/>
              </w:rPr>
              <w:t>選択条件（</w:t>
            </w:r>
            <w:r w:rsidRPr="0057338B">
              <w:rPr>
                <w:rFonts w:ascii="ＭＳ ゴシック" w:cs="ＭＳ ゴシック" w:hint="eastAsia"/>
                <w:szCs w:val="22"/>
                <w:lang w:val="ja-JP"/>
              </w:rPr>
              <w:t>輸出入区分</w:t>
            </w:r>
            <w:r w:rsidRPr="0057338B">
              <w:rPr>
                <w:rFonts w:ascii="ＭＳ ゴシック" w:cs="ＭＳ ゴシック" w:hint="eastAsia"/>
                <w:kern w:val="0"/>
                <w:szCs w:val="22"/>
                <w:lang w:val="ja-JP"/>
              </w:rPr>
              <w:t>）</w:t>
            </w:r>
          </w:p>
        </w:tc>
      </w:tr>
      <w:tr w:rsidR="00656CF0" w:rsidRPr="0057338B">
        <w:trPr>
          <w:trHeight w:val="302"/>
        </w:trPr>
        <w:tc>
          <w:tcPr>
            <w:tcW w:w="1408" w:type="dxa"/>
            <w:tcBorders>
              <w:top w:val="single" w:sz="4" w:space="0" w:color="auto"/>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画面コード</w:t>
            </w:r>
          </w:p>
        </w:tc>
        <w:tc>
          <w:tcPr>
            <w:tcW w:w="2483" w:type="dxa"/>
            <w:tcBorders>
              <w:top w:val="single" w:sz="4" w:space="0" w:color="auto"/>
              <w:left w:val="nil"/>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画面名</w:t>
            </w:r>
          </w:p>
        </w:tc>
        <w:tc>
          <w:tcPr>
            <w:tcW w:w="5316" w:type="dxa"/>
            <w:vMerge/>
            <w:tcBorders>
              <w:top w:val="single" w:sz="4" w:space="0" w:color="auto"/>
              <w:left w:val="nil"/>
              <w:bottom w:val="single" w:sz="4" w:space="0" w:color="auto"/>
            </w:tcBorders>
            <w:shd w:val="clear" w:color="auto" w:fill="FFCC99"/>
          </w:tcPr>
          <w:p w:rsidR="00656CF0" w:rsidRPr="0057338B" w:rsidRDefault="00656CF0">
            <w:pPr>
              <w:autoSpaceDE w:val="0"/>
              <w:autoSpaceDN w:val="0"/>
              <w:adjustRightInd w:val="0"/>
              <w:jc w:val="left"/>
              <w:rPr>
                <w:rFonts w:ascii="ＭＳ ゴシック" w:cs="ＭＳ ゴシック"/>
                <w:kern w:val="0"/>
                <w:szCs w:val="22"/>
              </w:rPr>
            </w:pPr>
          </w:p>
        </w:tc>
      </w:tr>
      <w:tr w:rsidR="00656CF0" w:rsidRPr="0057338B">
        <w:tc>
          <w:tcPr>
            <w:tcW w:w="1408" w:type="dxa"/>
            <w:tcBorders>
              <w:top w:val="single" w:sz="4" w:space="0" w:color="auto"/>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ＣＥＶ</w:t>
            </w:r>
          </w:p>
        </w:tc>
        <w:tc>
          <w:tcPr>
            <w:tcW w:w="2483" w:type="dxa"/>
            <w:tcBorders>
              <w:top w:val="single" w:sz="4" w:space="0" w:color="auto"/>
              <w:left w:val="nil"/>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インボイス・パッキングリスト仕分結果情報（輸出）</w:t>
            </w:r>
          </w:p>
        </w:tc>
        <w:tc>
          <w:tcPr>
            <w:tcW w:w="5316" w:type="dxa"/>
            <w:tcBorders>
              <w:top w:val="single" w:sz="4" w:space="0" w:color="auto"/>
              <w:left w:val="nil"/>
              <w:bottom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「Ｅ：輸出インボイス」の場合</w:t>
            </w:r>
          </w:p>
        </w:tc>
      </w:tr>
      <w:tr w:rsidR="00656CF0" w:rsidRPr="0056673A">
        <w:tc>
          <w:tcPr>
            <w:tcW w:w="1408" w:type="dxa"/>
            <w:tcBorders>
              <w:top w:val="single" w:sz="4" w:space="0" w:color="auto"/>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ＣＩＶ</w:t>
            </w:r>
          </w:p>
        </w:tc>
        <w:tc>
          <w:tcPr>
            <w:tcW w:w="2483" w:type="dxa"/>
            <w:tcBorders>
              <w:top w:val="single" w:sz="4" w:space="0" w:color="auto"/>
              <w:left w:val="nil"/>
              <w:bottom w:val="single" w:sz="4" w:space="0" w:color="auto"/>
              <w:right w:val="single" w:sz="4" w:space="0" w:color="auto"/>
            </w:tcBorders>
          </w:tcPr>
          <w:p w:rsidR="00656CF0" w:rsidRPr="0057338B"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インボイス・パッキングリスト仕分結果情報（輸入）</w:t>
            </w:r>
          </w:p>
        </w:tc>
        <w:tc>
          <w:tcPr>
            <w:tcW w:w="5316" w:type="dxa"/>
            <w:tcBorders>
              <w:top w:val="single" w:sz="4" w:space="0" w:color="auto"/>
              <w:left w:val="nil"/>
              <w:bottom w:val="single" w:sz="4" w:space="0" w:color="auto"/>
            </w:tcBorders>
          </w:tcPr>
          <w:p w:rsidR="00656CF0" w:rsidRPr="0056673A" w:rsidRDefault="00656CF0">
            <w:pPr>
              <w:autoSpaceDE w:val="0"/>
              <w:autoSpaceDN w:val="0"/>
              <w:adjustRightInd w:val="0"/>
              <w:jc w:val="left"/>
              <w:rPr>
                <w:rFonts w:ascii="ＭＳ ゴシック" w:cs="ＭＳ ゴシック"/>
                <w:kern w:val="0"/>
                <w:szCs w:val="22"/>
                <w:lang w:val="ja-JP"/>
              </w:rPr>
            </w:pPr>
            <w:r w:rsidRPr="0057338B">
              <w:rPr>
                <w:rFonts w:ascii="ＭＳ ゴシック" w:cs="ＭＳ ゴシック" w:hint="eastAsia"/>
                <w:kern w:val="0"/>
                <w:szCs w:val="22"/>
                <w:lang w:val="ja-JP"/>
              </w:rPr>
              <w:t>「Ｉ：輸入インボイス」の場合</w:t>
            </w:r>
            <w:bookmarkStart w:id="8" w:name="_GoBack"/>
            <w:bookmarkEnd w:id="8"/>
          </w:p>
        </w:tc>
      </w:tr>
    </w:tbl>
    <w:p w:rsidR="00656CF0" w:rsidRPr="0056673A" w:rsidRDefault="00656CF0">
      <w:pPr>
        <w:autoSpaceDE w:val="0"/>
        <w:autoSpaceDN w:val="0"/>
        <w:adjustRightInd w:val="0"/>
        <w:jc w:val="left"/>
        <w:rPr>
          <w:rFonts w:ascii="ＭＳ Ｐゴシック" w:eastAsia="ＭＳ Ｐゴシック" w:cs="ＭＳ Ｐゴシック"/>
          <w:color w:val="000080"/>
          <w:kern w:val="0"/>
          <w:sz w:val="20"/>
          <w:lang w:val="ja-JP"/>
        </w:rPr>
      </w:pPr>
    </w:p>
    <w:p w:rsidR="00656CF0" w:rsidRPr="0056673A" w:rsidRDefault="00656CF0" w:rsidP="003C6789">
      <w:pPr>
        <w:ind w:left="198" w:hangingChars="100" w:hanging="198"/>
        <w:rPr>
          <w:rFonts w:ascii="ＭＳ ゴシック"/>
          <w:szCs w:val="22"/>
        </w:rPr>
      </w:pPr>
    </w:p>
    <w:sectPr w:rsidR="00656CF0" w:rsidRPr="0056673A" w:rsidSect="00656CF0">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348" w:rsidRDefault="00941348">
      <w:r>
        <w:separator/>
      </w:r>
    </w:p>
  </w:endnote>
  <w:endnote w:type="continuationSeparator" w:id="0">
    <w:p w:rsidR="00941348" w:rsidRDefault="0094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CEB" w:rsidRDefault="005A1CEB" w:rsidP="00E876D3">
    <w:pPr>
      <w:pStyle w:val="a5"/>
      <w:jc w:val="center"/>
      <w:rPr>
        <w:rStyle w:val="a7"/>
        <w:rFonts w:ascii="ＭＳ ゴシック"/>
        <w:szCs w:val="22"/>
      </w:rPr>
    </w:pPr>
    <w:r>
      <w:rPr>
        <w:rStyle w:val="a7"/>
        <w:rFonts w:ascii="ＭＳ ゴシック" w:hAnsi="ＭＳ ゴシック"/>
      </w:rPr>
      <w:t>7</w:t>
    </w:r>
    <w:r>
      <w:rPr>
        <w:rStyle w:val="a7"/>
        <w:rFonts w:ascii="ＭＳ ゴシック" w:hAnsi="ＭＳ ゴシック" w:hint="eastAsia"/>
      </w:rPr>
      <w:t>043</w:t>
    </w:r>
    <w:r>
      <w:rPr>
        <w:rStyle w:val="a7"/>
        <w:rFonts w:ascii="ＭＳ ゴシック" w:hAnsi="ＭＳ ゴシック"/>
      </w:rPr>
      <w:t>-01-</w:t>
    </w:r>
    <w:r w:rsidRPr="00407C61">
      <w:rPr>
        <w:rStyle w:val="a7"/>
        <w:rFonts w:ascii="ＭＳ ゴシック" w:hAnsi="ＭＳ ゴシック"/>
      </w:rPr>
      <w:fldChar w:fldCharType="begin"/>
    </w:r>
    <w:r w:rsidRPr="00407C61">
      <w:rPr>
        <w:rStyle w:val="a7"/>
        <w:rFonts w:ascii="ＭＳ ゴシック" w:hAnsi="ＭＳ ゴシック"/>
      </w:rPr>
      <w:instrText xml:space="preserve"> PAGE </w:instrText>
    </w:r>
    <w:r w:rsidRPr="00407C61">
      <w:rPr>
        <w:rStyle w:val="a7"/>
        <w:rFonts w:ascii="ＭＳ ゴシック" w:hAnsi="ＭＳ ゴシック"/>
      </w:rPr>
      <w:fldChar w:fldCharType="separate"/>
    </w:r>
    <w:r w:rsidR="0057338B">
      <w:rPr>
        <w:rStyle w:val="a7"/>
        <w:rFonts w:ascii="ＭＳ ゴシック" w:hAnsi="ＭＳ ゴシック"/>
        <w:noProof/>
      </w:rPr>
      <w:t>27</w:t>
    </w:r>
    <w:r w:rsidRPr="00407C61">
      <w:rPr>
        <w:rStyle w:val="a7"/>
        <w:rFonts w:ascii="ＭＳ ゴシック" w:hAnsi="ＭＳ ゴシック"/>
      </w:rPr>
      <w:fldChar w:fldCharType="end"/>
    </w:r>
  </w:p>
  <w:p w:rsidR="005A1CEB" w:rsidRPr="001255A8" w:rsidRDefault="005A1CEB" w:rsidP="00E876D3">
    <w:pPr>
      <w:pStyle w:val="a5"/>
      <w:jc w:val="right"/>
      <w:rPr>
        <w:rFonts w:ascii="ＭＳ ゴシック"/>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20</w:t>
    </w:r>
    <w:r>
      <w:rPr>
        <w:rFonts w:ascii="ＭＳ ゴシック" w:cs="ＭＳ ゴシック"/>
        <w:szCs w:val="22"/>
        <w:lang w:val="ja-JP"/>
      </w:rPr>
      <w:t>.</w:t>
    </w:r>
    <w:r>
      <w:rPr>
        <w:rFonts w:ascii="ＭＳ ゴシック" w:cs="ＭＳ ゴシック" w:hint="eastAsia"/>
        <w:szCs w:val="22"/>
        <w:lang w:val="ja-JP"/>
      </w:rPr>
      <w:t>06修正＞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348" w:rsidRDefault="00941348">
      <w:r>
        <w:separator/>
      </w:r>
    </w:p>
  </w:footnote>
  <w:footnote w:type="continuationSeparator" w:id="0">
    <w:p w:rsidR="00941348" w:rsidRDefault="00941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F7D"/>
    <w:multiLevelType w:val="hybridMultilevel"/>
    <w:tmpl w:val="F572CA42"/>
    <w:lvl w:ilvl="0" w:tplc="50AE9CD4">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4E86FE2"/>
    <w:multiLevelType w:val="hybridMultilevel"/>
    <w:tmpl w:val="C178A084"/>
    <w:lvl w:ilvl="0" w:tplc="6D781B2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A6D355E"/>
    <w:multiLevelType w:val="hybridMultilevel"/>
    <w:tmpl w:val="50C02764"/>
    <w:lvl w:ilvl="0" w:tplc="6E589398">
      <w:start w:val="1"/>
      <w:numFmt w:val="decimalEnclosedCircle"/>
      <w:lvlText w:val="%1"/>
      <w:lvlJc w:val="left"/>
      <w:pPr>
        <w:tabs>
          <w:tab w:val="num" w:pos="1381"/>
        </w:tabs>
        <w:ind w:left="1381" w:hanging="360"/>
      </w:pPr>
      <w:rPr>
        <w:rFonts w:ascii="Times New Roman" w:eastAsia="Times New Roman" w:hAnsi="Times New Roman" w:cs="Times New Roman"/>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3" w15:restartNumberingAfterBreak="0">
    <w:nsid w:val="0BA03740"/>
    <w:multiLevelType w:val="hybridMultilevel"/>
    <w:tmpl w:val="D91802C2"/>
    <w:lvl w:ilvl="0" w:tplc="F13296C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0F241AC9"/>
    <w:multiLevelType w:val="hybridMultilevel"/>
    <w:tmpl w:val="09D2333A"/>
    <w:lvl w:ilvl="0" w:tplc="F502F8D6">
      <w:start w:val="1"/>
      <w:numFmt w:val="decimalEnclosedCircle"/>
      <w:lvlText w:val="%1"/>
      <w:lvlJc w:val="left"/>
      <w:pPr>
        <w:tabs>
          <w:tab w:val="num" w:pos="1414"/>
        </w:tabs>
        <w:ind w:left="1414" w:hanging="360"/>
      </w:pPr>
      <w:rPr>
        <w:rFonts w:cs="Times New Roman" w:hint="eastAsia"/>
      </w:rPr>
    </w:lvl>
    <w:lvl w:ilvl="1" w:tplc="83305752">
      <w:start w:val="1"/>
      <w:numFmt w:val="decimalFullWidth"/>
      <w:lvlText w:val="（%2）"/>
      <w:lvlJc w:val="left"/>
      <w:pPr>
        <w:tabs>
          <w:tab w:val="num" w:pos="2194"/>
        </w:tabs>
        <w:ind w:left="2194" w:hanging="720"/>
      </w:pPr>
      <w:rPr>
        <w:rFonts w:cs="Times New Roman" w:hint="eastAsia"/>
      </w:rPr>
    </w:lvl>
    <w:lvl w:ilvl="2" w:tplc="04090011" w:tentative="1">
      <w:start w:val="1"/>
      <w:numFmt w:val="decimalEnclosedCircle"/>
      <w:lvlText w:val="%3"/>
      <w:lvlJc w:val="left"/>
      <w:pPr>
        <w:tabs>
          <w:tab w:val="num" w:pos="2314"/>
        </w:tabs>
        <w:ind w:left="2314" w:hanging="420"/>
      </w:pPr>
      <w:rPr>
        <w:rFonts w:cs="Times New Roman"/>
      </w:rPr>
    </w:lvl>
    <w:lvl w:ilvl="3" w:tplc="0409000F" w:tentative="1">
      <w:start w:val="1"/>
      <w:numFmt w:val="decimal"/>
      <w:lvlText w:val="%4."/>
      <w:lvlJc w:val="left"/>
      <w:pPr>
        <w:tabs>
          <w:tab w:val="num" w:pos="2734"/>
        </w:tabs>
        <w:ind w:left="2734" w:hanging="420"/>
      </w:pPr>
      <w:rPr>
        <w:rFonts w:cs="Times New Roman"/>
      </w:rPr>
    </w:lvl>
    <w:lvl w:ilvl="4" w:tplc="04090017" w:tentative="1">
      <w:start w:val="1"/>
      <w:numFmt w:val="aiueoFullWidth"/>
      <w:lvlText w:val="(%5)"/>
      <w:lvlJc w:val="left"/>
      <w:pPr>
        <w:tabs>
          <w:tab w:val="num" w:pos="3154"/>
        </w:tabs>
        <w:ind w:left="3154" w:hanging="420"/>
      </w:pPr>
      <w:rPr>
        <w:rFonts w:cs="Times New Roman"/>
      </w:rPr>
    </w:lvl>
    <w:lvl w:ilvl="5" w:tplc="04090011" w:tentative="1">
      <w:start w:val="1"/>
      <w:numFmt w:val="decimalEnclosedCircle"/>
      <w:lvlText w:val="%6"/>
      <w:lvlJc w:val="left"/>
      <w:pPr>
        <w:tabs>
          <w:tab w:val="num" w:pos="3574"/>
        </w:tabs>
        <w:ind w:left="3574" w:hanging="420"/>
      </w:pPr>
      <w:rPr>
        <w:rFonts w:cs="Times New Roman"/>
      </w:rPr>
    </w:lvl>
    <w:lvl w:ilvl="6" w:tplc="0409000F" w:tentative="1">
      <w:start w:val="1"/>
      <w:numFmt w:val="decimal"/>
      <w:lvlText w:val="%7."/>
      <w:lvlJc w:val="left"/>
      <w:pPr>
        <w:tabs>
          <w:tab w:val="num" w:pos="3994"/>
        </w:tabs>
        <w:ind w:left="3994" w:hanging="420"/>
      </w:pPr>
      <w:rPr>
        <w:rFonts w:cs="Times New Roman"/>
      </w:rPr>
    </w:lvl>
    <w:lvl w:ilvl="7" w:tplc="04090017" w:tentative="1">
      <w:start w:val="1"/>
      <w:numFmt w:val="aiueoFullWidth"/>
      <w:lvlText w:val="(%8)"/>
      <w:lvlJc w:val="left"/>
      <w:pPr>
        <w:tabs>
          <w:tab w:val="num" w:pos="4414"/>
        </w:tabs>
        <w:ind w:left="4414" w:hanging="420"/>
      </w:pPr>
      <w:rPr>
        <w:rFonts w:cs="Times New Roman"/>
      </w:rPr>
    </w:lvl>
    <w:lvl w:ilvl="8" w:tplc="04090011" w:tentative="1">
      <w:start w:val="1"/>
      <w:numFmt w:val="decimalEnclosedCircle"/>
      <w:lvlText w:val="%9"/>
      <w:lvlJc w:val="left"/>
      <w:pPr>
        <w:tabs>
          <w:tab w:val="num" w:pos="4834"/>
        </w:tabs>
        <w:ind w:left="4834" w:hanging="420"/>
      </w:pPr>
      <w:rPr>
        <w:rFonts w:cs="Times New Roman"/>
      </w:rPr>
    </w:lvl>
  </w:abstractNum>
  <w:abstractNum w:abstractNumId="6" w15:restartNumberingAfterBreak="0">
    <w:nsid w:val="11CA2E51"/>
    <w:multiLevelType w:val="multilevel"/>
    <w:tmpl w:val="D91802C2"/>
    <w:lvl w:ilvl="0">
      <w:start w:val="1"/>
      <w:numFmt w:val="decimalEnclosedCircle"/>
      <w:lvlText w:val="%1"/>
      <w:lvlJc w:val="left"/>
      <w:pPr>
        <w:tabs>
          <w:tab w:val="num" w:pos="360"/>
        </w:tabs>
        <w:ind w:left="360" w:hanging="36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7" w15:restartNumberingAfterBreak="0">
    <w:nsid w:val="1C895F43"/>
    <w:multiLevelType w:val="hybridMultilevel"/>
    <w:tmpl w:val="311440FA"/>
    <w:lvl w:ilvl="0" w:tplc="69D2FCF6">
      <w:start w:val="1"/>
      <w:numFmt w:val="decimalEnclosedCircle"/>
      <w:lvlText w:val="%1"/>
      <w:lvlJc w:val="left"/>
      <w:pPr>
        <w:tabs>
          <w:tab w:val="num" w:pos="1602"/>
        </w:tabs>
        <w:ind w:left="1602" w:hanging="360"/>
      </w:pPr>
      <w:rPr>
        <w:rFonts w:cs="Times New Roman" w:hint="default"/>
      </w:rPr>
    </w:lvl>
    <w:lvl w:ilvl="1" w:tplc="04090017" w:tentative="1">
      <w:start w:val="1"/>
      <w:numFmt w:val="aiueoFullWidth"/>
      <w:lvlText w:val="(%2)"/>
      <w:lvlJc w:val="left"/>
      <w:pPr>
        <w:tabs>
          <w:tab w:val="num" w:pos="2082"/>
        </w:tabs>
        <w:ind w:left="2082" w:hanging="420"/>
      </w:pPr>
      <w:rPr>
        <w:rFonts w:cs="Times New Roman"/>
      </w:rPr>
    </w:lvl>
    <w:lvl w:ilvl="2" w:tplc="04090011" w:tentative="1">
      <w:start w:val="1"/>
      <w:numFmt w:val="decimalEnclosedCircle"/>
      <w:lvlText w:val="%3"/>
      <w:lvlJc w:val="left"/>
      <w:pPr>
        <w:tabs>
          <w:tab w:val="num" w:pos="2502"/>
        </w:tabs>
        <w:ind w:left="2502" w:hanging="420"/>
      </w:pPr>
      <w:rPr>
        <w:rFonts w:cs="Times New Roman"/>
      </w:rPr>
    </w:lvl>
    <w:lvl w:ilvl="3" w:tplc="0409000F" w:tentative="1">
      <w:start w:val="1"/>
      <w:numFmt w:val="decimal"/>
      <w:lvlText w:val="%4."/>
      <w:lvlJc w:val="left"/>
      <w:pPr>
        <w:tabs>
          <w:tab w:val="num" w:pos="2922"/>
        </w:tabs>
        <w:ind w:left="2922" w:hanging="420"/>
      </w:pPr>
      <w:rPr>
        <w:rFonts w:cs="Times New Roman"/>
      </w:rPr>
    </w:lvl>
    <w:lvl w:ilvl="4" w:tplc="04090017" w:tentative="1">
      <w:start w:val="1"/>
      <w:numFmt w:val="aiueoFullWidth"/>
      <w:lvlText w:val="(%5)"/>
      <w:lvlJc w:val="left"/>
      <w:pPr>
        <w:tabs>
          <w:tab w:val="num" w:pos="3342"/>
        </w:tabs>
        <w:ind w:left="3342" w:hanging="420"/>
      </w:pPr>
      <w:rPr>
        <w:rFonts w:cs="Times New Roman"/>
      </w:rPr>
    </w:lvl>
    <w:lvl w:ilvl="5" w:tplc="04090011" w:tentative="1">
      <w:start w:val="1"/>
      <w:numFmt w:val="decimalEnclosedCircle"/>
      <w:lvlText w:val="%6"/>
      <w:lvlJc w:val="left"/>
      <w:pPr>
        <w:tabs>
          <w:tab w:val="num" w:pos="3762"/>
        </w:tabs>
        <w:ind w:left="3762" w:hanging="420"/>
      </w:pPr>
      <w:rPr>
        <w:rFonts w:cs="Times New Roman"/>
      </w:rPr>
    </w:lvl>
    <w:lvl w:ilvl="6" w:tplc="0409000F" w:tentative="1">
      <w:start w:val="1"/>
      <w:numFmt w:val="decimal"/>
      <w:lvlText w:val="%7."/>
      <w:lvlJc w:val="left"/>
      <w:pPr>
        <w:tabs>
          <w:tab w:val="num" w:pos="4182"/>
        </w:tabs>
        <w:ind w:left="4182" w:hanging="420"/>
      </w:pPr>
      <w:rPr>
        <w:rFonts w:cs="Times New Roman"/>
      </w:rPr>
    </w:lvl>
    <w:lvl w:ilvl="7" w:tplc="04090017" w:tentative="1">
      <w:start w:val="1"/>
      <w:numFmt w:val="aiueoFullWidth"/>
      <w:lvlText w:val="(%8)"/>
      <w:lvlJc w:val="left"/>
      <w:pPr>
        <w:tabs>
          <w:tab w:val="num" w:pos="4602"/>
        </w:tabs>
        <w:ind w:left="4602" w:hanging="420"/>
      </w:pPr>
      <w:rPr>
        <w:rFonts w:cs="Times New Roman"/>
      </w:rPr>
    </w:lvl>
    <w:lvl w:ilvl="8" w:tplc="04090011" w:tentative="1">
      <w:start w:val="1"/>
      <w:numFmt w:val="decimalEnclosedCircle"/>
      <w:lvlText w:val="%9"/>
      <w:lvlJc w:val="left"/>
      <w:pPr>
        <w:tabs>
          <w:tab w:val="num" w:pos="5022"/>
        </w:tabs>
        <w:ind w:left="5022" w:hanging="420"/>
      </w:pPr>
      <w:rPr>
        <w:rFonts w:cs="Times New Roman"/>
      </w:rPr>
    </w:lvl>
  </w:abstractNum>
  <w:abstractNum w:abstractNumId="8" w15:restartNumberingAfterBreak="0">
    <w:nsid w:val="259D2115"/>
    <w:multiLevelType w:val="hybridMultilevel"/>
    <w:tmpl w:val="0ECAB40C"/>
    <w:lvl w:ilvl="0" w:tplc="5DB0B444">
      <w:start w:val="1"/>
      <w:numFmt w:val="decimalEnclosedCircle"/>
      <w:lvlText w:val="%1"/>
      <w:lvlJc w:val="left"/>
      <w:pPr>
        <w:tabs>
          <w:tab w:val="num" w:pos="1602"/>
        </w:tabs>
        <w:ind w:left="1602" w:hanging="360"/>
      </w:pPr>
      <w:rPr>
        <w:rFonts w:cs="Times New Roman" w:hint="default"/>
      </w:rPr>
    </w:lvl>
    <w:lvl w:ilvl="1" w:tplc="04090017" w:tentative="1">
      <w:start w:val="1"/>
      <w:numFmt w:val="aiueoFullWidth"/>
      <w:lvlText w:val="(%2)"/>
      <w:lvlJc w:val="left"/>
      <w:pPr>
        <w:tabs>
          <w:tab w:val="num" w:pos="2082"/>
        </w:tabs>
        <w:ind w:left="2082" w:hanging="420"/>
      </w:pPr>
      <w:rPr>
        <w:rFonts w:cs="Times New Roman"/>
      </w:rPr>
    </w:lvl>
    <w:lvl w:ilvl="2" w:tplc="04090011" w:tentative="1">
      <w:start w:val="1"/>
      <w:numFmt w:val="decimalEnclosedCircle"/>
      <w:lvlText w:val="%3"/>
      <w:lvlJc w:val="left"/>
      <w:pPr>
        <w:tabs>
          <w:tab w:val="num" w:pos="2502"/>
        </w:tabs>
        <w:ind w:left="2502" w:hanging="420"/>
      </w:pPr>
      <w:rPr>
        <w:rFonts w:cs="Times New Roman"/>
      </w:rPr>
    </w:lvl>
    <w:lvl w:ilvl="3" w:tplc="0409000F" w:tentative="1">
      <w:start w:val="1"/>
      <w:numFmt w:val="decimal"/>
      <w:lvlText w:val="%4."/>
      <w:lvlJc w:val="left"/>
      <w:pPr>
        <w:tabs>
          <w:tab w:val="num" w:pos="2922"/>
        </w:tabs>
        <w:ind w:left="2922" w:hanging="420"/>
      </w:pPr>
      <w:rPr>
        <w:rFonts w:cs="Times New Roman"/>
      </w:rPr>
    </w:lvl>
    <w:lvl w:ilvl="4" w:tplc="04090017" w:tentative="1">
      <w:start w:val="1"/>
      <w:numFmt w:val="aiueoFullWidth"/>
      <w:lvlText w:val="(%5)"/>
      <w:lvlJc w:val="left"/>
      <w:pPr>
        <w:tabs>
          <w:tab w:val="num" w:pos="3342"/>
        </w:tabs>
        <w:ind w:left="3342" w:hanging="420"/>
      </w:pPr>
      <w:rPr>
        <w:rFonts w:cs="Times New Roman"/>
      </w:rPr>
    </w:lvl>
    <w:lvl w:ilvl="5" w:tplc="04090011" w:tentative="1">
      <w:start w:val="1"/>
      <w:numFmt w:val="decimalEnclosedCircle"/>
      <w:lvlText w:val="%6"/>
      <w:lvlJc w:val="left"/>
      <w:pPr>
        <w:tabs>
          <w:tab w:val="num" w:pos="3762"/>
        </w:tabs>
        <w:ind w:left="3762" w:hanging="420"/>
      </w:pPr>
      <w:rPr>
        <w:rFonts w:cs="Times New Roman"/>
      </w:rPr>
    </w:lvl>
    <w:lvl w:ilvl="6" w:tplc="0409000F" w:tentative="1">
      <w:start w:val="1"/>
      <w:numFmt w:val="decimal"/>
      <w:lvlText w:val="%7."/>
      <w:lvlJc w:val="left"/>
      <w:pPr>
        <w:tabs>
          <w:tab w:val="num" w:pos="4182"/>
        </w:tabs>
        <w:ind w:left="4182" w:hanging="420"/>
      </w:pPr>
      <w:rPr>
        <w:rFonts w:cs="Times New Roman"/>
      </w:rPr>
    </w:lvl>
    <w:lvl w:ilvl="7" w:tplc="04090017" w:tentative="1">
      <w:start w:val="1"/>
      <w:numFmt w:val="aiueoFullWidth"/>
      <w:lvlText w:val="(%8)"/>
      <w:lvlJc w:val="left"/>
      <w:pPr>
        <w:tabs>
          <w:tab w:val="num" w:pos="4602"/>
        </w:tabs>
        <w:ind w:left="4602" w:hanging="420"/>
      </w:pPr>
      <w:rPr>
        <w:rFonts w:cs="Times New Roman"/>
      </w:rPr>
    </w:lvl>
    <w:lvl w:ilvl="8" w:tplc="04090011" w:tentative="1">
      <w:start w:val="1"/>
      <w:numFmt w:val="decimalEnclosedCircle"/>
      <w:lvlText w:val="%9"/>
      <w:lvlJc w:val="left"/>
      <w:pPr>
        <w:tabs>
          <w:tab w:val="num" w:pos="5022"/>
        </w:tabs>
        <w:ind w:left="5022" w:hanging="420"/>
      </w:pPr>
      <w:rPr>
        <w:rFonts w:cs="Times New Roman"/>
      </w:rPr>
    </w:lvl>
  </w:abstractNum>
  <w:abstractNum w:abstractNumId="9"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2CB02598"/>
    <w:multiLevelType w:val="hybridMultilevel"/>
    <w:tmpl w:val="D9D08328"/>
    <w:lvl w:ilvl="0" w:tplc="1F8A745E">
      <w:start w:val="1"/>
      <w:numFmt w:val="decimalEnclosedCircle"/>
      <w:lvlText w:val="%1"/>
      <w:lvlJc w:val="left"/>
      <w:pPr>
        <w:tabs>
          <w:tab w:val="num" w:pos="1381"/>
        </w:tabs>
        <w:ind w:left="1381" w:hanging="360"/>
      </w:pPr>
      <w:rPr>
        <w:rFonts w:ascii="ＭＳ ゴシック" w:eastAsia="ＭＳ ゴシック" w:hAnsi="ＭＳ ゴシック" w:cs="ＭＳ 明朝"/>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11" w15:restartNumberingAfterBreak="0">
    <w:nsid w:val="358316C3"/>
    <w:multiLevelType w:val="hybridMultilevel"/>
    <w:tmpl w:val="A5DED0CA"/>
    <w:lvl w:ilvl="0" w:tplc="B2D62A2E">
      <w:start w:val="1"/>
      <w:numFmt w:val="decimalEnclosedCircle"/>
      <w:lvlText w:val="%1"/>
      <w:lvlJc w:val="left"/>
      <w:pPr>
        <w:tabs>
          <w:tab w:val="num" w:pos="1846"/>
        </w:tabs>
        <w:ind w:left="1846" w:hanging="360"/>
      </w:pPr>
      <w:rPr>
        <w:rFonts w:cs="Times New Roman" w:hint="default"/>
      </w:rPr>
    </w:lvl>
    <w:lvl w:ilvl="1" w:tplc="04090017" w:tentative="1">
      <w:start w:val="1"/>
      <w:numFmt w:val="aiueoFullWidth"/>
      <w:lvlText w:val="(%2)"/>
      <w:lvlJc w:val="left"/>
      <w:pPr>
        <w:tabs>
          <w:tab w:val="num" w:pos="2326"/>
        </w:tabs>
        <w:ind w:left="2326" w:hanging="420"/>
      </w:pPr>
      <w:rPr>
        <w:rFonts w:cs="Times New Roman"/>
      </w:rPr>
    </w:lvl>
    <w:lvl w:ilvl="2" w:tplc="04090011" w:tentative="1">
      <w:start w:val="1"/>
      <w:numFmt w:val="decimalEnclosedCircle"/>
      <w:lvlText w:val="%3"/>
      <w:lvlJc w:val="left"/>
      <w:pPr>
        <w:tabs>
          <w:tab w:val="num" w:pos="2746"/>
        </w:tabs>
        <w:ind w:left="2746" w:hanging="420"/>
      </w:pPr>
      <w:rPr>
        <w:rFonts w:cs="Times New Roman"/>
      </w:rPr>
    </w:lvl>
    <w:lvl w:ilvl="3" w:tplc="0409000F" w:tentative="1">
      <w:start w:val="1"/>
      <w:numFmt w:val="decimal"/>
      <w:lvlText w:val="%4."/>
      <w:lvlJc w:val="left"/>
      <w:pPr>
        <w:tabs>
          <w:tab w:val="num" w:pos="3166"/>
        </w:tabs>
        <w:ind w:left="3166" w:hanging="420"/>
      </w:pPr>
      <w:rPr>
        <w:rFonts w:cs="Times New Roman"/>
      </w:rPr>
    </w:lvl>
    <w:lvl w:ilvl="4" w:tplc="04090017" w:tentative="1">
      <w:start w:val="1"/>
      <w:numFmt w:val="aiueoFullWidth"/>
      <w:lvlText w:val="(%5)"/>
      <w:lvlJc w:val="left"/>
      <w:pPr>
        <w:tabs>
          <w:tab w:val="num" w:pos="3586"/>
        </w:tabs>
        <w:ind w:left="3586" w:hanging="420"/>
      </w:pPr>
      <w:rPr>
        <w:rFonts w:cs="Times New Roman"/>
      </w:rPr>
    </w:lvl>
    <w:lvl w:ilvl="5" w:tplc="04090011" w:tentative="1">
      <w:start w:val="1"/>
      <w:numFmt w:val="decimalEnclosedCircle"/>
      <w:lvlText w:val="%6"/>
      <w:lvlJc w:val="left"/>
      <w:pPr>
        <w:tabs>
          <w:tab w:val="num" w:pos="4006"/>
        </w:tabs>
        <w:ind w:left="4006" w:hanging="420"/>
      </w:pPr>
      <w:rPr>
        <w:rFonts w:cs="Times New Roman"/>
      </w:rPr>
    </w:lvl>
    <w:lvl w:ilvl="6" w:tplc="0409000F" w:tentative="1">
      <w:start w:val="1"/>
      <w:numFmt w:val="decimal"/>
      <w:lvlText w:val="%7."/>
      <w:lvlJc w:val="left"/>
      <w:pPr>
        <w:tabs>
          <w:tab w:val="num" w:pos="4426"/>
        </w:tabs>
        <w:ind w:left="4426" w:hanging="420"/>
      </w:pPr>
      <w:rPr>
        <w:rFonts w:cs="Times New Roman"/>
      </w:rPr>
    </w:lvl>
    <w:lvl w:ilvl="7" w:tplc="04090017" w:tentative="1">
      <w:start w:val="1"/>
      <w:numFmt w:val="aiueoFullWidth"/>
      <w:lvlText w:val="(%8)"/>
      <w:lvlJc w:val="left"/>
      <w:pPr>
        <w:tabs>
          <w:tab w:val="num" w:pos="4846"/>
        </w:tabs>
        <w:ind w:left="4846" w:hanging="420"/>
      </w:pPr>
      <w:rPr>
        <w:rFonts w:cs="Times New Roman"/>
      </w:rPr>
    </w:lvl>
    <w:lvl w:ilvl="8" w:tplc="04090011" w:tentative="1">
      <w:start w:val="1"/>
      <w:numFmt w:val="decimalEnclosedCircle"/>
      <w:lvlText w:val="%9"/>
      <w:lvlJc w:val="left"/>
      <w:pPr>
        <w:tabs>
          <w:tab w:val="num" w:pos="5266"/>
        </w:tabs>
        <w:ind w:left="5266" w:hanging="420"/>
      </w:pPr>
      <w:rPr>
        <w:rFonts w:cs="Times New Roman"/>
      </w:rPr>
    </w:lvl>
  </w:abstractNum>
  <w:abstractNum w:abstractNumId="12" w15:restartNumberingAfterBreak="0">
    <w:nsid w:val="35D31CF6"/>
    <w:multiLevelType w:val="hybridMultilevel"/>
    <w:tmpl w:val="CB200166"/>
    <w:lvl w:ilvl="0" w:tplc="1CC06576">
      <w:start w:val="1"/>
      <w:numFmt w:val="decimalEnclosedCircle"/>
      <w:lvlText w:val="%1"/>
      <w:lvlJc w:val="left"/>
      <w:pPr>
        <w:tabs>
          <w:tab w:val="num" w:pos="1205"/>
        </w:tabs>
        <w:ind w:left="1205" w:hanging="360"/>
      </w:pPr>
      <w:rPr>
        <w:rFonts w:cs="Times New Roman" w:hint="eastAsia"/>
      </w:rPr>
    </w:lvl>
    <w:lvl w:ilvl="1" w:tplc="04090017" w:tentative="1">
      <w:start w:val="1"/>
      <w:numFmt w:val="aiueoFullWidth"/>
      <w:lvlText w:val="(%2)"/>
      <w:lvlJc w:val="left"/>
      <w:pPr>
        <w:tabs>
          <w:tab w:val="num" w:pos="1685"/>
        </w:tabs>
        <w:ind w:left="1685" w:hanging="420"/>
      </w:pPr>
      <w:rPr>
        <w:rFonts w:cs="Times New Roman"/>
      </w:rPr>
    </w:lvl>
    <w:lvl w:ilvl="2" w:tplc="04090011" w:tentative="1">
      <w:start w:val="1"/>
      <w:numFmt w:val="decimalEnclosedCircle"/>
      <w:lvlText w:val="%3"/>
      <w:lvlJc w:val="left"/>
      <w:pPr>
        <w:tabs>
          <w:tab w:val="num" w:pos="2105"/>
        </w:tabs>
        <w:ind w:left="2105" w:hanging="420"/>
      </w:pPr>
      <w:rPr>
        <w:rFonts w:cs="Times New Roman"/>
      </w:rPr>
    </w:lvl>
    <w:lvl w:ilvl="3" w:tplc="0409000F" w:tentative="1">
      <w:start w:val="1"/>
      <w:numFmt w:val="decimal"/>
      <w:lvlText w:val="%4."/>
      <w:lvlJc w:val="left"/>
      <w:pPr>
        <w:tabs>
          <w:tab w:val="num" w:pos="2525"/>
        </w:tabs>
        <w:ind w:left="2525" w:hanging="420"/>
      </w:pPr>
      <w:rPr>
        <w:rFonts w:cs="Times New Roman"/>
      </w:rPr>
    </w:lvl>
    <w:lvl w:ilvl="4" w:tplc="04090017" w:tentative="1">
      <w:start w:val="1"/>
      <w:numFmt w:val="aiueoFullWidth"/>
      <w:lvlText w:val="(%5)"/>
      <w:lvlJc w:val="left"/>
      <w:pPr>
        <w:tabs>
          <w:tab w:val="num" w:pos="2945"/>
        </w:tabs>
        <w:ind w:left="2945" w:hanging="420"/>
      </w:pPr>
      <w:rPr>
        <w:rFonts w:cs="Times New Roman"/>
      </w:rPr>
    </w:lvl>
    <w:lvl w:ilvl="5" w:tplc="04090011" w:tentative="1">
      <w:start w:val="1"/>
      <w:numFmt w:val="decimalEnclosedCircle"/>
      <w:lvlText w:val="%6"/>
      <w:lvlJc w:val="left"/>
      <w:pPr>
        <w:tabs>
          <w:tab w:val="num" w:pos="3365"/>
        </w:tabs>
        <w:ind w:left="3365" w:hanging="420"/>
      </w:pPr>
      <w:rPr>
        <w:rFonts w:cs="Times New Roman"/>
      </w:rPr>
    </w:lvl>
    <w:lvl w:ilvl="6" w:tplc="0409000F" w:tentative="1">
      <w:start w:val="1"/>
      <w:numFmt w:val="decimal"/>
      <w:lvlText w:val="%7."/>
      <w:lvlJc w:val="left"/>
      <w:pPr>
        <w:tabs>
          <w:tab w:val="num" w:pos="3785"/>
        </w:tabs>
        <w:ind w:left="3785" w:hanging="420"/>
      </w:pPr>
      <w:rPr>
        <w:rFonts w:cs="Times New Roman"/>
      </w:rPr>
    </w:lvl>
    <w:lvl w:ilvl="7" w:tplc="04090017" w:tentative="1">
      <w:start w:val="1"/>
      <w:numFmt w:val="aiueoFullWidth"/>
      <w:lvlText w:val="(%8)"/>
      <w:lvlJc w:val="left"/>
      <w:pPr>
        <w:tabs>
          <w:tab w:val="num" w:pos="4205"/>
        </w:tabs>
        <w:ind w:left="4205" w:hanging="420"/>
      </w:pPr>
      <w:rPr>
        <w:rFonts w:cs="Times New Roman"/>
      </w:rPr>
    </w:lvl>
    <w:lvl w:ilvl="8" w:tplc="04090011" w:tentative="1">
      <w:start w:val="1"/>
      <w:numFmt w:val="decimalEnclosedCircle"/>
      <w:lvlText w:val="%9"/>
      <w:lvlJc w:val="left"/>
      <w:pPr>
        <w:tabs>
          <w:tab w:val="num" w:pos="4625"/>
        </w:tabs>
        <w:ind w:left="4625" w:hanging="420"/>
      </w:pPr>
      <w:rPr>
        <w:rFonts w:cs="Times New Roman"/>
      </w:rPr>
    </w:lvl>
  </w:abstractNum>
  <w:abstractNum w:abstractNumId="13" w15:restartNumberingAfterBreak="0">
    <w:nsid w:val="38B414C1"/>
    <w:multiLevelType w:val="hybridMultilevel"/>
    <w:tmpl w:val="6CDA4246"/>
    <w:lvl w:ilvl="0" w:tplc="DA885000">
      <w:start w:val="2"/>
      <w:numFmt w:val="decimalEnclosedCircle"/>
      <w:lvlText w:val="%1"/>
      <w:lvlJc w:val="left"/>
      <w:pPr>
        <w:tabs>
          <w:tab w:val="num" w:pos="1205"/>
        </w:tabs>
        <w:ind w:left="1205" w:hanging="360"/>
      </w:pPr>
      <w:rPr>
        <w:rFonts w:cs="Times New Roman" w:hint="default"/>
      </w:rPr>
    </w:lvl>
    <w:lvl w:ilvl="1" w:tplc="04090017" w:tentative="1">
      <w:start w:val="1"/>
      <w:numFmt w:val="aiueoFullWidth"/>
      <w:lvlText w:val="(%2)"/>
      <w:lvlJc w:val="left"/>
      <w:pPr>
        <w:tabs>
          <w:tab w:val="num" w:pos="1685"/>
        </w:tabs>
        <w:ind w:left="1685" w:hanging="420"/>
      </w:pPr>
      <w:rPr>
        <w:rFonts w:cs="Times New Roman"/>
      </w:rPr>
    </w:lvl>
    <w:lvl w:ilvl="2" w:tplc="04090011" w:tentative="1">
      <w:start w:val="1"/>
      <w:numFmt w:val="decimalEnclosedCircle"/>
      <w:lvlText w:val="%3"/>
      <w:lvlJc w:val="left"/>
      <w:pPr>
        <w:tabs>
          <w:tab w:val="num" w:pos="2105"/>
        </w:tabs>
        <w:ind w:left="2105" w:hanging="420"/>
      </w:pPr>
      <w:rPr>
        <w:rFonts w:cs="Times New Roman"/>
      </w:rPr>
    </w:lvl>
    <w:lvl w:ilvl="3" w:tplc="0409000F" w:tentative="1">
      <w:start w:val="1"/>
      <w:numFmt w:val="decimal"/>
      <w:lvlText w:val="%4."/>
      <w:lvlJc w:val="left"/>
      <w:pPr>
        <w:tabs>
          <w:tab w:val="num" w:pos="2525"/>
        </w:tabs>
        <w:ind w:left="2525" w:hanging="420"/>
      </w:pPr>
      <w:rPr>
        <w:rFonts w:cs="Times New Roman"/>
      </w:rPr>
    </w:lvl>
    <w:lvl w:ilvl="4" w:tplc="04090017" w:tentative="1">
      <w:start w:val="1"/>
      <w:numFmt w:val="aiueoFullWidth"/>
      <w:lvlText w:val="(%5)"/>
      <w:lvlJc w:val="left"/>
      <w:pPr>
        <w:tabs>
          <w:tab w:val="num" w:pos="2945"/>
        </w:tabs>
        <w:ind w:left="2945" w:hanging="420"/>
      </w:pPr>
      <w:rPr>
        <w:rFonts w:cs="Times New Roman"/>
      </w:rPr>
    </w:lvl>
    <w:lvl w:ilvl="5" w:tplc="04090011" w:tentative="1">
      <w:start w:val="1"/>
      <w:numFmt w:val="decimalEnclosedCircle"/>
      <w:lvlText w:val="%6"/>
      <w:lvlJc w:val="left"/>
      <w:pPr>
        <w:tabs>
          <w:tab w:val="num" w:pos="3365"/>
        </w:tabs>
        <w:ind w:left="3365" w:hanging="420"/>
      </w:pPr>
      <w:rPr>
        <w:rFonts w:cs="Times New Roman"/>
      </w:rPr>
    </w:lvl>
    <w:lvl w:ilvl="6" w:tplc="0409000F" w:tentative="1">
      <w:start w:val="1"/>
      <w:numFmt w:val="decimal"/>
      <w:lvlText w:val="%7."/>
      <w:lvlJc w:val="left"/>
      <w:pPr>
        <w:tabs>
          <w:tab w:val="num" w:pos="3785"/>
        </w:tabs>
        <w:ind w:left="3785" w:hanging="420"/>
      </w:pPr>
      <w:rPr>
        <w:rFonts w:cs="Times New Roman"/>
      </w:rPr>
    </w:lvl>
    <w:lvl w:ilvl="7" w:tplc="04090017" w:tentative="1">
      <w:start w:val="1"/>
      <w:numFmt w:val="aiueoFullWidth"/>
      <w:lvlText w:val="(%8)"/>
      <w:lvlJc w:val="left"/>
      <w:pPr>
        <w:tabs>
          <w:tab w:val="num" w:pos="4205"/>
        </w:tabs>
        <w:ind w:left="4205" w:hanging="420"/>
      </w:pPr>
      <w:rPr>
        <w:rFonts w:cs="Times New Roman"/>
      </w:rPr>
    </w:lvl>
    <w:lvl w:ilvl="8" w:tplc="04090011" w:tentative="1">
      <w:start w:val="1"/>
      <w:numFmt w:val="decimalEnclosedCircle"/>
      <w:lvlText w:val="%9"/>
      <w:lvlJc w:val="left"/>
      <w:pPr>
        <w:tabs>
          <w:tab w:val="num" w:pos="4625"/>
        </w:tabs>
        <w:ind w:left="4625" w:hanging="420"/>
      </w:pPr>
      <w:rPr>
        <w:rFonts w:cs="Times New Roman"/>
      </w:rPr>
    </w:lvl>
  </w:abstractNum>
  <w:abstractNum w:abstractNumId="14"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5" w15:restartNumberingAfterBreak="0">
    <w:nsid w:val="3C8F7070"/>
    <w:multiLevelType w:val="hybridMultilevel"/>
    <w:tmpl w:val="E15E8B1C"/>
    <w:lvl w:ilvl="0" w:tplc="E82EBDA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3EB27885"/>
    <w:multiLevelType w:val="hybridMultilevel"/>
    <w:tmpl w:val="B2FE60A2"/>
    <w:lvl w:ilvl="0" w:tplc="308CCA68">
      <w:start w:val="1"/>
      <w:numFmt w:val="decimalEnclosedCircle"/>
      <w:lvlText w:val="%1"/>
      <w:lvlJc w:val="left"/>
      <w:pPr>
        <w:tabs>
          <w:tab w:val="num" w:pos="1800"/>
        </w:tabs>
        <w:ind w:left="1800" w:hanging="360"/>
      </w:pPr>
      <w:rPr>
        <w:rFonts w:cs="Times New Roman" w:hint="default"/>
      </w:rPr>
    </w:lvl>
    <w:lvl w:ilvl="1" w:tplc="04090017" w:tentative="1">
      <w:start w:val="1"/>
      <w:numFmt w:val="aiueoFullWidth"/>
      <w:lvlText w:val="(%2)"/>
      <w:lvlJc w:val="left"/>
      <w:pPr>
        <w:tabs>
          <w:tab w:val="num" w:pos="2280"/>
        </w:tabs>
        <w:ind w:left="2280" w:hanging="420"/>
      </w:pPr>
      <w:rPr>
        <w:rFonts w:cs="Times New Roman"/>
      </w:rPr>
    </w:lvl>
    <w:lvl w:ilvl="2" w:tplc="04090011" w:tentative="1">
      <w:start w:val="1"/>
      <w:numFmt w:val="decimalEnclosedCircle"/>
      <w:lvlText w:val="%3"/>
      <w:lvlJc w:val="left"/>
      <w:pPr>
        <w:tabs>
          <w:tab w:val="num" w:pos="2700"/>
        </w:tabs>
        <w:ind w:left="2700" w:hanging="420"/>
      </w:pPr>
      <w:rPr>
        <w:rFonts w:cs="Times New Roman"/>
      </w:rPr>
    </w:lvl>
    <w:lvl w:ilvl="3" w:tplc="0409000F" w:tentative="1">
      <w:start w:val="1"/>
      <w:numFmt w:val="decimal"/>
      <w:lvlText w:val="%4."/>
      <w:lvlJc w:val="left"/>
      <w:pPr>
        <w:tabs>
          <w:tab w:val="num" w:pos="3120"/>
        </w:tabs>
        <w:ind w:left="3120" w:hanging="420"/>
      </w:pPr>
      <w:rPr>
        <w:rFonts w:cs="Times New Roman"/>
      </w:rPr>
    </w:lvl>
    <w:lvl w:ilvl="4" w:tplc="04090017" w:tentative="1">
      <w:start w:val="1"/>
      <w:numFmt w:val="aiueoFullWidth"/>
      <w:lvlText w:val="(%5)"/>
      <w:lvlJc w:val="left"/>
      <w:pPr>
        <w:tabs>
          <w:tab w:val="num" w:pos="3540"/>
        </w:tabs>
        <w:ind w:left="3540" w:hanging="420"/>
      </w:pPr>
      <w:rPr>
        <w:rFonts w:cs="Times New Roman"/>
      </w:rPr>
    </w:lvl>
    <w:lvl w:ilvl="5" w:tplc="04090011" w:tentative="1">
      <w:start w:val="1"/>
      <w:numFmt w:val="decimalEnclosedCircle"/>
      <w:lvlText w:val="%6"/>
      <w:lvlJc w:val="left"/>
      <w:pPr>
        <w:tabs>
          <w:tab w:val="num" w:pos="3960"/>
        </w:tabs>
        <w:ind w:left="3960" w:hanging="420"/>
      </w:pPr>
      <w:rPr>
        <w:rFonts w:cs="Times New Roman"/>
      </w:rPr>
    </w:lvl>
    <w:lvl w:ilvl="6" w:tplc="0409000F" w:tentative="1">
      <w:start w:val="1"/>
      <w:numFmt w:val="decimal"/>
      <w:lvlText w:val="%7."/>
      <w:lvlJc w:val="left"/>
      <w:pPr>
        <w:tabs>
          <w:tab w:val="num" w:pos="4380"/>
        </w:tabs>
        <w:ind w:left="4380" w:hanging="420"/>
      </w:pPr>
      <w:rPr>
        <w:rFonts w:cs="Times New Roman"/>
      </w:rPr>
    </w:lvl>
    <w:lvl w:ilvl="7" w:tplc="04090017" w:tentative="1">
      <w:start w:val="1"/>
      <w:numFmt w:val="aiueoFullWidth"/>
      <w:lvlText w:val="(%8)"/>
      <w:lvlJc w:val="left"/>
      <w:pPr>
        <w:tabs>
          <w:tab w:val="num" w:pos="4800"/>
        </w:tabs>
        <w:ind w:left="4800" w:hanging="420"/>
      </w:pPr>
      <w:rPr>
        <w:rFonts w:cs="Times New Roman"/>
      </w:rPr>
    </w:lvl>
    <w:lvl w:ilvl="8" w:tplc="04090011" w:tentative="1">
      <w:start w:val="1"/>
      <w:numFmt w:val="decimalEnclosedCircle"/>
      <w:lvlText w:val="%9"/>
      <w:lvlJc w:val="left"/>
      <w:pPr>
        <w:tabs>
          <w:tab w:val="num" w:pos="5220"/>
        </w:tabs>
        <w:ind w:left="5220" w:hanging="420"/>
      </w:pPr>
      <w:rPr>
        <w:rFonts w:cs="Times New Roman"/>
      </w:rPr>
    </w:lvl>
  </w:abstractNum>
  <w:abstractNum w:abstractNumId="17" w15:restartNumberingAfterBreak="0">
    <w:nsid w:val="3FE74268"/>
    <w:multiLevelType w:val="hybridMultilevel"/>
    <w:tmpl w:val="C4D83CF8"/>
    <w:lvl w:ilvl="0" w:tplc="185492A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41256617"/>
    <w:multiLevelType w:val="hybridMultilevel"/>
    <w:tmpl w:val="31CA61F4"/>
    <w:lvl w:ilvl="0" w:tplc="7E86759A">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9" w15:restartNumberingAfterBreak="0">
    <w:nsid w:val="464912F2"/>
    <w:multiLevelType w:val="hybridMultilevel"/>
    <w:tmpl w:val="40A69C42"/>
    <w:lvl w:ilvl="0" w:tplc="0C6260FC">
      <w:start w:val="2"/>
      <w:numFmt w:val="decimalEnclosedCircle"/>
      <w:lvlText w:val="%1"/>
      <w:lvlJc w:val="left"/>
      <w:pPr>
        <w:tabs>
          <w:tab w:val="num" w:pos="1846"/>
        </w:tabs>
        <w:ind w:left="1846" w:hanging="360"/>
      </w:pPr>
      <w:rPr>
        <w:rFonts w:cs="Times New Roman" w:hint="default"/>
      </w:rPr>
    </w:lvl>
    <w:lvl w:ilvl="1" w:tplc="04090017" w:tentative="1">
      <w:start w:val="1"/>
      <w:numFmt w:val="aiueoFullWidth"/>
      <w:lvlText w:val="(%2)"/>
      <w:lvlJc w:val="left"/>
      <w:pPr>
        <w:tabs>
          <w:tab w:val="num" w:pos="2326"/>
        </w:tabs>
        <w:ind w:left="2326" w:hanging="420"/>
      </w:pPr>
      <w:rPr>
        <w:rFonts w:cs="Times New Roman"/>
      </w:rPr>
    </w:lvl>
    <w:lvl w:ilvl="2" w:tplc="04090011" w:tentative="1">
      <w:start w:val="1"/>
      <w:numFmt w:val="decimalEnclosedCircle"/>
      <w:lvlText w:val="%3"/>
      <w:lvlJc w:val="left"/>
      <w:pPr>
        <w:tabs>
          <w:tab w:val="num" w:pos="2746"/>
        </w:tabs>
        <w:ind w:left="2746" w:hanging="420"/>
      </w:pPr>
      <w:rPr>
        <w:rFonts w:cs="Times New Roman"/>
      </w:rPr>
    </w:lvl>
    <w:lvl w:ilvl="3" w:tplc="0409000F" w:tentative="1">
      <w:start w:val="1"/>
      <w:numFmt w:val="decimal"/>
      <w:lvlText w:val="%4."/>
      <w:lvlJc w:val="left"/>
      <w:pPr>
        <w:tabs>
          <w:tab w:val="num" w:pos="3166"/>
        </w:tabs>
        <w:ind w:left="3166" w:hanging="420"/>
      </w:pPr>
      <w:rPr>
        <w:rFonts w:cs="Times New Roman"/>
      </w:rPr>
    </w:lvl>
    <w:lvl w:ilvl="4" w:tplc="04090017" w:tentative="1">
      <w:start w:val="1"/>
      <w:numFmt w:val="aiueoFullWidth"/>
      <w:lvlText w:val="(%5)"/>
      <w:lvlJc w:val="left"/>
      <w:pPr>
        <w:tabs>
          <w:tab w:val="num" w:pos="3586"/>
        </w:tabs>
        <w:ind w:left="3586" w:hanging="420"/>
      </w:pPr>
      <w:rPr>
        <w:rFonts w:cs="Times New Roman"/>
      </w:rPr>
    </w:lvl>
    <w:lvl w:ilvl="5" w:tplc="04090011" w:tentative="1">
      <w:start w:val="1"/>
      <w:numFmt w:val="decimalEnclosedCircle"/>
      <w:lvlText w:val="%6"/>
      <w:lvlJc w:val="left"/>
      <w:pPr>
        <w:tabs>
          <w:tab w:val="num" w:pos="4006"/>
        </w:tabs>
        <w:ind w:left="4006" w:hanging="420"/>
      </w:pPr>
      <w:rPr>
        <w:rFonts w:cs="Times New Roman"/>
      </w:rPr>
    </w:lvl>
    <w:lvl w:ilvl="6" w:tplc="0409000F" w:tentative="1">
      <w:start w:val="1"/>
      <w:numFmt w:val="decimal"/>
      <w:lvlText w:val="%7."/>
      <w:lvlJc w:val="left"/>
      <w:pPr>
        <w:tabs>
          <w:tab w:val="num" w:pos="4426"/>
        </w:tabs>
        <w:ind w:left="4426" w:hanging="420"/>
      </w:pPr>
      <w:rPr>
        <w:rFonts w:cs="Times New Roman"/>
      </w:rPr>
    </w:lvl>
    <w:lvl w:ilvl="7" w:tplc="04090017" w:tentative="1">
      <w:start w:val="1"/>
      <w:numFmt w:val="aiueoFullWidth"/>
      <w:lvlText w:val="(%8)"/>
      <w:lvlJc w:val="left"/>
      <w:pPr>
        <w:tabs>
          <w:tab w:val="num" w:pos="4846"/>
        </w:tabs>
        <w:ind w:left="4846" w:hanging="420"/>
      </w:pPr>
      <w:rPr>
        <w:rFonts w:cs="Times New Roman"/>
      </w:rPr>
    </w:lvl>
    <w:lvl w:ilvl="8" w:tplc="04090011" w:tentative="1">
      <w:start w:val="1"/>
      <w:numFmt w:val="decimalEnclosedCircle"/>
      <w:lvlText w:val="%9"/>
      <w:lvlJc w:val="left"/>
      <w:pPr>
        <w:tabs>
          <w:tab w:val="num" w:pos="5266"/>
        </w:tabs>
        <w:ind w:left="5266" w:hanging="420"/>
      </w:pPr>
      <w:rPr>
        <w:rFonts w:cs="Times New Roman"/>
      </w:rPr>
    </w:lvl>
  </w:abstractNum>
  <w:abstractNum w:abstractNumId="20" w15:restartNumberingAfterBreak="0">
    <w:nsid w:val="549F1E62"/>
    <w:multiLevelType w:val="hybridMultilevel"/>
    <w:tmpl w:val="20F6CA46"/>
    <w:lvl w:ilvl="0" w:tplc="AF1AE712">
      <w:start w:val="10"/>
      <w:numFmt w:val="bullet"/>
      <w:lvlText w:val="＊"/>
      <w:lvlJc w:val="left"/>
      <w:pPr>
        <w:tabs>
          <w:tab w:val="num" w:pos="1758"/>
        </w:tabs>
        <w:ind w:left="1758" w:hanging="360"/>
      </w:pPr>
      <w:rPr>
        <w:rFonts w:ascii="ＭＳ ゴシック" w:eastAsia="ＭＳ ゴシック" w:hAnsi="ＭＳ ゴシック" w:hint="eastAsia"/>
      </w:rPr>
    </w:lvl>
    <w:lvl w:ilvl="1" w:tplc="0409000B" w:tentative="1">
      <w:start w:val="1"/>
      <w:numFmt w:val="bullet"/>
      <w:lvlText w:val=""/>
      <w:lvlJc w:val="left"/>
      <w:pPr>
        <w:tabs>
          <w:tab w:val="num" w:pos="2238"/>
        </w:tabs>
        <w:ind w:left="2238" w:hanging="420"/>
      </w:pPr>
      <w:rPr>
        <w:rFonts w:ascii="Wingdings" w:hAnsi="Wingdings" w:hint="default"/>
      </w:rPr>
    </w:lvl>
    <w:lvl w:ilvl="2" w:tplc="0409000D" w:tentative="1">
      <w:start w:val="1"/>
      <w:numFmt w:val="bullet"/>
      <w:lvlText w:val=""/>
      <w:lvlJc w:val="left"/>
      <w:pPr>
        <w:tabs>
          <w:tab w:val="num" w:pos="2658"/>
        </w:tabs>
        <w:ind w:left="2658" w:hanging="420"/>
      </w:pPr>
      <w:rPr>
        <w:rFonts w:ascii="Wingdings" w:hAnsi="Wingdings" w:hint="default"/>
      </w:rPr>
    </w:lvl>
    <w:lvl w:ilvl="3" w:tplc="04090001" w:tentative="1">
      <w:start w:val="1"/>
      <w:numFmt w:val="bullet"/>
      <w:lvlText w:val=""/>
      <w:lvlJc w:val="left"/>
      <w:pPr>
        <w:tabs>
          <w:tab w:val="num" w:pos="3078"/>
        </w:tabs>
        <w:ind w:left="3078" w:hanging="420"/>
      </w:pPr>
      <w:rPr>
        <w:rFonts w:ascii="Wingdings" w:hAnsi="Wingdings" w:hint="default"/>
      </w:rPr>
    </w:lvl>
    <w:lvl w:ilvl="4" w:tplc="0409000B" w:tentative="1">
      <w:start w:val="1"/>
      <w:numFmt w:val="bullet"/>
      <w:lvlText w:val=""/>
      <w:lvlJc w:val="left"/>
      <w:pPr>
        <w:tabs>
          <w:tab w:val="num" w:pos="3498"/>
        </w:tabs>
        <w:ind w:left="3498" w:hanging="420"/>
      </w:pPr>
      <w:rPr>
        <w:rFonts w:ascii="Wingdings" w:hAnsi="Wingdings" w:hint="default"/>
      </w:rPr>
    </w:lvl>
    <w:lvl w:ilvl="5" w:tplc="0409000D" w:tentative="1">
      <w:start w:val="1"/>
      <w:numFmt w:val="bullet"/>
      <w:lvlText w:val=""/>
      <w:lvlJc w:val="left"/>
      <w:pPr>
        <w:tabs>
          <w:tab w:val="num" w:pos="3918"/>
        </w:tabs>
        <w:ind w:left="3918" w:hanging="420"/>
      </w:pPr>
      <w:rPr>
        <w:rFonts w:ascii="Wingdings" w:hAnsi="Wingdings" w:hint="default"/>
      </w:rPr>
    </w:lvl>
    <w:lvl w:ilvl="6" w:tplc="04090001" w:tentative="1">
      <w:start w:val="1"/>
      <w:numFmt w:val="bullet"/>
      <w:lvlText w:val=""/>
      <w:lvlJc w:val="left"/>
      <w:pPr>
        <w:tabs>
          <w:tab w:val="num" w:pos="4338"/>
        </w:tabs>
        <w:ind w:left="4338" w:hanging="420"/>
      </w:pPr>
      <w:rPr>
        <w:rFonts w:ascii="Wingdings" w:hAnsi="Wingdings" w:hint="default"/>
      </w:rPr>
    </w:lvl>
    <w:lvl w:ilvl="7" w:tplc="0409000B" w:tentative="1">
      <w:start w:val="1"/>
      <w:numFmt w:val="bullet"/>
      <w:lvlText w:val=""/>
      <w:lvlJc w:val="left"/>
      <w:pPr>
        <w:tabs>
          <w:tab w:val="num" w:pos="4758"/>
        </w:tabs>
        <w:ind w:left="4758" w:hanging="420"/>
      </w:pPr>
      <w:rPr>
        <w:rFonts w:ascii="Wingdings" w:hAnsi="Wingdings" w:hint="default"/>
      </w:rPr>
    </w:lvl>
    <w:lvl w:ilvl="8" w:tplc="0409000D" w:tentative="1">
      <w:start w:val="1"/>
      <w:numFmt w:val="bullet"/>
      <w:lvlText w:val=""/>
      <w:lvlJc w:val="left"/>
      <w:pPr>
        <w:tabs>
          <w:tab w:val="num" w:pos="5178"/>
        </w:tabs>
        <w:ind w:left="5178" w:hanging="420"/>
      </w:pPr>
      <w:rPr>
        <w:rFonts w:ascii="Wingdings" w:hAnsi="Wingdings" w:hint="default"/>
      </w:rPr>
    </w:lvl>
  </w:abstractNum>
  <w:abstractNum w:abstractNumId="21" w15:restartNumberingAfterBreak="0">
    <w:nsid w:val="5A3B5744"/>
    <w:multiLevelType w:val="hybridMultilevel"/>
    <w:tmpl w:val="BF722096"/>
    <w:lvl w:ilvl="0" w:tplc="8F80A3F0">
      <w:numFmt w:val="bullet"/>
      <w:lvlText w:val="・"/>
      <w:lvlJc w:val="left"/>
      <w:pPr>
        <w:tabs>
          <w:tab w:val="num" w:pos="1205"/>
        </w:tabs>
        <w:ind w:left="1205" w:hanging="360"/>
      </w:pPr>
      <w:rPr>
        <w:rFonts w:ascii="Times New Roman" w:eastAsia="ＭＳ ゴシック" w:hAnsi="Times New Roman" w:hint="default"/>
      </w:rPr>
    </w:lvl>
    <w:lvl w:ilvl="1" w:tplc="0409000B">
      <w:start w:val="1"/>
      <w:numFmt w:val="bullet"/>
      <w:lvlText w:val=""/>
      <w:lvlJc w:val="left"/>
      <w:pPr>
        <w:tabs>
          <w:tab w:val="num" w:pos="1685"/>
        </w:tabs>
        <w:ind w:left="1685" w:hanging="420"/>
      </w:pPr>
      <w:rPr>
        <w:rFonts w:ascii="Wingdings" w:hAnsi="Wingdings" w:hint="default"/>
      </w:rPr>
    </w:lvl>
    <w:lvl w:ilvl="2" w:tplc="0409000D">
      <w:start w:val="1"/>
      <w:numFmt w:val="bullet"/>
      <w:lvlText w:val=""/>
      <w:lvlJc w:val="left"/>
      <w:pPr>
        <w:tabs>
          <w:tab w:val="num" w:pos="2105"/>
        </w:tabs>
        <w:ind w:left="2105" w:hanging="420"/>
      </w:pPr>
      <w:rPr>
        <w:rFonts w:ascii="Wingdings" w:hAnsi="Wingdings" w:hint="default"/>
      </w:rPr>
    </w:lvl>
    <w:lvl w:ilvl="3" w:tplc="04090001" w:tentative="1">
      <w:start w:val="1"/>
      <w:numFmt w:val="bullet"/>
      <w:lvlText w:val=""/>
      <w:lvlJc w:val="left"/>
      <w:pPr>
        <w:tabs>
          <w:tab w:val="num" w:pos="2525"/>
        </w:tabs>
        <w:ind w:left="2525" w:hanging="420"/>
      </w:pPr>
      <w:rPr>
        <w:rFonts w:ascii="Wingdings" w:hAnsi="Wingdings" w:hint="default"/>
      </w:rPr>
    </w:lvl>
    <w:lvl w:ilvl="4" w:tplc="0409000B" w:tentative="1">
      <w:start w:val="1"/>
      <w:numFmt w:val="bullet"/>
      <w:lvlText w:val=""/>
      <w:lvlJc w:val="left"/>
      <w:pPr>
        <w:tabs>
          <w:tab w:val="num" w:pos="2945"/>
        </w:tabs>
        <w:ind w:left="2945" w:hanging="420"/>
      </w:pPr>
      <w:rPr>
        <w:rFonts w:ascii="Wingdings" w:hAnsi="Wingdings" w:hint="default"/>
      </w:rPr>
    </w:lvl>
    <w:lvl w:ilvl="5" w:tplc="0409000D" w:tentative="1">
      <w:start w:val="1"/>
      <w:numFmt w:val="bullet"/>
      <w:lvlText w:val=""/>
      <w:lvlJc w:val="left"/>
      <w:pPr>
        <w:tabs>
          <w:tab w:val="num" w:pos="3365"/>
        </w:tabs>
        <w:ind w:left="3365" w:hanging="420"/>
      </w:pPr>
      <w:rPr>
        <w:rFonts w:ascii="Wingdings" w:hAnsi="Wingdings" w:hint="default"/>
      </w:rPr>
    </w:lvl>
    <w:lvl w:ilvl="6" w:tplc="04090001" w:tentative="1">
      <w:start w:val="1"/>
      <w:numFmt w:val="bullet"/>
      <w:lvlText w:val=""/>
      <w:lvlJc w:val="left"/>
      <w:pPr>
        <w:tabs>
          <w:tab w:val="num" w:pos="3785"/>
        </w:tabs>
        <w:ind w:left="3785" w:hanging="420"/>
      </w:pPr>
      <w:rPr>
        <w:rFonts w:ascii="Wingdings" w:hAnsi="Wingdings" w:hint="default"/>
      </w:rPr>
    </w:lvl>
    <w:lvl w:ilvl="7" w:tplc="0409000B" w:tentative="1">
      <w:start w:val="1"/>
      <w:numFmt w:val="bullet"/>
      <w:lvlText w:val=""/>
      <w:lvlJc w:val="left"/>
      <w:pPr>
        <w:tabs>
          <w:tab w:val="num" w:pos="4205"/>
        </w:tabs>
        <w:ind w:left="4205" w:hanging="420"/>
      </w:pPr>
      <w:rPr>
        <w:rFonts w:ascii="Wingdings" w:hAnsi="Wingdings" w:hint="default"/>
      </w:rPr>
    </w:lvl>
    <w:lvl w:ilvl="8" w:tplc="0409000D" w:tentative="1">
      <w:start w:val="1"/>
      <w:numFmt w:val="bullet"/>
      <w:lvlText w:val=""/>
      <w:lvlJc w:val="left"/>
      <w:pPr>
        <w:tabs>
          <w:tab w:val="num" w:pos="4625"/>
        </w:tabs>
        <w:ind w:left="4625" w:hanging="420"/>
      </w:pPr>
      <w:rPr>
        <w:rFonts w:ascii="Wingdings" w:hAnsi="Wingdings" w:hint="default"/>
      </w:rPr>
    </w:lvl>
  </w:abstractNum>
  <w:abstractNum w:abstractNumId="22"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23" w15:restartNumberingAfterBreak="0">
    <w:nsid w:val="62AC3C93"/>
    <w:multiLevelType w:val="hybridMultilevel"/>
    <w:tmpl w:val="A454DB08"/>
    <w:lvl w:ilvl="0" w:tplc="CD28F662">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66CA1DCA"/>
    <w:multiLevelType w:val="hybridMultilevel"/>
    <w:tmpl w:val="216A3B34"/>
    <w:lvl w:ilvl="0" w:tplc="B43E29E2">
      <w:start w:val="1"/>
      <w:numFmt w:val="decimalEnclosedCircle"/>
      <w:lvlText w:val="%1"/>
      <w:lvlJc w:val="left"/>
      <w:pPr>
        <w:tabs>
          <w:tab w:val="num" w:pos="1251"/>
        </w:tabs>
        <w:ind w:left="1251" w:hanging="360"/>
      </w:pPr>
      <w:rPr>
        <w:rFonts w:cs="Times New Roman" w:hint="eastAsia"/>
      </w:rPr>
    </w:lvl>
    <w:lvl w:ilvl="1" w:tplc="A636FDCE">
      <w:start w:val="1"/>
      <w:numFmt w:val="decimalEnclosedCircle"/>
      <w:lvlText w:val="%2"/>
      <w:lvlJc w:val="left"/>
      <w:pPr>
        <w:tabs>
          <w:tab w:val="num" w:pos="1671"/>
        </w:tabs>
        <w:ind w:left="1671" w:hanging="360"/>
      </w:pPr>
      <w:rPr>
        <w:rFonts w:cs="Times New Roman" w:hint="default"/>
      </w:rPr>
    </w:lvl>
    <w:lvl w:ilvl="2" w:tplc="04090011" w:tentative="1">
      <w:start w:val="1"/>
      <w:numFmt w:val="decimalEnclosedCircle"/>
      <w:lvlText w:val="%3"/>
      <w:lvlJc w:val="left"/>
      <w:pPr>
        <w:tabs>
          <w:tab w:val="num" w:pos="2151"/>
        </w:tabs>
        <w:ind w:left="2151" w:hanging="420"/>
      </w:pPr>
      <w:rPr>
        <w:rFonts w:cs="Times New Roman"/>
      </w:rPr>
    </w:lvl>
    <w:lvl w:ilvl="3" w:tplc="0409000F" w:tentative="1">
      <w:start w:val="1"/>
      <w:numFmt w:val="decimal"/>
      <w:lvlText w:val="%4."/>
      <w:lvlJc w:val="left"/>
      <w:pPr>
        <w:tabs>
          <w:tab w:val="num" w:pos="2571"/>
        </w:tabs>
        <w:ind w:left="2571" w:hanging="420"/>
      </w:pPr>
      <w:rPr>
        <w:rFonts w:cs="Times New Roman"/>
      </w:rPr>
    </w:lvl>
    <w:lvl w:ilvl="4" w:tplc="04090017" w:tentative="1">
      <w:start w:val="1"/>
      <w:numFmt w:val="aiueoFullWidth"/>
      <w:lvlText w:val="(%5)"/>
      <w:lvlJc w:val="left"/>
      <w:pPr>
        <w:tabs>
          <w:tab w:val="num" w:pos="2991"/>
        </w:tabs>
        <w:ind w:left="2991" w:hanging="420"/>
      </w:pPr>
      <w:rPr>
        <w:rFonts w:cs="Times New Roman"/>
      </w:rPr>
    </w:lvl>
    <w:lvl w:ilvl="5" w:tplc="04090011" w:tentative="1">
      <w:start w:val="1"/>
      <w:numFmt w:val="decimalEnclosedCircle"/>
      <w:lvlText w:val="%6"/>
      <w:lvlJc w:val="left"/>
      <w:pPr>
        <w:tabs>
          <w:tab w:val="num" w:pos="3411"/>
        </w:tabs>
        <w:ind w:left="3411" w:hanging="420"/>
      </w:pPr>
      <w:rPr>
        <w:rFonts w:cs="Times New Roman"/>
      </w:rPr>
    </w:lvl>
    <w:lvl w:ilvl="6" w:tplc="0409000F" w:tentative="1">
      <w:start w:val="1"/>
      <w:numFmt w:val="decimal"/>
      <w:lvlText w:val="%7."/>
      <w:lvlJc w:val="left"/>
      <w:pPr>
        <w:tabs>
          <w:tab w:val="num" w:pos="3831"/>
        </w:tabs>
        <w:ind w:left="3831" w:hanging="420"/>
      </w:pPr>
      <w:rPr>
        <w:rFonts w:cs="Times New Roman"/>
      </w:rPr>
    </w:lvl>
    <w:lvl w:ilvl="7" w:tplc="04090017" w:tentative="1">
      <w:start w:val="1"/>
      <w:numFmt w:val="aiueoFullWidth"/>
      <w:lvlText w:val="(%8)"/>
      <w:lvlJc w:val="left"/>
      <w:pPr>
        <w:tabs>
          <w:tab w:val="num" w:pos="4251"/>
        </w:tabs>
        <w:ind w:left="4251" w:hanging="420"/>
      </w:pPr>
      <w:rPr>
        <w:rFonts w:cs="Times New Roman"/>
      </w:rPr>
    </w:lvl>
    <w:lvl w:ilvl="8" w:tplc="04090011" w:tentative="1">
      <w:start w:val="1"/>
      <w:numFmt w:val="decimalEnclosedCircle"/>
      <w:lvlText w:val="%9"/>
      <w:lvlJc w:val="left"/>
      <w:pPr>
        <w:tabs>
          <w:tab w:val="num" w:pos="4671"/>
        </w:tabs>
        <w:ind w:left="4671" w:hanging="420"/>
      </w:pPr>
      <w:rPr>
        <w:rFonts w:cs="Times New Roman"/>
      </w:rPr>
    </w:lvl>
  </w:abstractNum>
  <w:abstractNum w:abstractNumId="25" w15:restartNumberingAfterBreak="0">
    <w:nsid w:val="6CA955C4"/>
    <w:multiLevelType w:val="hybridMultilevel"/>
    <w:tmpl w:val="7EE207C6"/>
    <w:lvl w:ilvl="0" w:tplc="787A3CC0">
      <w:start w:val="1"/>
      <w:numFmt w:val="decimalEnclosedCircle"/>
      <w:lvlText w:val="%1"/>
      <w:lvlJc w:val="left"/>
      <w:pPr>
        <w:tabs>
          <w:tab w:val="num" w:pos="1381"/>
        </w:tabs>
        <w:ind w:left="1381" w:hanging="360"/>
      </w:pPr>
      <w:rPr>
        <w:rFonts w:ascii="Times New Roman" w:eastAsia="Times New Roman" w:hAnsi="Times New Roman" w:cs="Times New Roman"/>
      </w:rPr>
    </w:lvl>
    <w:lvl w:ilvl="1" w:tplc="0409000B" w:tentative="1">
      <w:start w:val="1"/>
      <w:numFmt w:val="bullet"/>
      <w:lvlText w:val=""/>
      <w:lvlJc w:val="left"/>
      <w:pPr>
        <w:tabs>
          <w:tab w:val="num" w:pos="1861"/>
        </w:tabs>
        <w:ind w:left="1861" w:hanging="420"/>
      </w:pPr>
      <w:rPr>
        <w:rFonts w:ascii="Wingdings" w:hAnsi="Wingdings" w:hint="default"/>
      </w:rPr>
    </w:lvl>
    <w:lvl w:ilvl="2" w:tplc="0409000D" w:tentative="1">
      <w:start w:val="1"/>
      <w:numFmt w:val="bullet"/>
      <w:lvlText w:val=""/>
      <w:lvlJc w:val="left"/>
      <w:pPr>
        <w:tabs>
          <w:tab w:val="num" w:pos="2281"/>
        </w:tabs>
        <w:ind w:left="2281" w:hanging="420"/>
      </w:pPr>
      <w:rPr>
        <w:rFonts w:ascii="Wingdings" w:hAnsi="Wingdings" w:hint="default"/>
      </w:rPr>
    </w:lvl>
    <w:lvl w:ilvl="3" w:tplc="04090001" w:tentative="1">
      <w:start w:val="1"/>
      <w:numFmt w:val="bullet"/>
      <w:lvlText w:val=""/>
      <w:lvlJc w:val="left"/>
      <w:pPr>
        <w:tabs>
          <w:tab w:val="num" w:pos="2701"/>
        </w:tabs>
        <w:ind w:left="2701" w:hanging="420"/>
      </w:pPr>
      <w:rPr>
        <w:rFonts w:ascii="Wingdings" w:hAnsi="Wingdings" w:hint="default"/>
      </w:rPr>
    </w:lvl>
    <w:lvl w:ilvl="4" w:tplc="0409000B" w:tentative="1">
      <w:start w:val="1"/>
      <w:numFmt w:val="bullet"/>
      <w:lvlText w:val=""/>
      <w:lvlJc w:val="left"/>
      <w:pPr>
        <w:tabs>
          <w:tab w:val="num" w:pos="3121"/>
        </w:tabs>
        <w:ind w:left="3121" w:hanging="420"/>
      </w:pPr>
      <w:rPr>
        <w:rFonts w:ascii="Wingdings" w:hAnsi="Wingdings" w:hint="default"/>
      </w:rPr>
    </w:lvl>
    <w:lvl w:ilvl="5" w:tplc="0409000D" w:tentative="1">
      <w:start w:val="1"/>
      <w:numFmt w:val="bullet"/>
      <w:lvlText w:val=""/>
      <w:lvlJc w:val="left"/>
      <w:pPr>
        <w:tabs>
          <w:tab w:val="num" w:pos="3541"/>
        </w:tabs>
        <w:ind w:left="3541" w:hanging="420"/>
      </w:pPr>
      <w:rPr>
        <w:rFonts w:ascii="Wingdings" w:hAnsi="Wingdings" w:hint="default"/>
      </w:rPr>
    </w:lvl>
    <w:lvl w:ilvl="6" w:tplc="04090001" w:tentative="1">
      <w:start w:val="1"/>
      <w:numFmt w:val="bullet"/>
      <w:lvlText w:val=""/>
      <w:lvlJc w:val="left"/>
      <w:pPr>
        <w:tabs>
          <w:tab w:val="num" w:pos="3961"/>
        </w:tabs>
        <w:ind w:left="3961" w:hanging="420"/>
      </w:pPr>
      <w:rPr>
        <w:rFonts w:ascii="Wingdings" w:hAnsi="Wingdings" w:hint="default"/>
      </w:rPr>
    </w:lvl>
    <w:lvl w:ilvl="7" w:tplc="0409000B" w:tentative="1">
      <w:start w:val="1"/>
      <w:numFmt w:val="bullet"/>
      <w:lvlText w:val=""/>
      <w:lvlJc w:val="left"/>
      <w:pPr>
        <w:tabs>
          <w:tab w:val="num" w:pos="4381"/>
        </w:tabs>
        <w:ind w:left="4381" w:hanging="420"/>
      </w:pPr>
      <w:rPr>
        <w:rFonts w:ascii="Wingdings" w:hAnsi="Wingdings" w:hint="default"/>
      </w:rPr>
    </w:lvl>
    <w:lvl w:ilvl="8" w:tplc="0409000D" w:tentative="1">
      <w:start w:val="1"/>
      <w:numFmt w:val="bullet"/>
      <w:lvlText w:val=""/>
      <w:lvlJc w:val="left"/>
      <w:pPr>
        <w:tabs>
          <w:tab w:val="num" w:pos="4801"/>
        </w:tabs>
        <w:ind w:left="4801" w:hanging="420"/>
      </w:pPr>
      <w:rPr>
        <w:rFonts w:ascii="Wingdings" w:hAnsi="Wingdings" w:hint="default"/>
      </w:rPr>
    </w:lvl>
  </w:abstractNum>
  <w:abstractNum w:abstractNumId="26" w15:restartNumberingAfterBreak="0">
    <w:nsid w:val="7016503C"/>
    <w:multiLevelType w:val="hybridMultilevel"/>
    <w:tmpl w:val="5776CD4E"/>
    <w:lvl w:ilvl="0" w:tplc="657A5D1C">
      <w:start w:val="1"/>
      <w:numFmt w:val="decimalEnclosedCircle"/>
      <w:lvlText w:val="%1"/>
      <w:lvlJc w:val="left"/>
      <w:pPr>
        <w:tabs>
          <w:tab w:val="num" w:pos="1381"/>
        </w:tabs>
        <w:ind w:left="1381" w:hanging="360"/>
      </w:pPr>
      <w:rPr>
        <w:rFonts w:cs="Times New Roman" w:hint="eastAsia"/>
      </w:rPr>
    </w:lvl>
    <w:lvl w:ilvl="1" w:tplc="04090017" w:tentative="1">
      <w:start w:val="1"/>
      <w:numFmt w:val="aiueoFullWidth"/>
      <w:lvlText w:val="(%2)"/>
      <w:lvlJc w:val="left"/>
      <w:pPr>
        <w:tabs>
          <w:tab w:val="num" w:pos="1861"/>
        </w:tabs>
        <w:ind w:left="1861" w:hanging="420"/>
      </w:pPr>
      <w:rPr>
        <w:rFonts w:cs="Times New Roman"/>
      </w:rPr>
    </w:lvl>
    <w:lvl w:ilvl="2" w:tplc="04090011" w:tentative="1">
      <w:start w:val="1"/>
      <w:numFmt w:val="decimalEnclosedCircle"/>
      <w:lvlText w:val="%3"/>
      <w:lvlJc w:val="lef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7" w:tentative="1">
      <w:start w:val="1"/>
      <w:numFmt w:val="aiueoFullWidth"/>
      <w:lvlText w:val="(%5)"/>
      <w:lvlJc w:val="left"/>
      <w:pPr>
        <w:tabs>
          <w:tab w:val="num" w:pos="3121"/>
        </w:tabs>
        <w:ind w:left="3121" w:hanging="420"/>
      </w:pPr>
      <w:rPr>
        <w:rFonts w:cs="Times New Roman"/>
      </w:rPr>
    </w:lvl>
    <w:lvl w:ilvl="5" w:tplc="04090011" w:tentative="1">
      <w:start w:val="1"/>
      <w:numFmt w:val="decimalEnclosedCircle"/>
      <w:lvlText w:val="%6"/>
      <w:lvlJc w:val="lef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7" w:tentative="1">
      <w:start w:val="1"/>
      <w:numFmt w:val="aiueoFullWidth"/>
      <w:lvlText w:val="(%8)"/>
      <w:lvlJc w:val="left"/>
      <w:pPr>
        <w:tabs>
          <w:tab w:val="num" w:pos="4381"/>
        </w:tabs>
        <w:ind w:left="4381" w:hanging="420"/>
      </w:pPr>
      <w:rPr>
        <w:rFonts w:cs="Times New Roman"/>
      </w:rPr>
    </w:lvl>
    <w:lvl w:ilvl="8" w:tplc="04090011" w:tentative="1">
      <w:start w:val="1"/>
      <w:numFmt w:val="decimalEnclosedCircle"/>
      <w:lvlText w:val="%9"/>
      <w:lvlJc w:val="left"/>
      <w:pPr>
        <w:tabs>
          <w:tab w:val="num" w:pos="4801"/>
        </w:tabs>
        <w:ind w:left="4801" w:hanging="420"/>
      </w:pPr>
      <w:rPr>
        <w:rFonts w:cs="Times New Roman"/>
      </w:rPr>
    </w:lvl>
  </w:abstractNum>
  <w:abstractNum w:abstractNumId="27"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14"/>
  </w:num>
  <w:num w:numId="2">
    <w:abstractNumId w:val="4"/>
  </w:num>
  <w:num w:numId="3">
    <w:abstractNumId w:val="27"/>
  </w:num>
  <w:num w:numId="4">
    <w:abstractNumId w:val="9"/>
  </w:num>
  <w:num w:numId="5">
    <w:abstractNumId w:val="22"/>
  </w:num>
  <w:num w:numId="6">
    <w:abstractNumId w:val="20"/>
  </w:num>
  <w:num w:numId="7">
    <w:abstractNumId w:val="2"/>
  </w:num>
  <w:num w:numId="8">
    <w:abstractNumId w:val="21"/>
  </w:num>
  <w:num w:numId="9">
    <w:abstractNumId w:val="25"/>
  </w:num>
  <w:num w:numId="10">
    <w:abstractNumId w:val="5"/>
  </w:num>
  <w:num w:numId="11">
    <w:abstractNumId w:val="10"/>
  </w:num>
  <w:num w:numId="12">
    <w:abstractNumId w:val="26"/>
  </w:num>
  <w:num w:numId="13">
    <w:abstractNumId w:val="12"/>
  </w:num>
  <w:num w:numId="14">
    <w:abstractNumId w:val="24"/>
  </w:num>
  <w:num w:numId="15">
    <w:abstractNumId w:val="16"/>
  </w:num>
  <w:num w:numId="16">
    <w:abstractNumId w:val="17"/>
  </w:num>
  <w:num w:numId="17">
    <w:abstractNumId w:val="7"/>
  </w:num>
  <w:num w:numId="18">
    <w:abstractNumId w:val="8"/>
  </w:num>
  <w:num w:numId="19">
    <w:abstractNumId w:val="13"/>
  </w:num>
  <w:num w:numId="20">
    <w:abstractNumId w:val="0"/>
  </w:num>
  <w:num w:numId="21">
    <w:abstractNumId w:val="23"/>
  </w:num>
  <w:num w:numId="22">
    <w:abstractNumId w:val="11"/>
  </w:num>
  <w:num w:numId="23">
    <w:abstractNumId w:val="19"/>
  </w:num>
  <w:num w:numId="24">
    <w:abstractNumId w:val="1"/>
  </w:num>
  <w:num w:numId="25">
    <w:abstractNumId w:val="15"/>
  </w:num>
  <w:num w:numId="26">
    <w:abstractNumId w:val="3"/>
  </w:num>
  <w:num w:numId="27">
    <w:abstractNumId w:val="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E47"/>
    <w:rsid w:val="00001787"/>
    <w:rsid w:val="00010BAF"/>
    <w:rsid w:val="0001538E"/>
    <w:rsid w:val="00023491"/>
    <w:rsid w:val="00025BBF"/>
    <w:rsid w:val="00027068"/>
    <w:rsid w:val="00030E6F"/>
    <w:rsid w:val="00042471"/>
    <w:rsid w:val="000843C8"/>
    <w:rsid w:val="000849F5"/>
    <w:rsid w:val="00091431"/>
    <w:rsid w:val="000978E1"/>
    <w:rsid w:val="00097FB6"/>
    <w:rsid w:val="000A0597"/>
    <w:rsid w:val="000A2C19"/>
    <w:rsid w:val="000B0050"/>
    <w:rsid w:val="000B2ED9"/>
    <w:rsid w:val="000B3490"/>
    <w:rsid w:val="000B554A"/>
    <w:rsid w:val="000B69A2"/>
    <w:rsid w:val="000B7FDF"/>
    <w:rsid w:val="000D053A"/>
    <w:rsid w:val="000E03B3"/>
    <w:rsid w:val="000E7A9A"/>
    <w:rsid w:val="000F1406"/>
    <w:rsid w:val="001029E4"/>
    <w:rsid w:val="001132E1"/>
    <w:rsid w:val="00114155"/>
    <w:rsid w:val="001203CF"/>
    <w:rsid w:val="00121355"/>
    <w:rsid w:val="00124E27"/>
    <w:rsid w:val="001255A8"/>
    <w:rsid w:val="001549AE"/>
    <w:rsid w:val="00155841"/>
    <w:rsid w:val="001603A9"/>
    <w:rsid w:val="001701BA"/>
    <w:rsid w:val="00184A46"/>
    <w:rsid w:val="001876D2"/>
    <w:rsid w:val="00195C8C"/>
    <w:rsid w:val="001A1704"/>
    <w:rsid w:val="001A5F69"/>
    <w:rsid w:val="001B34FB"/>
    <w:rsid w:val="001B531A"/>
    <w:rsid w:val="001C24EF"/>
    <w:rsid w:val="001C26BC"/>
    <w:rsid w:val="001D1B0E"/>
    <w:rsid w:val="001D35AF"/>
    <w:rsid w:val="001D4FAE"/>
    <w:rsid w:val="001D5243"/>
    <w:rsid w:val="001F20BF"/>
    <w:rsid w:val="00203ACE"/>
    <w:rsid w:val="002048AC"/>
    <w:rsid w:val="002057A9"/>
    <w:rsid w:val="0021664C"/>
    <w:rsid w:val="00222DF3"/>
    <w:rsid w:val="00236FD4"/>
    <w:rsid w:val="00237345"/>
    <w:rsid w:val="00247F8F"/>
    <w:rsid w:val="00256965"/>
    <w:rsid w:val="00264946"/>
    <w:rsid w:val="0027054D"/>
    <w:rsid w:val="00270E47"/>
    <w:rsid w:val="00287E41"/>
    <w:rsid w:val="002A0501"/>
    <w:rsid w:val="002A2A36"/>
    <w:rsid w:val="002A2F48"/>
    <w:rsid w:val="002A31FF"/>
    <w:rsid w:val="002B0963"/>
    <w:rsid w:val="002B7D6D"/>
    <w:rsid w:val="002C0BD9"/>
    <w:rsid w:val="002C1366"/>
    <w:rsid w:val="002C2373"/>
    <w:rsid w:val="002C3348"/>
    <w:rsid w:val="002C5AF5"/>
    <w:rsid w:val="002D25EE"/>
    <w:rsid w:val="002D4AF8"/>
    <w:rsid w:val="002E5474"/>
    <w:rsid w:val="002F0EC2"/>
    <w:rsid w:val="0030508E"/>
    <w:rsid w:val="003152DE"/>
    <w:rsid w:val="003251E8"/>
    <w:rsid w:val="003268D8"/>
    <w:rsid w:val="0033550F"/>
    <w:rsid w:val="0033774D"/>
    <w:rsid w:val="00343138"/>
    <w:rsid w:val="00346F28"/>
    <w:rsid w:val="00347EA5"/>
    <w:rsid w:val="003665D2"/>
    <w:rsid w:val="00371ADF"/>
    <w:rsid w:val="00381703"/>
    <w:rsid w:val="00395FEF"/>
    <w:rsid w:val="003A1B7B"/>
    <w:rsid w:val="003B0CDA"/>
    <w:rsid w:val="003C3E78"/>
    <w:rsid w:val="003C6789"/>
    <w:rsid w:val="003F3E20"/>
    <w:rsid w:val="003F5303"/>
    <w:rsid w:val="004028BF"/>
    <w:rsid w:val="004030BD"/>
    <w:rsid w:val="004040CA"/>
    <w:rsid w:val="00407C61"/>
    <w:rsid w:val="0041422F"/>
    <w:rsid w:val="0042141E"/>
    <w:rsid w:val="00421A0D"/>
    <w:rsid w:val="004360FB"/>
    <w:rsid w:val="004439E8"/>
    <w:rsid w:val="004463D2"/>
    <w:rsid w:val="00463EA4"/>
    <w:rsid w:val="00464DC2"/>
    <w:rsid w:val="00466D36"/>
    <w:rsid w:val="00477B5E"/>
    <w:rsid w:val="00480791"/>
    <w:rsid w:val="00484F6B"/>
    <w:rsid w:val="00485B34"/>
    <w:rsid w:val="004B3093"/>
    <w:rsid w:val="004C492C"/>
    <w:rsid w:val="004D2DAF"/>
    <w:rsid w:val="004D6BF0"/>
    <w:rsid w:val="004E15D7"/>
    <w:rsid w:val="004E7D17"/>
    <w:rsid w:val="004F20C2"/>
    <w:rsid w:val="004F4602"/>
    <w:rsid w:val="00501F2C"/>
    <w:rsid w:val="00503723"/>
    <w:rsid w:val="00507B67"/>
    <w:rsid w:val="00536798"/>
    <w:rsid w:val="00547CAE"/>
    <w:rsid w:val="00552625"/>
    <w:rsid w:val="0055362F"/>
    <w:rsid w:val="0056673A"/>
    <w:rsid w:val="0057078C"/>
    <w:rsid w:val="0057338B"/>
    <w:rsid w:val="0057747E"/>
    <w:rsid w:val="00581D67"/>
    <w:rsid w:val="00581DC8"/>
    <w:rsid w:val="005845D2"/>
    <w:rsid w:val="00584A2D"/>
    <w:rsid w:val="00591C7B"/>
    <w:rsid w:val="005A1CEB"/>
    <w:rsid w:val="005A4402"/>
    <w:rsid w:val="005B70A4"/>
    <w:rsid w:val="005C1D48"/>
    <w:rsid w:val="005D56CA"/>
    <w:rsid w:val="005D6FDB"/>
    <w:rsid w:val="005D7DE1"/>
    <w:rsid w:val="005E6543"/>
    <w:rsid w:val="005E736C"/>
    <w:rsid w:val="00600917"/>
    <w:rsid w:val="006023DB"/>
    <w:rsid w:val="0061438B"/>
    <w:rsid w:val="00616FD6"/>
    <w:rsid w:val="00621F45"/>
    <w:rsid w:val="00631786"/>
    <w:rsid w:val="00644F2B"/>
    <w:rsid w:val="0065373A"/>
    <w:rsid w:val="00653E54"/>
    <w:rsid w:val="00656CF0"/>
    <w:rsid w:val="006607BB"/>
    <w:rsid w:val="006625DA"/>
    <w:rsid w:val="00664873"/>
    <w:rsid w:val="00667416"/>
    <w:rsid w:val="00670B96"/>
    <w:rsid w:val="0067224D"/>
    <w:rsid w:val="0067683D"/>
    <w:rsid w:val="0069326A"/>
    <w:rsid w:val="0069489B"/>
    <w:rsid w:val="006A5CEF"/>
    <w:rsid w:val="006A6975"/>
    <w:rsid w:val="006C2EBC"/>
    <w:rsid w:val="006D2367"/>
    <w:rsid w:val="006F5B03"/>
    <w:rsid w:val="00700D2B"/>
    <w:rsid w:val="00714163"/>
    <w:rsid w:val="007150D2"/>
    <w:rsid w:val="00715AE7"/>
    <w:rsid w:val="007259F4"/>
    <w:rsid w:val="00744B85"/>
    <w:rsid w:val="00756BA0"/>
    <w:rsid w:val="00757B74"/>
    <w:rsid w:val="00757FFE"/>
    <w:rsid w:val="00760833"/>
    <w:rsid w:val="00760ADA"/>
    <w:rsid w:val="0076546E"/>
    <w:rsid w:val="007805A0"/>
    <w:rsid w:val="00784EF2"/>
    <w:rsid w:val="00791451"/>
    <w:rsid w:val="007955BF"/>
    <w:rsid w:val="007A5743"/>
    <w:rsid w:val="007C08F5"/>
    <w:rsid w:val="007C236F"/>
    <w:rsid w:val="007E3A62"/>
    <w:rsid w:val="007F0AEA"/>
    <w:rsid w:val="007F375A"/>
    <w:rsid w:val="007F6E11"/>
    <w:rsid w:val="00806154"/>
    <w:rsid w:val="008167F2"/>
    <w:rsid w:val="008202FC"/>
    <w:rsid w:val="00823517"/>
    <w:rsid w:val="00823C8C"/>
    <w:rsid w:val="00826113"/>
    <w:rsid w:val="0082653A"/>
    <w:rsid w:val="008423C2"/>
    <w:rsid w:val="0084552E"/>
    <w:rsid w:val="008516D8"/>
    <w:rsid w:val="00871878"/>
    <w:rsid w:val="00871C09"/>
    <w:rsid w:val="00874207"/>
    <w:rsid w:val="008812B4"/>
    <w:rsid w:val="00894BB1"/>
    <w:rsid w:val="0089565E"/>
    <w:rsid w:val="0089623E"/>
    <w:rsid w:val="008C6123"/>
    <w:rsid w:val="008D4844"/>
    <w:rsid w:val="008D4DC5"/>
    <w:rsid w:val="008D62A3"/>
    <w:rsid w:val="008E5D76"/>
    <w:rsid w:val="00905225"/>
    <w:rsid w:val="00923281"/>
    <w:rsid w:val="009372B1"/>
    <w:rsid w:val="00940C37"/>
    <w:rsid w:val="00941348"/>
    <w:rsid w:val="009441EF"/>
    <w:rsid w:val="009523E9"/>
    <w:rsid w:val="00977E2F"/>
    <w:rsid w:val="009819EE"/>
    <w:rsid w:val="00985A57"/>
    <w:rsid w:val="00985AF8"/>
    <w:rsid w:val="00991FF3"/>
    <w:rsid w:val="009A22AF"/>
    <w:rsid w:val="009B64EE"/>
    <w:rsid w:val="009C7B3D"/>
    <w:rsid w:val="009D1202"/>
    <w:rsid w:val="009D61CE"/>
    <w:rsid w:val="009E1499"/>
    <w:rsid w:val="009E3735"/>
    <w:rsid w:val="009E5266"/>
    <w:rsid w:val="009E7544"/>
    <w:rsid w:val="009F69BD"/>
    <w:rsid w:val="00A015A1"/>
    <w:rsid w:val="00A04E01"/>
    <w:rsid w:val="00A15D15"/>
    <w:rsid w:val="00A227AD"/>
    <w:rsid w:val="00A25989"/>
    <w:rsid w:val="00A3123B"/>
    <w:rsid w:val="00A340AD"/>
    <w:rsid w:val="00A363C8"/>
    <w:rsid w:val="00A51385"/>
    <w:rsid w:val="00A52898"/>
    <w:rsid w:val="00A5501E"/>
    <w:rsid w:val="00A609A7"/>
    <w:rsid w:val="00A70DAD"/>
    <w:rsid w:val="00A71D02"/>
    <w:rsid w:val="00A960BF"/>
    <w:rsid w:val="00AA4CC5"/>
    <w:rsid w:val="00AB106D"/>
    <w:rsid w:val="00AB1767"/>
    <w:rsid w:val="00AB41B2"/>
    <w:rsid w:val="00AB6FFB"/>
    <w:rsid w:val="00AC304F"/>
    <w:rsid w:val="00AC683A"/>
    <w:rsid w:val="00AE073E"/>
    <w:rsid w:val="00B06121"/>
    <w:rsid w:val="00B075DF"/>
    <w:rsid w:val="00B23517"/>
    <w:rsid w:val="00B236CC"/>
    <w:rsid w:val="00B35A1D"/>
    <w:rsid w:val="00B45D0C"/>
    <w:rsid w:val="00B50ABA"/>
    <w:rsid w:val="00B51527"/>
    <w:rsid w:val="00B534A7"/>
    <w:rsid w:val="00B55E2A"/>
    <w:rsid w:val="00B577EF"/>
    <w:rsid w:val="00B62230"/>
    <w:rsid w:val="00B627D8"/>
    <w:rsid w:val="00B63D0B"/>
    <w:rsid w:val="00B821A1"/>
    <w:rsid w:val="00B84A5B"/>
    <w:rsid w:val="00B867BF"/>
    <w:rsid w:val="00BA2598"/>
    <w:rsid w:val="00BA42E7"/>
    <w:rsid w:val="00BA5D1C"/>
    <w:rsid w:val="00BB449F"/>
    <w:rsid w:val="00BD14EC"/>
    <w:rsid w:val="00BD3BDF"/>
    <w:rsid w:val="00BE1D1E"/>
    <w:rsid w:val="00BF1734"/>
    <w:rsid w:val="00C05008"/>
    <w:rsid w:val="00C22DF9"/>
    <w:rsid w:val="00C24CD9"/>
    <w:rsid w:val="00C33CC4"/>
    <w:rsid w:val="00C36E04"/>
    <w:rsid w:val="00C435E8"/>
    <w:rsid w:val="00C51EF9"/>
    <w:rsid w:val="00C5682C"/>
    <w:rsid w:val="00C60D4A"/>
    <w:rsid w:val="00C64AF6"/>
    <w:rsid w:val="00C82A2F"/>
    <w:rsid w:val="00C83BBB"/>
    <w:rsid w:val="00C90E5E"/>
    <w:rsid w:val="00C91D54"/>
    <w:rsid w:val="00CB0AAA"/>
    <w:rsid w:val="00CB2D81"/>
    <w:rsid w:val="00CB4E67"/>
    <w:rsid w:val="00CD43C7"/>
    <w:rsid w:val="00CD4DAD"/>
    <w:rsid w:val="00CF4032"/>
    <w:rsid w:val="00D01441"/>
    <w:rsid w:val="00D11447"/>
    <w:rsid w:val="00D1298C"/>
    <w:rsid w:val="00D14AC0"/>
    <w:rsid w:val="00D424CF"/>
    <w:rsid w:val="00D428F3"/>
    <w:rsid w:val="00D55161"/>
    <w:rsid w:val="00D55C11"/>
    <w:rsid w:val="00D60E10"/>
    <w:rsid w:val="00D61776"/>
    <w:rsid w:val="00D63711"/>
    <w:rsid w:val="00D63DC8"/>
    <w:rsid w:val="00DA178F"/>
    <w:rsid w:val="00DA35EB"/>
    <w:rsid w:val="00DB16AE"/>
    <w:rsid w:val="00DB3EA3"/>
    <w:rsid w:val="00DC4DD5"/>
    <w:rsid w:val="00DC6147"/>
    <w:rsid w:val="00DD7CDA"/>
    <w:rsid w:val="00DE1DA8"/>
    <w:rsid w:val="00DE61F9"/>
    <w:rsid w:val="00DF2472"/>
    <w:rsid w:val="00E001A3"/>
    <w:rsid w:val="00E01A0A"/>
    <w:rsid w:val="00E10600"/>
    <w:rsid w:val="00E10A13"/>
    <w:rsid w:val="00E167EF"/>
    <w:rsid w:val="00E479CE"/>
    <w:rsid w:val="00E524AF"/>
    <w:rsid w:val="00E8615A"/>
    <w:rsid w:val="00E876D3"/>
    <w:rsid w:val="00E94EAF"/>
    <w:rsid w:val="00EA6A46"/>
    <w:rsid w:val="00EB6018"/>
    <w:rsid w:val="00EC7296"/>
    <w:rsid w:val="00ED18C2"/>
    <w:rsid w:val="00EE5303"/>
    <w:rsid w:val="00EF03B3"/>
    <w:rsid w:val="00F0352C"/>
    <w:rsid w:val="00F113BB"/>
    <w:rsid w:val="00F31E75"/>
    <w:rsid w:val="00F50949"/>
    <w:rsid w:val="00F56508"/>
    <w:rsid w:val="00F643CF"/>
    <w:rsid w:val="00F75150"/>
    <w:rsid w:val="00F80034"/>
    <w:rsid w:val="00FA0F04"/>
    <w:rsid w:val="00FA339A"/>
    <w:rsid w:val="00FB25A3"/>
    <w:rsid w:val="00FB39CF"/>
    <w:rsid w:val="00FB6E9D"/>
    <w:rsid w:val="00FC193A"/>
    <w:rsid w:val="00FC1A37"/>
    <w:rsid w:val="00FD13EC"/>
    <w:rsid w:val="00FD3CCB"/>
    <w:rsid w:val="00FD7A64"/>
    <w:rsid w:val="00FE0C31"/>
    <w:rsid w:val="00FF3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rules v:ext="edit">
        <o:r id="V:Rule1" type="callout" idref="#_x0000_s1036"/>
      </o:rules>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E2A"/>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C018B4"/>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rsid w:val="00C018B4"/>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Indent"/>
    <w:basedOn w:val="a"/>
    <w:uiPriority w:val="99"/>
    <w:pPr>
      <w:ind w:leftChars="400" w:left="840"/>
    </w:pPr>
    <w:rPr>
      <w:rFonts w:eastAsia="ＭＳ 明朝"/>
      <w:sz w:val="21"/>
      <w:szCs w:val="24"/>
    </w:rPr>
  </w:style>
  <w:style w:type="paragraph" w:customStyle="1" w:styleId="aa">
    <w:name w:val="箇条書き（丸付き数字）"/>
    <w:basedOn w:val="a"/>
    <w:pPr>
      <w:adjustRightInd w:val="0"/>
      <w:snapToGrid w:val="0"/>
      <w:ind w:left="1305" w:hanging="284"/>
      <w:textAlignment w:val="baseline"/>
    </w:pPr>
    <w:rPr>
      <w:rFonts w:ascii="ＭＳ Ｐゴシック" w:eastAsia="ＭＳ Ｐゴシック" w:hAnsi="Arial"/>
      <w:spacing w:val="6"/>
      <w:kern w:val="0"/>
      <w:sz w:val="20"/>
    </w:rPr>
  </w:style>
  <w:style w:type="character" w:styleId="ab">
    <w:name w:val="annotation reference"/>
    <w:uiPriority w:val="99"/>
    <w:semiHidden/>
    <w:rPr>
      <w:sz w:val="18"/>
    </w:rPr>
  </w:style>
  <w:style w:type="paragraph" w:styleId="ac">
    <w:name w:val="annotation text"/>
    <w:basedOn w:val="a"/>
    <w:link w:val="ad"/>
    <w:uiPriority w:val="99"/>
    <w:semiHidden/>
    <w:pPr>
      <w:jc w:val="left"/>
    </w:pPr>
  </w:style>
  <w:style w:type="character" w:customStyle="1" w:styleId="ad">
    <w:name w:val="コメント文字列 (文字)"/>
    <w:link w:val="ac"/>
    <w:uiPriority w:val="99"/>
    <w:semiHidden/>
    <w:rsid w:val="00C018B4"/>
    <w:rPr>
      <w:rFonts w:eastAsia="ＭＳ ゴシック"/>
      <w:kern w:val="2"/>
      <w:sz w:val="22"/>
    </w:rPr>
  </w:style>
  <w:style w:type="paragraph" w:styleId="ae">
    <w:name w:val="annotation subject"/>
    <w:basedOn w:val="ac"/>
    <w:next w:val="ac"/>
    <w:link w:val="af"/>
    <w:uiPriority w:val="99"/>
    <w:semiHidden/>
    <w:rPr>
      <w:b/>
      <w:bCs/>
    </w:rPr>
  </w:style>
  <w:style w:type="character" w:customStyle="1" w:styleId="af">
    <w:name w:val="コメント内容 (文字)"/>
    <w:link w:val="ae"/>
    <w:uiPriority w:val="99"/>
    <w:semiHidden/>
    <w:rsid w:val="00C018B4"/>
    <w:rPr>
      <w:rFonts w:eastAsia="ＭＳ ゴシック"/>
      <w:b/>
      <w:bCs/>
      <w:kern w:val="2"/>
      <w:sz w:val="22"/>
    </w:rPr>
  </w:style>
  <w:style w:type="paragraph" w:styleId="af0">
    <w:name w:val="Balloon Text"/>
    <w:basedOn w:val="a"/>
    <w:link w:val="af1"/>
    <w:uiPriority w:val="99"/>
    <w:semiHidden/>
    <w:rPr>
      <w:rFonts w:ascii="Arial" w:hAnsi="Arial"/>
      <w:sz w:val="18"/>
      <w:szCs w:val="18"/>
    </w:rPr>
  </w:style>
  <w:style w:type="character" w:customStyle="1" w:styleId="af1">
    <w:name w:val="吹き出し (文字)"/>
    <w:link w:val="af0"/>
    <w:uiPriority w:val="99"/>
    <w:semiHidden/>
    <w:rsid w:val="00C018B4"/>
    <w:rPr>
      <w:rFonts w:ascii="Arial" w:eastAsia="ＭＳ ゴシック" w:hAnsi="Arial" w:cs="Times New Roman"/>
      <w:kern w:val="2"/>
      <w:sz w:val="0"/>
      <w:szCs w:val="0"/>
    </w:rPr>
  </w:style>
  <w:style w:type="paragraph" w:styleId="af2">
    <w:name w:val="Plain Text"/>
    <w:basedOn w:val="a"/>
    <w:link w:val="af3"/>
    <w:uiPriority w:val="99"/>
    <w:unhideWhenUsed/>
    <w:rsid w:val="002A2A36"/>
    <w:pPr>
      <w:jc w:val="left"/>
    </w:pPr>
    <w:rPr>
      <w:rFonts w:ascii="ＭＳ ゴシック" w:hAnsi="Courier New" w:cs="Courier New"/>
      <w:sz w:val="20"/>
      <w:szCs w:val="21"/>
    </w:rPr>
  </w:style>
  <w:style w:type="character" w:customStyle="1" w:styleId="af3">
    <w:name w:val="書式なし (文字)"/>
    <w:link w:val="af2"/>
    <w:uiPriority w:val="99"/>
    <w:rsid w:val="002A2A36"/>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3270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75836E-7C1F-433B-8203-36A361130DF2}"/>
</file>

<file path=customXml/itemProps2.xml><?xml version="1.0" encoding="utf-8"?>
<ds:datastoreItem xmlns:ds="http://schemas.openxmlformats.org/officeDocument/2006/customXml" ds:itemID="{B27186C9-A383-4B84-9A44-32C2AF137661}"/>
</file>

<file path=customXml/itemProps3.xml><?xml version="1.0" encoding="utf-8"?>
<ds:datastoreItem xmlns:ds="http://schemas.openxmlformats.org/officeDocument/2006/customXml" ds:itemID="{1DF1FB79-9ECE-4FE6-A972-557C33ADC53E}"/>
</file>

<file path=docProps/app.xml><?xml version="1.0" encoding="utf-8"?>
<Properties xmlns="http://schemas.openxmlformats.org/officeDocument/2006/extended-properties" xmlns:vt="http://schemas.openxmlformats.org/officeDocument/2006/docPropsVTypes">
  <Template>Normal.dotm</Template>
  <TotalTime>0</TotalTime>
  <Pages>28</Pages>
  <Words>5002</Words>
  <Characters>28514</Characters>
  <Application>Microsoft Office Word</Application>
  <DocSecurity>0</DocSecurity>
  <Lines>237</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2014-10-22T02:26:00Z</dcterms:created>
  <dcterms:modified xsi:type="dcterms:W3CDTF">2022-08-03T07:23:00Z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