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953" w:rsidRPr="0064068E" w:rsidRDefault="002D7953" w:rsidP="008203F8">
      <w:pPr>
        <w:jc w:val="center"/>
        <w:rPr>
          <w:rFonts w:ascii="ＭＳ ゴシック"/>
        </w:rPr>
      </w:pPr>
    </w:p>
    <w:p w:rsidR="002D7953" w:rsidRPr="0064068E" w:rsidRDefault="002D7953" w:rsidP="008203F8">
      <w:pPr>
        <w:jc w:val="center"/>
        <w:rPr>
          <w:rFonts w:ascii="ＭＳ ゴシック"/>
        </w:rPr>
      </w:pPr>
    </w:p>
    <w:p w:rsidR="002D7953" w:rsidRPr="0064068E" w:rsidRDefault="002D7953" w:rsidP="008203F8">
      <w:pPr>
        <w:jc w:val="center"/>
        <w:rPr>
          <w:rFonts w:ascii="ＭＳ ゴシック"/>
        </w:rPr>
      </w:pPr>
    </w:p>
    <w:p w:rsidR="002D7953" w:rsidRPr="0064068E" w:rsidRDefault="002D7953" w:rsidP="008203F8">
      <w:pPr>
        <w:jc w:val="center"/>
        <w:rPr>
          <w:rFonts w:ascii="ＭＳ ゴシック"/>
        </w:rPr>
      </w:pPr>
    </w:p>
    <w:p w:rsidR="002D7953" w:rsidRPr="0064068E" w:rsidRDefault="002D7953" w:rsidP="008203F8">
      <w:pPr>
        <w:jc w:val="center"/>
        <w:rPr>
          <w:rFonts w:ascii="ＭＳ ゴシック"/>
        </w:rPr>
      </w:pPr>
    </w:p>
    <w:p w:rsidR="002D7953" w:rsidRPr="0064068E" w:rsidRDefault="002D7953" w:rsidP="008203F8">
      <w:pPr>
        <w:jc w:val="center"/>
        <w:rPr>
          <w:rFonts w:ascii="ＭＳ ゴシック"/>
        </w:rPr>
      </w:pPr>
    </w:p>
    <w:p w:rsidR="002D7953" w:rsidRPr="0064068E" w:rsidRDefault="002D7953" w:rsidP="008203F8">
      <w:pPr>
        <w:jc w:val="center"/>
        <w:rPr>
          <w:rFonts w:ascii="ＭＳ ゴシック"/>
        </w:rPr>
      </w:pPr>
    </w:p>
    <w:p w:rsidR="002D7953" w:rsidRPr="0064068E" w:rsidRDefault="002D7953" w:rsidP="008203F8">
      <w:pPr>
        <w:jc w:val="center"/>
        <w:rPr>
          <w:rFonts w:ascii="ＭＳ ゴシック"/>
        </w:rPr>
      </w:pPr>
    </w:p>
    <w:p w:rsidR="002D7953" w:rsidRPr="0064068E" w:rsidRDefault="002D7953"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D7953" w:rsidRPr="0064068E" w:rsidTr="00924DB4">
        <w:trPr>
          <w:trHeight w:val="1611"/>
        </w:trPr>
        <w:tc>
          <w:tcPr>
            <w:tcW w:w="7655" w:type="dxa"/>
            <w:tcBorders>
              <w:top w:val="single" w:sz="4" w:space="0" w:color="auto"/>
              <w:bottom w:val="single" w:sz="4" w:space="0" w:color="auto"/>
            </w:tcBorders>
          </w:tcPr>
          <w:p w:rsidR="002D7953" w:rsidRPr="0064068E" w:rsidRDefault="002D7953" w:rsidP="008203F8">
            <w:pPr>
              <w:jc w:val="center"/>
              <w:rPr>
                <w:rFonts w:ascii="ＭＳ ゴシック"/>
                <w:b/>
                <w:sz w:val="44"/>
              </w:rPr>
            </w:pPr>
          </w:p>
          <w:p w:rsidR="002D7953" w:rsidRPr="0064068E" w:rsidRDefault="002D7953" w:rsidP="008203F8">
            <w:pPr>
              <w:jc w:val="center"/>
              <w:rPr>
                <w:rFonts w:ascii="ＭＳ ゴシック" w:cs="ＭＳ ゴシック"/>
                <w:b/>
                <w:color w:val="000000"/>
                <w:kern w:val="0"/>
                <w:sz w:val="44"/>
                <w:szCs w:val="44"/>
              </w:rPr>
            </w:pPr>
            <w:r>
              <w:rPr>
                <w:rFonts w:ascii="ＭＳ ゴシック" w:hAnsi="ＭＳ ゴシック" w:hint="eastAsia"/>
                <w:b/>
                <w:sz w:val="44"/>
              </w:rPr>
              <w:t>５０４４</w:t>
            </w:r>
            <w:r w:rsidRPr="0064068E">
              <w:rPr>
                <w:rFonts w:ascii="ＭＳ ゴシック" w:hAnsi="ＭＳ ゴシック" w:hint="eastAsia"/>
                <w:b/>
                <w:sz w:val="44"/>
              </w:rPr>
              <w:t>．</w:t>
            </w:r>
            <w:r w:rsidRPr="0064068E">
              <w:rPr>
                <w:rFonts w:ascii="ＭＳ ゴシック" w:hAnsi="ＭＳ ゴシック" w:cs="ＭＳ ゴシック" w:hint="eastAsia"/>
                <w:b/>
                <w:color w:val="000000"/>
                <w:kern w:val="0"/>
                <w:sz w:val="44"/>
                <w:szCs w:val="44"/>
              </w:rPr>
              <w:t>輸入申告照会（沖縄特免制度）</w:t>
            </w:r>
          </w:p>
          <w:p w:rsidR="002D7953" w:rsidRPr="0064068E" w:rsidRDefault="002D7953" w:rsidP="008203F8">
            <w:pPr>
              <w:jc w:val="center"/>
              <w:rPr>
                <w:rFonts w:ascii="ＭＳ ゴシック"/>
                <w:b/>
                <w:sz w:val="44"/>
              </w:rPr>
            </w:pPr>
          </w:p>
        </w:tc>
      </w:tr>
    </w:tbl>
    <w:p w:rsidR="002D7953" w:rsidRPr="0064068E" w:rsidRDefault="002D7953" w:rsidP="008203F8">
      <w:pPr>
        <w:jc w:val="center"/>
        <w:rPr>
          <w:rFonts w:ascii="ＭＳ ゴシック"/>
          <w:sz w:val="44"/>
          <w:szCs w:val="44"/>
        </w:rPr>
      </w:pPr>
    </w:p>
    <w:p w:rsidR="002D7953" w:rsidRPr="0064068E" w:rsidRDefault="002D7953" w:rsidP="008203F8">
      <w:pPr>
        <w:jc w:val="center"/>
        <w:rPr>
          <w:rFonts w:ascii="ＭＳ ゴシック"/>
          <w:sz w:val="44"/>
          <w:szCs w:val="44"/>
        </w:rPr>
      </w:pPr>
    </w:p>
    <w:p w:rsidR="002D7953" w:rsidRPr="0064068E" w:rsidRDefault="002D7953" w:rsidP="008203F8">
      <w:pPr>
        <w:jc w:val="center"/>
        <w:rPr>
          <w:rFonts w:ascii="ＭＳ ゴシック"/>
          <w:sz w:val="44"/>
          <w:szCs w:val="44"/>
        </w:rPr>
      </w:pPr>
    </w:p>
    <w:p w:rsidR="002D7953" w:rsidRPr="0064068E" w:rsidRDefault="002D7953" w:rsidP="008203F8">
      <w:pPr>
        <w:jc w:val="center"/>
        <w:rPr>
          <w:rFonts w:ascii="ＭＳ ゴシック"/>
          <w:sz w:val="44"/>
          <w:szCs w:val="44"/>
        </w:rPr>
      </w:pPr>
    </w:p>
    <w:p w:rsidR="002D7953" w:rsidRPr="0064068E" w:rsidRDefault="002D7953" w:rsidP="008203F8">
      <w:pPr>
        <w:jc w:val="center"/>
        <w:rPr>
          <w:rFonts w:ascii="ＭＳ ゴシック"/>
          <w:sz w:val="44"/>
          <w:szCs w:val="44"/>
        </w:rPr>
      </w:pPr>
    </w:p>
    <w:p w:rsidR="002D7953" w:rsidRPr="0064068E" w:rsidRDefault="002D7953" w:rsidP="008203F8">
      <w:pPr>
        <w:jc w:val="center"/>
        <w:rPr>
          <w:rFonts w:ascii="ＭＳ ゴシック"/>
          <w:sz w:val="44"/>
          <w:szCs w:val="44"/>
        </w:rPr>
      </w:pPr>
    </w:p>
    <w:p w:rsidR="002D7953" w:rsidRPr="0064068E" w:rsidRDefault="002D7953" w:rsidP="008203F8">
      <w:pPr>
        <w:jc w:val="center"/>
        <w:rPr>
          <w:rFonts w:ascii="ＭＳ ゴシック"/>
          <w:sz w:val="44"/>
          <w:szCs w:val="44"/>
        </w:rPr>
      </w:pPr>
    </w:p>
    <w:p w:rsidR="002D7953" w:rsidRPr="0064068E" w:rsidRDefault="002D7953"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D7953" w:rsidRPr="0064068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D7953" w:rsidRPr="0064068E" w:rsidRDefault="002D7953" w:rsidP="008203F8">
            <w:pPr>
              <w:jc w:val="center"/>
              <w:rPr>
                <w:rFonts w:ascii="ＭＳ ゴシック"/>
              </w:rPr>
            </w:pPr>
            <w:r w:rsidRPr="0064068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D7953" w:rsidRPr="002307FD" w:rsidRDefault="001418DA" w:rsidP="008203F8">
            <w:pPr>
              <w:jc w:val="center"/>
              <w:rPr>
                <w:rFonts w:ascii="ＭＳ ゴシック"/>
              </w:rPr>
            </w:pPr>
            <w:r w:rsidRPr="002307FD">
              <w:rPr>
                <w:rFonts w:ascii="ＭＳ ゴシック" w:hAnsi="ＭＳ ゴシック" w:hint="eastAsia"/>
              </w:rPr>
              <w:t>業務名</w:t>
            </w:r>
          </w:p>
        </w:tc>
      </w:tr>
      <w:tr w:rsidR="002D7953" w:rsidRPr="0064068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D7953" w:rsidRPr="0064068E" w:rsidRDefault="002D7953" w:rsidP="008203F8">
            <w:pPr>
              <w:jc w:val="center"/>
              <w:rPr>
                <w:rFonts w:ascii="ＭＳ ゴシック"/>
              </w:rPr>
            </w:pPr>
            <w:r w:rsidRPr="0064068E">
              <w:rPr>
                <w:rFonts w:ascii="ＭＳ ゴシック" w:hAnsi="ＭＳ ゴシック" w:cs="ＭＳ ゴシック" w:hint="eastAsia"/>
                <w:color w:val="000000"/>
                <w:kern w:val="0"/>
                <w:szCs w:val="22"/>
              </w:rPr>
              <w:t>ＩＯＴ</w:t>
            </w:r>
          </w:p>
        </w:tc>
        <w:tc>
          <w:tcPr>
            <w:tcW w:w="4253" w:type="dxa"/>
            <w:tcBorders>
              <w:top w:val="single" w:sz="4" w:space="0" w:color="auto"/>
              <w:left w:val="single" w:sz="4" w:space="0" w:color="auto"/>
              <w:bottom w:val="single" w:sz="4" w:space="0" w:color="auto"/>
              <w:right w:val="single" w:sz="4" w:space="0" w:color="auto"/>
            </w:tcBorders>
            <w:vAlign w:val="center"/>
          </w:tcPr>
          <w:p w:rsidR="002D7953" w:rsidRPr="0064068E" w:rsidRDefault="002D7953" w:rsidP="008203F8">
            <w:pPr>
              <w:jc w:val="center"/>
              <w:rPr>
                <w:rFonts w:ascii="ＭＳ ゴシック" w:cs="ＭＳ ゴシック"/>
                <w:color w:val="000000"/>
                <w:kern w:val="0"/>
                <w:szCs w:val="22"/>
              </w:rPr>
            </w:pPr>
            <w:r w:rsidRPr="0064068E">
              <w:rPr>
                <w:rFonts w:ascii="ＭＳ ゴシック" w:hAnsi="ＭＳ ゴシック" w:cs="ＭＳ ゴシック" w:hint="eastAsia"/>
                <w:color w:val="000000"/>
                <w:kern w:val="0"/>
                <w:szCs w:val="22"/>
              </w:rPr>
              <w:t>輸入申告照会（沖縄特免制度）</w:t>
            </w:r>
          </w:p>
        </w:tc>
      </w:tr>
    </w:tbl>
    <w:p w:rsidR="002D7953" w:rsidRPr="0064068E" w:rsidRDefault="002D7953">
      <w:pPr>
        <w:jc w:val="left"/>
        <w:rPr>
          <w:rFonts w:ascii="ＭＳ ゴシック"/>
        </w:rPr>
      </w:pPr>
    </w:p>
    <w:p w:rsidR="002D7953" w:rsidRPr="0064068E" w:rsidRDefault="002D7953" w:rsidP="00CE1198">
      <w:pPr>
        <w:autoSpaceDE w:val="0"/>
        <w:autoSpaceDN w:val="0"/>
        <w:adjustRightInd w:val="0"/>
        <w:jc w:val="left"/>
        <w:rPr>
          <w:rFonts w:ascii="ＭＳ ゴシック" w:cs="ＭＳ 明朝"/>
          <w:color w:val="000000"/>
          <w:kern w:val="0"/>
          <w:szCs w:val="22"/>
        </w:rPr>
      </w:pPr>
      <w:r w:rsidRPr="0064068E">
        <w:rPr>
          <w:rFonts w:ascii="ＭＳ ゴシック"/>
        </w:rPr>
        <w:br w:type="page"/>
      </w:r>
      <w:r w:rsidR="00CE1198">
        <w:rPr>
          <w:rFonts w:ascii="ＭＳ ゴシック" w:hint="eastAsia"/>
        </w:rPr>
        <w:lastRenderedPageBreak/>
        <w:t>１．</w:t>
      </w:r>
      <w:r w:rsidRPr="0064068E">
        <w:rPr>
          <w:rFonts w:ascii="ＭＳ ゴシック" w:hAnsi="ＭＳ ゴシック" w:cs="ＭＳ 明朝" w:hint="eastAsia"/>
          <w:color w:val="000000"/>
          <w:kern w:val="0"/>
          <w:szCs w:val="22"/>
        </w:rPr>
        <w:t>業務概要</w:t>
      </w:r>
    </w:p>
    <w:p w:rsidR="002D7953" w:rsidRPr="0064068E" w:rsidRDefault="002D7953" w:rsidP="001418DA">
      <w:pPr>
        <w:ind w:firstLineChars="300" w:firstLine="595"/>
        <w:rPr>
          <w:color w:val="000000"/>
        </w:rPr>
      </w:pPr>
      <w:r w:rsidRPr="0064068E">
        <w:rPr>
          <w:rFonts w:hint="eastAsia"/>
          <w:color w:val="000000"/>
        </w:rPr>
        <w:t>輸入申告（沖縄特免制度）（以下、輸入申告という。）の内容及び手続き状況を照会する。</w:t>
      </w:r>
    </w:p>
    <w:p w:rsidR="002D7953" w:rsidRPr="0064068E" w:rsidRDefault="002D7953" w:rsidP="001418DA">
      <w:pPr>
        <w:ind w:firstLineChars="300" w:firstLine="595"/>
        <w:rPr>
          <w:color w:val="000000"/>
        </w:rPr>
      </w:pPr>
      <w:r w:rsidRPr="0064068E">
        <w:rPr>
          <w:rFonts w:hint="eastAsia"/>
          <w:color w:val="000000"/>
        </w:rPr>
        <w:t>本業務は該当する輸入申告情報がシステムから削除されるまでの間、行うことができる。</w:t>
      </w:r>
    </w:p>
    <w:p w:rsidR="002D7953" w:rsidRPr="0064068E" w:rsidRDefault="002D7953" w:rsidP="00B25FC5">
      <w:pPr>
        <w:rPr>
          <w:rFonts w:ascii="ＭＳ ゴシック"/>
          <w:kern w:val="0"/>
          <w:szCs w:val="22"/>
        </w:rPr>
      </w:pPr>
    </w:p>
    <w:p w:rsidR="002D7953" w:rsidRPr="0064068E" w:rsidRDefault="002D7953" w:rsidP="007E3A62">
      <w:pPr>
        <w:autoSpaceDE w:val="0"/>
        <w:autoSpaceDN w:val="0"/>
        <w:adjustRightInd w:val="0"/>
        <w:jc w:val="left"/>
        <w:rPr>
          <w:rFonts w:ascii="ＭＳ ゴシック"/>
          <w:kern w:val="0"/>
          <w:szCs w:val="22"/>
        </w:rPr>
      </w:pPr>
      <w:r w:rsidRPr="0064068E">
        <w:rPr>
          <w:rFonts w:ascii="ＭＳ ゴシック" w:hAnsi="ＭＳ ゴシック" w:cs="ＭＳ 明朝" w:hint="eastAsia"/>
          <w:color w:val="000000"/>
          <w:kern w:val="0"/>
          <w:szCs w:val="22"/>
        </w:rPr>
        <w:t>２．入力者</w:t>
      </w:r>
    </w:p>
    <w:p w:rsidR="002D7953" w:rsidRPr="0064068E" w:rsidRDefault="002D7953" w:rsidP="001418DA">
      <w:pPr>
        <w:autoSpaceDE w:val="0"/>
        <w:autoSpaceDN w:val="0"/>
        <w:adjustRightInd w:val="0"/>
        <w:ind w:leftChars="225" w:left="446" w:firstLineChars="74" w:firstLine="147"/>
        <w:jc w:val="left"/>
        <w:rPr>
          <w:rFonts w:ascii="ＭＳ ゴシック"/>
          <w:kern w:val="0"/>
          <w:szCs w:val="22"/>
        </w:rPr>
      </w:pPr>
      <w:r w:rsidRPr="0064068E">
        <w:rPr>
          <w:rFonts w:hint="eastAsia"/>
        </w:rPr>
        <w:t>税関、通関業</w:t>
      </w:r>
    </w:p>
    <w:p w:rsidR="002D7953" w:rsidRPr="0064068E" w:rsidRDefault="002D7953" w:rsidP="007E3A62">
      <w:pPr>
        <w:autoSpaceDE w:val="0"/>
        <w:autoSpaceDN w:val="0"/>
        <w:adjustRightInd w:val="0"/>
        <w:jc w:val="left"/>
        <w:rPr>
          <w:rFonts w:ascii="ＭＳ ゴシック"/>
          <w:kern w:val="0"/>
          <w:szCs w:val="22"/>
        </w:rPr>
      </w:pPr>
    </w:p>
    <w:p w:rsidR="002D7953" w:rsidRPr="0064068E" w:rsidRDefault="002D7953" w:rsidP="0034558A">
      <w:pPr>
        <w:autoSpaceDE w:val="0"/>
        <w:autoSpaceDN w:val="0"/>
        <w:adjustRightInd w:val="0"/>
        <w:jc w:val="left"/>
        <w:rPr>
          <w:rFonts w:ascii="ＭＳ ゴシック" w:cs="ＭＳ 明朝"/>
          <w:color w:val="000000"/>
          <w:kern w:val="0"/>
          <w:szCs w:val="22"/>
        </w:rPr>
      </w:pPr>
      <w:r w:rsidRPr="0064068E">
        <w:rPr>
          <w:rFonts w:ascii="ＭＳ ゴシック" w:hAnsi="ＭＳ ゴシック" w:cs="ＭＳ 明朝" w:hint="eastAsia"/>
          <w:color w:val="000000"/>
          <w:kern w:val="0"/>
          <w:szCs w:val="22"/>
        </w:rPr>
        <w:t>３．制限事項</w:t>
      </w:r>
    </w:p>
    <w:p w:rsidR="002D7953" w:rsidRPr="0064068E" w:rsidRDefault="002D7953" w:rsidP="001418DA">
      <w:pPr>
        <w:autoSpaceDE w:val="0"/>
        <w:autoSpaceDN w:val="0"/>
        <w:adjustRightInd w:val="0"/>
        <w:ind w:firstLineChars="300" w:firstLine="595"/>
        <w:jc w:val="left"/>
        <w:rPr>
          <w:rFonts w:ascii="ＭＳ ゴシック" w:cs="ＭＳ 明朝"/>
          <w:color w:val="000000"/>
          <w:kern w:val="0"/>
          <w:szCs w:val="22"/>
        </w:rPr>
      </w:pPr>
      <w:r w:rsidRPr="0064068E">
        <w:rPr>
          <w:rFonts w:hint="eastAsia"/>
        </w:rPr>
        <w:t>なし</w:t>
      </w:r>
      <w:r>
        <w:rPr>
          <w:rFonts w:hint="eastAsia"/>
        </w:rPr>
        <w:t>。</w:t>
      </w:r>
      <w:bookmarkStart w:id="0" w:name="_GoBack"/>
      <w:bookmarkEnd w:id="0"/>
    </w:p>
    <w:p w:rsidR="002D7953" w:rsidRPr="0064068E" w:rsidRDefault="002D7953" w:rsidP="007E3A62">
      <w:pPr>
        <w:autoSpaceDE w:val="0"/>
        <w:autoSpaceDN w:val="0"/>
        <w:adjustRightInd w:val="0"/>
        <w:jc w:val="left"/>
        <w:rPr>
          <w:rFonts w:ascii="ＭＳ ゴシック"/>
          <w:kern w:val="0"/>
          <w:szCs w:val="22"/>
        </w:rPr>
      </w:pPr>
    </w:p>
    <w:p w:rsidR="002D7953" w:rsidRPr="0064068E" w:rsidRDefault="002D7953" w:rsidP="009A2E00">
      <w:pPr>
        <w:autoSpaceDE w:val="0"/>
        <w:autoSpaceDN w:val="0"/>
        <w:adjustRightInd w:val="0"/>
        <w:jc w:val="left"/>
        <w:rPr>
          <w:rFonts w:ascii="ＭＳ ゴシック"/>
          <w:kern w:val="0"/>
          <w:szCs w:val="22"/>
        </w:rPr>
      </w:pPr>
      <w:r w:rsidRPr="0064068E">
        <w:rPr>
          <w:rFonts w:ascii="ＭＳ ゴシック" w:hAnsi="ＭＳ ゴシック" w:cs="ＭＳ 明朝" w:hint="eastAsia"/>
          <w:color w:val="000000"/>
          <w:kern w:val="0"/>
          <w:szCs w:val="22"/>
        </w:rPr>
        <w:t>４．入力条件</w:t>
      </w:r>
    </w:p>
    <w:p w:rsidR="002D7953" w:rsidRPr="0064068E" w:rsidRDefault="002D7953" w:rsidP="001418DA">
      <w:pPr>
        <w:autoSpaceDE w:val="0"/>
        <w:autoSpaceDN w:val="0"/>
        <w:adjustRightInd w:val="0"/>
        <w:ind w:leftChars="100" w:left="396" w:hangingChars="100" w:hanging="198"/>
        <w:jc w:val="left"/>
        <w:rPr>
          <w:rFonts w:ascii="ＭＳ ゴシック" w:cs="ＭＳ 明朝"/>
          <w:color w:val="000000"/>
          <w:kern w:val="0"/>
          <w:szCs w:val="22"/>
        </w:rPr>
      </w:pPr>
      <w:r w:rsidRPr="0064068E">
        <w:rPr>
          <w:rFonts w:ascii="ＭＳ ゴシック" w:hAnsi="ＭＳ ゴシック" w:cs="ＭＳ 明朝" w:hint="eastAsia"/>
          <w:color w:val="000000"/>
          <w:kern w:val="0"/>
          <w:szCs w:val="22"/>
        </w:rPr>
        <w:t>（１）入力者チェック</w:t>
      </w:r>
    </w:p>
    <w:p w:rsidR="002D7953" w:rsidRPr="0064068E" w:rsidRDefault="002D7953" w:rsidP="001418DA">
      <w:pPr>
        <w:autoSpaceDE w:val="0"/>
        <w:autoSpaceDN w:val="0"/>
        <w:adjustRightInd w:val="0"/>
        <w:ind w:leftChars="199" w:left="594" w:hanging="199"/>
        <w:jc w:val="left"/>
        <w:rPr>
          <w:color w:val="000000"/>
        </w:rPr>
      </w:pPr>
      <w:r w:rsidRPr="0064068E">
        <w:rPr>
          <w:rFonts w:ascii="ＭＳ ゴシック" w:hAnsi="ＭＳ ゴシック" w:cs="ＭＳ 明朝" w:hint="eastAsia"/>
          <w:color w:val="000000"/>
          <w:kern w:val="0"/>
          <w:szCs w:val="22"/>
        </w:rPr>
        <w:t>（Ａ）</w:t>
      </w:r>
      <w:r w:rsidRPr="0064068E">
        <w:rPr>
          <w:rFonts w:hint="eastAsia"/>
          <w:color w:val="000000"/>
        </w:rPr>
        <w:t>システムに登録されている利用者であること。</w:t>
      </w:r>
    </w:p>
    <w:p w:rsidR="002D7953" w:rsidRPr="0064068E" w:rsidRDefault="002D7953" w:rsidP="001418DA">
      <w:pPr>
        <w:autoSpaceDE w:val="0"/>
        <w:autoSpaceDN w:val="0"/>
        <w:adjustRightInd w:val="0"/>
        <w:ind w:leftChars="199" w:left="594" w:hanging="199"/>
        <w:jc w:val="left"/>
        <w:rPr>
          <w:rFonts w:ascii="ＭＳ ゴシック"/>
          <w:kern w:val="0"/>
          <w:szCs w:val="22"/>
        </w:rPr>
      </w:pPr>
      <w:r w:rsidRPr="0064068E">
        <w:rPr>
          <w:rFonts w:hint="eastAsia"/>
          <w:color w:val="000000"/>
        </w:rPr>
        <w:t>（Ｂ）入力者が通関業者の場合は、以下のいずれかであること。</w:t>
      </w:r>
    </w:p>
    <w:p w:rsidR="002D7953" w:rsidRPr="0064068E" w:rsidRDefault="002D7953" w:rsidP="001418DA">
      <w:pPr>
        <w:ind w:leftChars="502" w:left="1190" w:hangingChars="98" w:hanging="194"/>
        <w:rPr>
          <w:color w:val="000000"/>
        </w:rPr>
      </w:pPr>
      <w:r w:rsidRPr="0064068E">
        <w:rPr>
          <w:rFonts w:ascii="ＭＳ ゴシック" w:hAnsi="ＭＳ ゴシック" w:cs="ＭＳ 明朝" w:hint="eastAsia"/>
          <w:color w:val="000000"/>
          <w:kern w:val="0"/>
          <w:szCs w:val="22"/>
        </w:rPr>
        <w:t>①輸入申告</w:t>
      </w:r>
      <w:r w:rsidRPr="0064068E">
        <w:rPr>
          <w:rFonts w:hint="eastAsia"/>
          <w:color w:val="000000"/>
        </w:rPr>
        <w:t>事項登録を行った者と同一の利用者コードであること。</w:t>
      </w:r>
    </w:p>
    <w:p w:rsidR="002D7953" w:rsidRPr="0064068E" w:rsidRDefault="002D7953" w:rsidP="001418DA">
      <w:pPr>
        <w:ind w:leftChars="504" w:left="1190" w:hangingChars="96" w:hanging="190"/>
        <w:rPr>
          <w:rFonts w:ascii="ＭＳ ゴシック"/>
          <w:kern w:val="0"/>
          <w:szCs w:val="22"/>
        </w:rPr>
      </w:pPr>
      <w:r w:rsidRPr="0064068E">
        <w:rPr>
          <w:rFonts w:hint="eastAsia"/>
          <w:color w:val="000000"/>
        </w:rPr>
        <w:t>②</w:t>
      </w:r>
      <w:r w:rsidRPr="0064068E">
        <w:rPr>
          <w:rFonts w:ascii="ＭＳ ゴシック" w:hAnsi="ＭＳ ゴシック" w:hint="eastAsia"/>
          <w:kern w:val="0"/>
          <w:szCs w:val="22"/>
        </w:rPr>
        <w:t>手続きを行った者と利用者コードが異なる場合は、照会可能な旨がシステムに登録されていること。</w:t>
      </w:r>
    </w:p>
    <w:p w:rsidR="002D7953" w:rsidRPr="0064068E" w:rsidRDefault="002D7953" w:rsidP="001418DA">
      <w:pPr>
        <w:autoSpaceDE w:val="0"/>
        <w:autoSpaceDN w:val="0"/>
        <w:adjustRightInd w:val="0"/>
        <w:ind w:leftChars="100" w:left="793" w:hangingChars="300" w:hanging="595"/>
        <w:jc w:val="left"/>
        <w:rPr>
          <w:rFonts w:ascii="ＭＳ ゴシック" w:cs="ＭＳ 明朝"/>
          <w:noProof/>
          <w:kern w:val="0"/>
          <w:szCs w:val="22"/>
        </w:rPr>
      </w:pPr>
      <w:bookmarkStart w:id="1" w:name="OLE_LINK6"/>
      <w:r w:rsidRPr="0064068E">
        <w:rPr>
          <w:rFonts w:ascii="ＭＳ ゴシック" w:hAnsi="ＭＳ ゴシック" w:cs="ＭＳ 明朝" w:hint="eastAsia"/>
          <w:noProof/>
          <w:kern w:val="0"/>
          <w:szCs w:val="22"/>
        </w:rPr>
        <w:t>（２）入力項目チェック</w:t>
      </w:r>
    </w:p>
    <w:p w:rsidR="002D7953" w:rsidRPr="0064068E" w:rsidRDefault="002D7953" w:rsidP="001418DA">
      <w:pPr>
        <w:autoSpaceDE w:val="0"/>
        <w:autoSpaceDN w:val="0"/>
        <w:adjustRightInd w:val="0"/>
        <w:ind w:leftChars="200" w:left="992" w:hangingChars="300" w:hanging="595"/>
        <w:jc w:val="left"/>
        <w:rPr>
          <w:rFonts w:ascii="ＭＳ ゴシック" w:cs="ＭＳ 明朝"/>
          <w:noProof/>
          <w:kern w:val="0"/>
          <w:szCs w:val="22"/>
        </w:rPr>
      </w:pPr>
      <w:r w:rsidRPr="0064068E">
        <w:rPr>
          <w:rFonts w:ascii="ＭＳ ゴシック" w:hAnsi="ＭＳ ゴシック" w:cs="ＭＳ 明朝" w:hint="eastAsia"/>
          <w:noProof/>
          <w:kern w:val="0"/>
          <w:szCs w:val="22"/>
        </w:rPr>
        <w:t>（Ａ）単項目チェック</w:t>
      </w:r>
    </w:p>
    <w:p w:rsidR="002D7953" w:rsidRPr="0064068E" w:rsidRDefault="002D7953" w:rsidP="001418DA">
      <w:pPr>
        <w:autoSpaceDE w:val="0"/>
        <w:autoSpaceDN w:val="0"/>
        <w:adjustRightInd w:val="0"/>
        <w:ind w:leftChars="500" w:left="992" w:firstLineChars="100" w:firstLine="198"/>
        <w:jc w:val="left"/>
        <w:rPr>
          <w:rFonts w:ascii="ＭＳ ゴシック" w:cs="ＭＳ 明朝"/>
          <w:noProof/>
          <w:kern w:val="0"/>
          <w:szCs w:val="22"/>
        </w:rPr>
      </w:pPr>
      <w:r w:rsidRPr="0064068E">
        <w:rPr>
          <w:rFonts w:ascii="ＭＳ ゴシック" w:hAnsi="ＭＳ ゴシック" w:cs="ＭＳ 明朝" w:hint="eastAsia"/>
          <w:noProof/>
          <w:kern w:val="0"/>
          <w:szCs w:val="22"/>
        </w:rPr>
        <w:t>「入力項目表」及び「オンライン業務共通設計書」参照。</w:t>
      </w:r>
    </w:p>
    <w:p w:rsidR="002D7953" w:rsidRPr="0064068E" w:rsidRDefault="002D7953" w:rsidP="001418DA">
      <w:pPr>
        <w:autoSpaceDE w:val="0"/>
        <w:autoSpaceDN w:val="0"/>
        <w:adjustRightInd w:val="0"/>
        <w:ind w:leftChars="200" w:left="992" w:hangingChars="300" w:hanging="595"/>
        <w:jc w:val="left"/>
        <w:rPr>
          <w:rFonts w:ascii="ＭＳ ゴシック" w:cs="ＭＳ 明朝"/>
          <w:noProof/>
          <w:kern w:val="0"/>
          <w:szCs w:val="22"/>
        </w:rPr>
      </w:pPr>
      <w:r w:rsidRPr="0064068E">
        <w:rPr>
          <w:rFonts w:ascii="ＭＳ ゴシック" w:hAnsi="ＭＳ ゴシック" w:cs="ＭＳ 明朝" w:hint="eastAsia"/>
          <w:noProof/>
          <w:kern w:val="0"/>
          <w:szCs w:val="22"/>
        </w:rPr>
        <w:t>（Ｂ）項目間関連チェック</w:t>
      </w:r>
    </w:p>
    <w:p w:rsidR="002D7953" w:rsidRPr="0064068E" w:rsidRDefault="002D7953" w:rsidP="001418DA">
      <w:pPr>
        <w:autoSpaceDE w:val="0"/>
        <w:autoSpaceDN w:val="0"/>
        <w:adjustRightInd w:val="0"/>
        <w:ind w:leftChars="500" w:left="992" w:firstLineChars="100" w:firstLine="198"/>
        <w:jc w:val="left"/>
        <w:rPr>
          <w:color w:val="000000"/>
        </w:rPr>
      </w:pPr>
      <w:r w:rsidRPr="0064068E">
        <w:rPr>
          <w:rFonts w:ascii="ＭＳ ゴシック" w:hAnsi="ＭＳ ゴシック" w:cs="ＭＳ 明朝" w:hint="eastAsia"/>
          <w:noProof/>
          <w:kern w:val="0"/>
          <w:szCs w:val="22"/>
        </w:rPr>
        <w:t>なし。</w:t>
      </w:r>
      <w:bookmarkEnd w:id="1"/>
    </w:p>
    <w:p w:rsidR="002D7953" w:rsidRPr="0064068E" w:rsidRDefault="002D7953" w:rsidP="001418DA">
      <w:pPr>
        <w:ind w:firstLineChars="100" w:firstLine="198"/>
      </w:pPr>
      <w:r w:rsidRPr="0064068E">
        <w:rPr>
          <w:rFonts w:hint="eastAsia"/>
          <w:color w:val="000000"/>
        </w:rPr>
        <w:t>（３）輸入申告（沖縄特免制度）ＤＢチェック</w:t>
      </w:r>
    </w:p>
    <w:p w:rsidR="002D7953" w:rsidRPr="0064068E" w:rsidRDefault="002D7953" w:rsidP="001418DA">
      <w:pPr>
        <w:ind w:firstLineChars="500" w:firstLine="992"/>
        <w:rPr>
          <w:color w:val="000000"/>
        </w:rPr>
      </w:pPr>
      <w:r w:rsidRPr="0064068E">
        <w:rPr>
          <w:rFonts w:hint="eastAsia"/>
          <w:color w:val="000000"/>
        </w:rPr>
        <w:t>入力された輸入申告番号が輸入申告（沖縄特免制度）ＤＢに存在すること。</w:t>
      </w:r>
    </w:p>
    <w:p w:rsidR="002D7953" w:rsidRPr="0064068E" w:rsidRDefault="002D7953" w:rsidP="007E3A62">
      <w:pPr>
        <w:autoSpaceDE w:val="0"/>
        <w:autoSpaceDN w:val="0"/>
        <w:adjustRightInd w:val="0"/>
        <w:jc w:val="left"/>
        <w:rPr>
          <w:rFonts w:ascii="ＭＳ ゴシック"/>
          <w:kern w:val="0"/>
          <w:szCs w:val="22"/>
        </w:rPr>
      </w:pPr>
    </w:p>
    <w:p w:rsidR="002D7953" w:rsidRPr="0064068E" w:rsidRDefault="002D7953" w:rsidP="007E3A62">
      <w:pPr>
        <w:autoSpaceDE w:val="0"/>
        <w:autoSpaceDN w:val="0"/>
        <w:adjustRightInd w:val="0"/>
        <w:jc w:val="left"/>
        <w:rPr>
          <w:rFonts w:ascii="ＭＳ ゴシック" w:cs="ＭＳ 明朝"/>
          <w:color w:val="000000"/>
          <w:kern w:val="0"/>
          <w:szCs w:val="22"/>
        </w:rPr>
      </w:pPr>
      <w:r w:rsidRPr="0064068E">
        <w:rPr>
          <w:rFonts w:ascii="ＭＳ ゴシック" w:hAnsi="ＭＳ ゴシック" w:cs="ＭＳ 明朝" w:hint="eastAsia"/>
          <w:color w:val="000000"/>
          <w:kern w:val="0"/>
          <w:szCs w:val="22"/>
        </w:rPr>
        <w:t>５．処理内容</w:t>
      </w:r>
    </w:p>
    <w:p w:rsidR="002D7953" w:rsidRPr="0064068E" w:rsidRDefault="002D7953" w:rsidP="001418DA">
      <w:pPr>
        <w:autoSpaceDE w:val="0"/>
        <w:autoSpaceDN w:val="0"/>
        <w:adjustRightInd w:val="0"/>
        <w:ind w:leftChars="100" w:left="793" w:hangingChars="300" w:hanging="595"/>
        <w:jc w:val="left"/>
        <w:rPr>
          <w:rFonts w:ascii="ＭＳ ゴシック" w:cs="ＭＳ 明朝"/>
          <w:noProof/>
          <w:color w:val="000000"/>
          <w:kern w:val="0"/>
          <w:szCs w:val="22"/>
        </w:rPr>
      </w:pPr>
      <w:r w:rsidRPr="0064068E">
        <w:rPr>
          <w:rFonts w:ascii="ＭＳ ゴシック" w:hAnsi="ＭＳ ゴシック" w:cs="ＭＳ 明朝" w:hint="eastAsia"/>
          <w:noProof/>
          <w:color w:val="000000"/>
          <w:kern w:val="0"/>
          <w:szCs w:val="22"/>
        </w:rPr>
        <w:t>（１）入力チェック処理</w:t>
      </w:r>
    </w:p>
    <w:p w:rsidR="00D53D2D" w:rsidRPr="00D53D2D" w:rsidRDefault="00D53D2D" w:rsidP="00D53D2D">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D53D2D">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D53D2D" w:rsidRDefault="00D53D2D" w:rsidP="00D53D2D">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D53D2D">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w:t>
      </w:r>
      <w:r w:rsidRPr="002307FD">
        <w:rPr>
          <w:rFonts w:ascii="ＭＳ ゴシック" w:hAnsi="ＭＳ ゴシック" w:cs="ＭＳ 明朝" w:hint="eastAsia"/>
          <w:noProof/>
          <w:color w:val="000000"/>
          <w:kern w:val="0"/>
          <w:szCs w:val="22"/>
        </w:rPr>
        <w:t>輸入申告照会（沖縄特免制度）情報</w:t>
      </w:r>
      <w:r w:rsidRPr="00D53D2D">
        <w:rPr>
          <w:rFonts w:ascii="ＭＳ ゴシック" w:hAnsi="ＭＳ ゴシック" w:cs="ＭＳ 明朝" w:hint="eastAsia"/>
          <w:noProof/>
          <w:color w:val="000000"/>
          <w:kern w:val="0"/>
          <w:szCs w:val="22"/>
        </w:rPr>
        <w:t>の出力を行う。（エラー内容については「処理結果コード一覧」を参照。）</w:t>
      </w:r>
    </w:p>
    <w:p w:rsidR="002D7953" w:rsidRPr="0064068E" w:rsidRDefault="002D7953" w:rsidP="001418DA">
      <w:pPr>
        <w:autoSpaceDE w:val="0"/>
        <w:autoSpaceDN w:val="0"/>
        <w:adjustRightInd w:val="0"/>
        <w:ind w:firstLineChars="100" w:firstLine="198"/>
        <w:jc w:val="left"/>
        <w:rPr>
          <w:rFonts w:ascii="ＭＳ ゴシック"/>
          <w:kern w:val="0"/>
          <w:szCs w:val="22"/>
        </w:rPr>
      </w:pPr>
      <w:r w:rsidRPr="0064068E">
        <w:rPr>
          <w:rFonts w:ascii="ＭＳ ゴシック" w:hAnsi="ＭＳ ゴシック" w:cs="ＭＳ 明朝" w:hint="eastAsia"/>
          <w:color w:val="000000"/>
          <w:kern w:val="0"/>
          <w:szCs w:val="22"/>
        </w:rPr>
        <w:t>（２）輸入申告照会（沖縄特免制度）情報編集出力処理</w:t>
      </w:r>
    </w:p>
    <w:p w:rsidR="002D7953" w:rsidRPr="0064068E" w:rsidRDefault="002D7953" w:rsidP="001418DA">
      <w:pPr>
        <w:autoSpaceDE w:val="0"/>
        <w:autoSpaceDN w:val="0"/>
        <w:adjustRightInd w:val="0"/>
        <w:ind w:leftChars="400" w:left="794" w:firstLineChars="100" w:firstLine="198"/>
        <w:jc w:val="left"/>
        <w:rPr>
          <w:rFonts w:ascii="ＭＳ ゴシック"/>
          <w:kern w:val="0"/>
          <w:szCs w:val="22"/>
        </w:rPr>
      </w:pPr>
      <w:r w:rsidRPr="0064068E">
        <w:rPr>
          <w:rFonts w:hint="eastAsia"/>
          <w:color w:val="000000"/>
        </w:rPr>
        <w:t>輸入申告（沖縄特免制度）ＤＢ</w:t>
      </w:r>
      <w:r w:rsidRPr="0064068E">
        <w:rPr>
          <w:rFonts w:ascii="ＭＳ ゴシック" w:hAnsi="ＭＳ ゴシック" w:cs="ＭＳ 明朝" w:hint="eastAsia"/>
          <w:color w:val="000000"/>
          <w:kern w:val="0"/>
          <w:szCs w:val="22"/>
        </w:rPr>
        <w:t>より輸入申告照会（沖縄特免制度）</w:t>
      </w:r>
      <w:r w:rsidRPr="0064068E">
        <w:rPr>
          <w:rFonts w:ascii="ＭＳ ゴシック" w:hAnsi="ＭＳ ゴシック" w:cs="ＭＳ 明朝" w:hint="eastAsia"/>
          <w:noProof/>
          <w:color w:val="000000"/>
          <w:kern w:val="0"/>
          <w:szCs w:val="22"/>
        </w:rPr>
        <w:t>情報の編集及び出力を行う。出力項目については「出力項目表」を参照。</w:t>
      </w:r>
    </w:p>
    <w:p w:rsidR="002D7953" w:rsidRPr="0064068E" w:rsidRDefault="002D7953" w:rsidP="007E3A62">
      <w:pPr>
        <w:autoSpaceDE w:val="0"/>
        <w:autoSpaceDN w:val="0"/>
        <w:adjustRightInd w:val="0"/>
        <w:jc w:val="left"/>
        <w:rPr>
          <w:rFonts w:ascii="ＭＳ ゴシック"/>
          <w:kern w:val="0"/>
          <w:szCs w:val="22"/>
        </w:rPr>
      </w:pPr>
    </w:p>
    <w:p w:rsidR="002D7953" w:rsidRPr="0064068E" w:rsidRDefault="002D7953" w:rsidP="007E3A62">
      <w:pPr>
        <w:outlineLvl w:val="0"/>
        <w:rPr>
          <w:rFonts w:ascii="ＭＳ ゴシック"/>
          <w:szCs w:val="22"/>
        </w:rPr>
      </w:pPr>
      <w:r w:rsidRPr="0064068E">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2D7953" w:rsidRPr="0064068E" w:rsidTr="00B25FC5">
        <w:trPr>
          <w:trHeight w:val="397"/>
        </w:trPr>
        <w:tc>
          <w:tcPr>
            <w:tcW w:w="2410" w:type="dxa"/>
            <w:vAlign w:val="center"/>
          </w:tcPr>
          <w:p w:rsidR="002D7953" w:rsidRPr="0064068E" w:rsidRDefault="002D7953" w:rsidP="00F0472F">
            <w:pPr>
              <w:rPr>
                <w:rFonts w:ascii="ＭＳ ゴシック"/>
                <w:szCs w:val="22"/>
              </w:rPr>
            </w:pPr>
            <w:r w:rsidRPr="0064068E">
              <w:rPr>
                <w:rFonts w:ascii="ＭＳ ゴシック" w:hAnsi="ＭＳ ゴシック" w:hint="eastAsia"/>
                <w:szCs w:val="22"/>
              </w:rPr>
              <w:t>情報名</w:t>
            </w:r>
          </w:p>
        </w:tc>
        <w:tc>
          <w:tcPr>
            <w:tcW w:w="4820" w:type="dxa"/>
            <w:vAlign w:val="center"/>
          </w:tcPr>
          <w:p w:rsidR="002D7953" w:rsidRPr="0064068E" w:rsidRDefault="002D7953" w:rsidP="00F0472F">
            <w:pPr>
              <w:rPr>
                <w:rFonts w:ascii="ＭＳ ゴシック"/>
                <w:szCs w:val="22"/>
              </w:rPr>
            </w:pPr>
            <w:r w:rsidRPr="0064068E">
              <w:rPr>
                <w:rFonts w:ascii="ＭＳ ゴシック" w:hAnsi="ＭＳ ゴシック" w:hint="eastAsia"/>
                <w:szCs w:val="22"/>
              </w:rPr>
              <w:t>出力条件</w:t>
            </w:r>
          </w:p>
        </w:tc>
        <w:tc>
          <w:tcPr>
            <w:tcW w:w="2410" w:type="dxa"/>
            <w:vAlign w:val="center"/>
          </w:tcPr>
          <w:p w:rsidR="002D7953" w:rsidRPr="0064068E" w:rsidRDefault="002D7953" w:rsidP="00F0472F">
            <w:pPr>
              <w:rPr>
                <w:rFonts w:ascii="ＭＳ ゴシック"/>
                <w:szCs w:val="22"/>
              </w:rPr>
            </w:pPr>
            <w:r w:rsidRPr="0064068E">
              <w:rPr>
                <w:rFonts w:ascii="ＭＳ ゴシック" w:hAnsi="ＭＳ ゴシック" w:hint="eastAsia"/>
                <w:szCs w:val="22"/>
              </w:rPr>
              <w:t>出力先</w:t>
            </w:r>
          </w:p>
        </w:tc>
      </w:tr>
      <w:tr w:rsidR="002D7953" w:rsidRPr="0064068E" w:rsidTr="00B25FC5">
        <w:trPr>
          <w:trHeight w:val="397"/>
        </w:trPr>
        <w:tc>
          <w:tcPr>
            <w:tcW w:w="2410" w:type="dxa"/>
          </w:tcPr>
          <w:p w:rsidR="002D7953" w:rsidRPr="0064068E" w:rsidRDefault="002D7953" w:rsidP="00BD114B">
            <w:pPr>
              <w:rPr>
                <w:color w:val="000000"/>
              </w:rPr>
            </w:pPr>
            <w:r w:rsidRPr="0064068E">
              <w:rPr>
                <w:rFonts w:hint="eastAsia"/>
                <w:color w:val="000000"/>
              </w:rPr>
              <w:t>輸入申告照会（沖縄特免制度）情報</w:t>
            </w:r>
          </w:p>
        </w:tc>
        <w:tc>
          <w:tcPr>
            <w:tcW w:w="4820" w:type="dxa"/>
          </w:tcPr>
          <w:p w:rsidR="002D7953" w:rsidRPr="0064068E" w:rsidRDefault="002D7953" w:rsidP="00F0472F">
            <w:pPr>
              <w:ind w:right="-57"/>
              <w:rPr>
                <w:rFonts w:ascii="ＭＳ ゴシック"/>
                <w:noProof/>
                <w:szCs w:val="22"/>
              </w:rPr>
            </w:pPr>
            <w:r w:rsidRPr="0064068E">
              <w:rPr>
                <w:rFonts w:ascii="ＭＳ ゴシック" w:hAnsi="ＭＳ ゴシック" w:hint="eastAsia"/>
                <w:noProof/>
                <w:szCs w:val="22"/>
              </w:rPr>
              <w:t>なし</w:t>
            </w:r>
          </w:p>
        </w:tc>
        <w:tc>
          <w:tcPr>
            <w:tcW w:w="2410" w:type="dxa"/>
          </w:tcPr>
          <w:p w:rsidR="002D7953" w:rsidRPr="0064068E" w:rsidRDefault="002D7953" w:rsidP="00F0472F">
            <w:pPr>
              <w:rPr>
                <w:rFonts w:ascii="ＭＳ ゴシック"/>
                <w:szCs w:val="22"/>
              </w:rPr>
            </w:pPr>
            <w:r w:rsidRPr="0064068E">
              <w:rPr>
                <w:rFonts w:ascii="ＭＳ ゴシック" w:hAnsi="ＭＳ ゴシック" w:hint="eastAsia"/>
                <w:szCs w:val="22"/>
              </w:rPr>
              <w:t>入力者</w:t>
            </w:r>
          </w:p>
        </w:tc>
      </w:tr>
    </w:tbl>
    <w:p w:rsidR="002D7953" w:rsidRPr="0064068E" w:rsidRDefault="002D7953">
      <w:pPr>
        <w:rPr>
          <w:rFonts w:ascii="ＭＳ ゴシック"/>
          <w:szCs w:val="22"/>
        </w:rPr>
      </w:pPr>
    </w:p>
    <w:p w:rsidR="002D7953" w:rsidRPr="0064068E" w:rsidRDefault="002D7953" w:rsidP="00E5723E">
      <w:pPr>
        <w:rPr>
          <w:rFonts w:ascii="ＭＳ ゴシック"/>
        </w:rPr>
      </w:pPr>
      <w:r w:rsidRPr="0064068E">
        <w:rPr>
          <w:rFonts w:hint="eastAsia"/>
        </w:rPr>
        <w:t>７．特記事</w:t>
      </w:r>
      <w:r w:rsidRPr="0064068E">
        <w:rPr>
          <w:rFonts w:ascii="ＭＳ ゴシック" w:hAnsi="ＭＳ ゴシック" w:hint="eastAsia"/>
        </w:rPr>
        <w:t>項</w:t>
      </w:r>
    </w:p>
    <w:p w:rsidR="002D7953" w:rsidRPr="0064068E" w:rsidRDefault="002D7953" w:rsidP="001418DA">
      <w:pPr>
        <w:ind w:leftChars="200" w:left="397" w:firstLineChars="100" w:firstLine="198"/>
        <w:rPr>
          <w:rFonts w:ascii="ＭＳ ゴシック"/>
          <w:szCs w:val="22"/>
        </w:rPr>
      </w:pPr>
      <w:r w:rsidRPr="0064068E">
        <w:rPr>
          <w:rFonts w:ascii="ＭＳ ゴシック" w:hAnsi="ＭＳ ゴシック" w:hint="eastAsia"/>
          <w:szCs w:val="22"/>
        </w:rPr>
        <w:t>許可後に納付方法を直納からマルチペイメントネットワーク（以下、「ＭＰＮ」という。）に変更した場合及びＭＰＮから直納に変更した場合は、輸入申告</w:t>
      </w:r>
      <w:r w:rsidRPr="0064068E">
        <w:rPr>
          <w:rFonts w:hint="eastAsia"/>
          <w:color w:val="000000"/>
        </w:rPr>
        <w:t>（沖縄特免制度）</w:t>
      </w:r>
      <w:r w:rsidR="00C100E2">
        <w:rPr>
          <w:rFonts w:ascii="ＭＳ ゴシック" w:hAnsi="ＭＳ ゴシック" w:hint="eastAsia"/>
          <w:szCs w:val="22"/>
        </w:rPr>
        <w:t>ＤＢに変更後の情報が反映されないため、</w:t>
      </w:r>
      <w:r w:rsidRPr="0064068E">
        <w:rPr>
          <w:rFonts w:ascii="ＭＳ ゴシック" w:hAnsi="ＭＳ ゴシック" w:hint="eastAsia"/>
          <w:szCs w:val="22"/>
        </w:rPr>
        <w:t>口座識別欄及び納付方法識別欄に出力される内容には留意すること。</w:t>
      </w:r>
    </w:p>
    <w:p w:rsidR="002D7953" w:rsidRPr="0064068E" w:rsidRDefault="002D7953" w:rsidP="007B5E92"/>
    <w:sectPr w:rsidR="002D7953" w:rsidRPr="0064068E" w:rsidSect="00EF2021">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0CC" w:rsidRDefault="000350CC">
      <w:r>
        <w:separator/>
      </w:r>
    </w:p>
  </w:endnote>
  <w:endnote w:type="continuationSeparator" w:id="0">
    <w:p w:rsidR="000350CC" w:rsidRDefault="00035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953" w:rsidRPr="007E3A62" w:rsidRDefault="002D7953" w:rsidP="007E3A62">
    <w:pPr>
      <w:pStyle w:val="a5"/>
      <w:jc w:val="center"/>
      <w:rPr>
        <w:rFonts w:ascii="ＭＳ ゴシック"/>
        <w:szCs w:val="22"/>
      </w:rPr>
    </w:pPr>
    <w:r>
      <w:rPr>
        <w:rStyle w:val="a7"/>
        <w:rFonts w:ascii="ＭＳ ゴシック" w:hAnsi="ＭＳ ゴシック"/>
        <w:szCs w:val="22"/>
      </w:rPr>
      <w:t>5044-01-</w:t>
    </w:r>
    <w:r w:rsidR="009D4D80"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9D4D80" w:rsidRPr="007E3A62">
      <w:rPr>
        <w:rStyle w:val="a7"/>
        <w:rFonts w:ascii="ＭＳ ゴシック" w:hAnsi="ＭＳ ゴシック"/>
        <w:szCs w:val="22"/>
      </w:rPr>
      <w:fldChar w:fldCharType="separate"/>
    </w:r>
    <w:r w:rsidR="00CE1198">
      <w:rPr>
        <w:rStyle w:val="a7"/>
        <w:rFonts w:ascii="ＭＳ ゴシック" w:hAnsi="ＭＳ ゴシック"/>
        <w:noProof/>
        <w:szCs w:val="22"/>
      </w:rPr>
      <w:t>1</w:t>
    </w:r>
    <w:r w:rsidR="009D4D80"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0CC" w:rsidRDefault="000350CC">
      <w:r>
        <w:separator/>
      </w:r>
    </w:p>
  </w:footnote>
  <w:footnote w:type="continuationSeparator" w:id="0">
    <w:p w:rsidR="000350CC" w:rsidRDefault="000350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B6CAB"/>
    <w:multiLevelType w:val="hybridMultilevel"/>
    <w:tmpl w:val="C7243D06"/>
    <w:lvl w:ilvl="0" w:tplc="20608EF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50CC"/>
    <w:rsid w:val="000504FB"/>
    <w:rsid w:val="0005696E"/>
    <w:rsid w:val="000620FD"/>
    <w:rsid w:val="000643C6"/>
    <w:rsid w:val="00072200"/>
    <w:rsid w:val="00090E13"/>
    <w:rsid w:val="000C3436"/>
    <w:rsid w:val="000E5638"/>
    <w:rsid w:val="000F7F53"/>
    <w:rsid w:val="001418DA"/>
    <w:rsid w:val="00152C72"/>
    <w:rsid w:val="002217C0"/>
    <w:rsid w:val="002307FD"/>
    <w:rsid w:val="002656AA"/>
    <w:rsid w:val="0027622F"/>
    <w:rsid w:val="002A3D08"/>
    <w:rsid w:val="002C25C5"/>
    <w:rsid w:val="002D7953"/>
    <w:rsid w:val="002E0EF7"/>
    <w:rsid w:val="00300E5A"/>
    <w:rsid w:val="00316A04"/>
    <w:rsid w:val="00326C28"/>
    <w:rsid w:val="0034558A"/>
    <w:rsid w:val="00383614"/>
    <w:rsid w:val="00391D68"/>
    <w:rsid w:val="003A17C9"/>
    <w:rsid w:val="003A410F"/>
    <w:rsid w:val="00423CBA"/>
    <w:rsid w:val="0046456A"/>
    <w:rsid w:val="0047765B"/>
    <w:rsid w:val="004904BD"/>
    <w:rsid w:val="004A5C68"/>
    <w:rsid w:val="004A6D04"/>
    <w:rsid w:val="004B0A43"/>
    <w:rsid w:val="004C4337"/>
    <w:rsid w:val="00514A85"/>
    <w:rsid w:val="005674C6"/>
    <w:rsid w:val="00590849"/>
    <w:rsid w:val="005D0DA6"/>
    <w:rsid w:val="005F621D"/>
    <w:rsid w:val="006004C6"/>
    <w:rsid w:val="006400E6"/>
    <w:rsid w:val="0064068E"/>
    <w:rsid w:val="00644BD7"/>
    <w:rsid w:val="00661186"/>
    <w:rsid w:val="0069194C"/>
    <w:rsid w:val="006A6BE9"/>
    <w:rsid w:val="006D39F7"/>
    <w:rsid w:val="00712F89"/>
    <w:rsid w:val="00721828"/>
    <w:rsid w:val="00722E35"/>
    <w:rsid w:val="00785F93"/>
    <w:rsid w:val="007A2948"/>
    <w:rsid w:val="007B5E92"/>
    <w:rsid w:val="007D64EA"/>
    <w:rsid w:val="007E3A62"/>
    <w:rsid w:val="00800C6F"/>
    <w:rsid w:val="008203F8"/>
    <w:rsid w:val="008F524D"/>
    <w:rsid w:val="00902DC6"/>
    <w:rsid w:val="00923111"/>
    <w:rsid w:val="00924DB4"/>
    <w:rsid w:val="00931E5D"/>
    <w:rsid w:val="009963C2"/>
    <w:rsid w:val="009A2E00"/>
    <w:rsid w:val="009C7846"/>
    <w:rsid w:val="009D4D80"/>
    <w:rsid w:val="00A02540"/>
    <w:rsid w:val="00A30FAB"/>
    <w:rsid w:val="00A61BFF"/>
    <w:rsid w:val="00A679B9"/>
    <w:rsid w:val="00AA3967"/>
    <w:rsid w:val="00AA68A7"/>
    <w:rsid w:val="00AA69A9"/>
    <w:rsid w:val="00AB7B18"/>
    <w:rsid w:val="00AC2E8C"/>
    <w:rsid w:val="00B25FC5"/>
    <w:rsid w:val="00B36C0A"/>
    <w:rsid w:val="00B5205F"/>
    <w:rsid w:val="00BA22D6"/>
    <w:rsid w:val="00BD114B"/>
    <w:rsid w:val="00BE449C"/>
    <w:rsid w:val="00C100E2"/>
    <w:rsid w:val="00CE1198"/>
    <w:rsid w:val="00CE196A"/>
    <w:rsid w:val="00D0341B"/>
    <w:rsid w:val="00D53735"/>
    <w:rsid w:val="00D53D2D"/>
    <w:rsid w:val="00D923B4"/>
    <w:rsid w:val="00DB6DA0"/>
    <w:rsid w:val="00DC6D7F"/>
    <w:rsid w:val="00DD07CC"/>
    <w:rsid w:val="00DD75C4"/>
    <w:rsid w:val="00E20282"/>
    <w:rsid w:val="00E50520"/>
    <w:rsid w:val="00E5723E"/>
    <w:rsid w:val="00EC5338"/>
    <w:rsid w:val="00EF1046"/>
    <w:rsid w:val="00EF2021"/>
    <w:rsid w:val="00EF6F9A"/>
    <w:rsid w:val="00F0472F"/>
    <w:rsid w:val="00F95B21"/>
    <w:rsid w:val="00FB3890"/>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028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16687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166870"/>
    <w:rPr>
      <w:rFonts w:eastAsia="ＭＳ ゴシック"/>
      <w:kern w:val="2"/>
      <w:sz w:val="22"/>
    </w:rPr>
  </w:style>
  <w:style w:type="character" w:styleId="a7">
    <w:name w:val="page number"/>
    <w:basedOn w:val="a0"/>
    <w:uiPriority w:val="99"/>
    <w:rsid w:val="007E3A62"/>
    <w:rPr>
      <w:rFonts w:cs="Times New Roman"/>
    </w:rPr>
  </w:style>
  <w:style w:type="paragraph" w:styleId="2">
    <w:name w:val="Body Text Indent 2"/>
    <w:basedOn w:val="a"/>
    <w:link w:val="20"/>
    <w:uiPriority w:val="99"/>
    <w:rsid w:val="00E5723E"/>
    <w:pPr>
      <w:ind w:left="397" w:hangingChars="200" w:hanging="397"/>
    </w:pPr>
    <w:rPr>
      <w:rFonts w:eastAsia="ＭＳ 明朝"/>
      <w:shd w:val="clear" w:color="auto" w:fill="CCFFCC"/>
    </w:rPr>
  </w:style>
  <w:style w:type="character" w:customStyle="1" w:styleId="20">
    <w:name w:val="本文インデント 2 (文字)"/>
    <w:basedOn w:val="a0"/>
    <w:link w:val="2"/>
    <w:uiPriority w:val="99"/>
    <w:semiHidden/>
    <w:rsid w:val="00166870"/>
    <w:rPr>
      <w:rFonts w:eastAsia="ＭＳ ゴシック"/>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CC8AE7-A071-40EC-A274-A94C768032FF}"/>
</file>

<file path=customXml/itemProps2.xml><?xml version="1.0" encoding="utf-8"?>
<ds:datastoreItem xmlns:ds="http://schemas.openxmlformats.org/officeDocument/2006/customXml" ds:itemID="{A165A25F-6B96-49DB-B8B8-451E97B62E68}"/>
</file>

<file path=customXml/itemProps3.xml><?xml version="1.0" encoding="utf-8"?>
<ds:datastoreItem xmlns:ds="http://schemas.openxmlformats.org/officeDocument/2006/customXml" ds:itemID="{964BF47D-049B-4C0B-8D80-C0320BE3B1C3}"/>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2017-08-15T08:45:00Z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