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CAD" w:rsidRDefault="00126CAD" w:rsidP="00602B63">
      <w:pPr>
        <w:jc w:val="center"/>
        <w:rPr>
          <w:rFonts w:hAnsi="ＭＳ ゴシック"/>
        </w:rPr>
        <w:sectPr w:rsidR="00126CAD" w:rsidSect="00602B63">
          <w:footerReference w:type="default" r:id="rId7"/>
          <w:pgSz w:w="11906" w:h="16838" w:code="9"/>
          <w:pgMar w:top="851" w:right="567" w:bottom="851" w:left="1418" w:header="284" w:footer="284" w:gutter="0"/>
          <w:pgNumType w:start="0"/>
          <w:cols w:space="425"/>
          <w:titlePg/>
          <w:docGrid w:type="linesAndChars" w:linePitch="336" w:charSpace="-4420"/>
        </w:sectPr>
      </w:pPr>
      <w:bookmarkStart w:id="0" w:name="_GoBack"/>
      <w:bookmarkEnd w:id="0"/>
    </w:p>
    <w:p w:rsidR="00126CAD" w:rsidRDefault="00126CAD" w:rsidP="00F4304F">
      <w:pPr>
        <w:jc w:val="center"/>
        <w:rPr>
          <w:rFonts w:hAnsi="ＭＳ ゴシック"/>
        </w:rPr>
      </w:pPr>
    </w:p>
    <w:p w:rsidR="00126CAD" w:rsidRDefault="00126CAD" w:rsidP="00F4304F">
      <w:pPr>
        <w:jc w:val="center"/>
        <w:rPr>
          <w:rFonts w:hAnsi="ＭＳ ゴシック"/>
        </w:rPr>
      </w:pPr>
    </w:p>
    <w:p w:rsidR="00126CAD" w:rsidRDefault="00126CAD" w:rsidP="00F4304F">
      <w:pPr>
        <w:jc w:val="center"/>
        <w:rPr>
          <w:rFonts w:hAnsi="ＭＳ ゴシック"/>
        </w:rPr>
      </w:pPr>
    </w:p>
    <w:p w:rsidR="00126CAD" w:rsidRDefault="00126CAD" w:rsidP="00F4304F">
      <w:pPr>
        <w:jc w:val="center"/>
        <w:rPr>
          <w:rFonts w:hAnsi="ＭＳ ゴシック"/>
        </w:rPr>
      </w:pPr>
    </w:p>
    <w:p w:rsidR="00126CAD" w:rsidRDefault="00126CAD" w:rsidP="00F4304F">
      <w:pPr>
        <w:jc w:val="center"/>
        <w:rPr>
          <w:rFonts w:hAnsi="ＭＳ ゴシック"/>
        </w:rPr>
      </w:pPr>
    </w:p>
    <w:p w:rsidR="00126CAD" w:rsidRDefault="00126CAD" w:rsidP="00F4304F">
      <w:pPr>
        <w:jc w:val="center"/>
        <w:rPr>
          <w:rFonts w:hAnsi="ＭＳ ゴシック"/>
        </w:rPr>
      </w:pPr>
    </w:p>
    <w:p w:rsidR="00126CAD" w:rsidRDefault="00126CAD" w:rsidP="00F4304F">
      <w:pPr>
        <w:jc w:val="center"/>
        <w:rPr>
          <w:rFonts w:hAnsi="ＭＳ ゴシック"/>
        </w:rPr>
      </w:pPr>
    </w:p>
    <w:p w:rsidR="00126CAD" w:rsidRDefault="00126CAD" w:rsidP="00F4304F">
      <w:pPr>
        <w:jc w:val="center"/>
        <w:rPr>
          <w:rFonts w:hAnsi="ＭＳ ゴシック"/>
        </w:rPr>
      </w:pPr>
    </w:p>
    <w:p w:rsidR="00126CAD" w:rsidRDefault="00126CAD" w:rsidP="00F4304F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655"/>
      </w:tblGrid>
      <w:tr w:rsidR="00126CAD" w:rsidTr="0038654E">
        <w:trPr>
          <w:trHeight w:val="1611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26CAD" w:rsidRDefault="00126CAD" w:rsidP="0038654E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  <w:p w:rsidR="00126CAD" w:rsidRPr="00ED2634" w:rsidRDefault="00126CAD" w:rsidP="0038654E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 w:rsidRPr="00ED2634">
              <w:rPr>
                <w:rFonts w:ascii="ＭＳ ゴシック" w:eastAsia="ＭＳ ゴシック" w:hAnsi="ＭＳ ゴシック" w:hint="eastAsia"/>
                <w:b/>
                <w:sz w:val="44"/>
              </w:rPr>
              <w:t>ＩＯ０４．輸入動物検査申請</w:t>
            </w:r>
          </w:p>
          <w:p w:rsidR="00126CAD" w:rsidRDefault="00126CAD" w:rsidP="0038654E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</w:tc>
      </w:tr>
    </w:tbl>
    <w:p w:rsidR="00126CAD" w:rsidRDefault="00126CAD" w:rsidP="00F4304F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126CAD" w:rsidRDefault="00126CAD" w:rsidP="00F4304F">
      <w:pPr>
        <w:jc w:val="center"/>
        <w:rPr>
          <w:rFonts w:hAnsi="ＭＳ ゴシック"/>
          <w:sz w:val="44"/>
          <w:szCs w:val="44"/>
        </w:rPr>
      </w:pPr>
    </w:p>
    <w:p w:rsidR="00126CAD" w:rsidRDefault="00126CAD" w:rsidP="00F4304F">
      <w:pPr>
        <w:jc w:val="center"/>
        <w:rPr>
          <w:rFonts w:hAnsi="ＭＳ ゴシック"/>
          <w:sz w:val="44"/>
          <w:szCs w:val="44"/>
        </w:rPr>
      </w:pPr>
    </w:p>
    <w:p w:rsidR="00126CAD" w:rsidRDefault="00126CAD" w:rsidP="00F4304F">
      <w:pPr>
        <w:jc w:val="center"/>
        <w:rPr>
          <w:rFonts w:hAnsi="ＭＳ ゴシック"/>
          <w:sz w:val="44"/>
          <w:szCs w:val="44"/>
        </w:rPr>
      </w:pPr>
    </w:p>
    <w:p w:rsidR="00126CAD" w:rsidRDefault="00126CAD" w:rsidP="00F4304F">
      <w:pPr>
        <w:jc w:val="center"/>
        <w:rPr>
          <w:rFonts w:hAnsi="ＭＳ ゴシック"/>
          <w:sz w:val="44"/>
          <w:szCs w:val="44"/>
        </w:rPr>
      </w:pPr>
    </w:p>
    <w:p w:rsidR="00126CAD" w:rsidRDefault="00126CAD" w:rsidP="00F4304F">
      <w:pPr>
        <w:jc w:val="center"/>
        <w:rPr>
          <w:rFonts w:hAnsi="ＭＳ ゴシック"/>
          <w:sz w:val="44"/>
          <w:szCs w:val="44"/>
        </w:rPr>
      </w:pPr>
    </w:p>
    <w:p w:rsidR="00126CAD" w:rsidRDefault="00126CAD" w:rsidP="00F4304F">
      <w:pPr>
        <w:jc w:val="center"/>
        <w:rPr>
          <w:rFonts w:hAnsi="ＭＳ ゴシック"/>
          <w:sz w:val="44"/>
          <w:szCs w:val="44"/>
        </w:rPr>
      </w:pPr>
    </w:p>
    <w:p w:rsidR="00126CAD" w:rsidRDefault="00126CAD" w:rsidP="00F4304F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4"/>
        <w:gridCol w:w="4048"/>
      </w:tblGrid>
      <w:tr w:rsidR="00126CAD" w:rsidTr="0038654E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AD" w:rsidRPr="00ED2634" w:rsidRDefault="00126CAD" w:rsidP="0038654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ED2634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AD" w:rsidRPr="00ED2634" w:rsidRDefault="00821400" w:rsidP="0038654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21400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</w:t>
            </w:r>
          </w:p>
        </w:tc>
      </w:tr>
      <w:tr w:rsidR="00126CAD" w:rsidTr="0038654E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AD" w:rsidRPr="00ED2634" w:rsidRDefault="00126CAD" w:rsidP="0038654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ED2634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ＩＯＣ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6CAD" w:rsidRPr="00ED2634" w:rsidRDefault="00126CAD" w:rsidP="0038654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ED2634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輸入動物検査申請</w:t>
            </w:r>
          </w:p>
        </w:tc>
      </w:tr>
    </w:tbl>
    <w:p w:rsidR="00126CAD" w:rsidRDefault="00126CAD" w:rsidP="00F4304F">
      <w:pPr>
        <w:jc w:val="left"/>
        <w:rPr>
          <w:rFonts w:ascii="ＭＳ ゴシック" w:eastAsia="ＭＳ ゴシック" w:hAnsi="ＭＳ ゴシック"/>
          <w:sz w:val="22"/>
          <w:szCs w:val="24"/>
        </w:rPr>
      </w:pPr>
    </w:p>
    <w:p w:rsidR="00126CAD" w:rsidRDefault="00126CAD" w:rsidP="00F4304F">
      <w:pPr>
        <w:autoSpaceDE w:val="0"/>
        <w:autoSpaceDN w:val="0"/>
        <w:adjustRightInd w:val="0"/>
        <w:jc w:val="left"/>
      </w:pPr>
    </w:p>
    <w:p w:rsidR="00126CAD" w:rsidRDefault="00126CAD" w:rsidP="00F4304F">
      <w:pPr>
        <w:rPr>
          <w:rFonts w:ascii="ＭＳ ゴシック" w:eastAsia="ＭＳ ゴシック" w:hAnsi="ＭＳ ゴシック"/>
          <w:sz w:val="22"/>
          <w:szCs w:val="22"/>
        </w:rPr>
      </w:pPr>
    </w:p>
    <w:p w:rsidR="00126CAD" w:rsidRDefault="00126CAD" w:rsidP="00DC0FFA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/>
          <w:sz w:val="22"/>
          <w:szCs w:val="22"/>
        </w:rPr>
        <w:br w:type="page"/>
      </w:r>
      <w:r>
        <w:rPr>
          <w:rFonts w:ascii="ＭＳ ゴシック" w:eastAsia="ＭＳ ゴシック" w:hAnsi="ＭＳ ゴシック" w:hint="eastAsia"/>
          <w:sz w:val="22"/>
          <w:szCs w:val="22"/>
        </w:rPr>
        <w:lastRenderedPageBreak/>
        <w:t>１．業務概要</w:t>
      </w:r>
    </w:p>
    <w:p w:rsidR="00126CAD" w:rsidRDefault="00126CAD" w:rsidP="00821400">
      <w:pPr>
        <w:ind w:firstLineChars="300" w:firstLine="595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「輸入動物検査申請事項登録」業務終了後、動物検疫所に対して輸入動物検査申請を行う業務である。</w:t>
      </w:r>
    </w:p>
    <w:p w:rsidR="00126CAD" w:rsidRPr="00DC0FFA" w:rsidRDefault="00126CAD">
      <w:pPr>
        <w:rPr>
          <w:rFonts w:ascii="ＭＳ ゴシック" w:eastAsia="ＭＳ ゴシック" w:hAnsi="ＭＳ ゴシック"/>
          <w:sz w:val="22"/>
          <w:szCs w:val="22"/>
        </w:rPr>
      </w:pPr>
    </w:p>
    <w:p w:rsidR="00126CAD" w:rsidRDefault="00126CAD" w:rsidP="00DC0FFA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２．入力者</w:t>
      </w:r>
    </w:p>
    <w:p w:rsidR="0041568D" w:rsidRPr="00544DE7" w:rsidRDefault="0041568D" w:rsidP="00754B31">
      <w:pPr>
        <w:ind w:leftChars="200" w:left="377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544DE7">
        <w:rPr>
          <w:rFonts w:ascii="ＭＳ ゴシック" w:eastAsia="ＭＳ ゴシック" w:hAnsi="ＭＳ ゴシック" w:hint="eastAsia"/>
          <w:sz w:val="22"/>
          <w:szCs w:val="22"/>
        </w:rPr>
        <w:t>全利用者（税関</w:t>
      </w:r>
      <w:r w:rsidRPr="00544DE7">
        <w:rPr>
          <w:rFonts w:ascii="ＭＳ ゴシック" w:eastAsia="ＭＳ ゴシック" w:hAnsi="ＭＳ ゴシック" w:hint="eastAsia"/>
          <w:kern w:val="0"/>
          <w:sz w:val="22"/>
          <w:szCs w:val="22"/>
        </w:rPr>
        <w:t>、厚生労働省（食品）、動物検疫所、植物防疫所、厚生局等</w:t>
      </w:r>
      <w:r w:rsidR="00754B31" w:rsidRPr="00754B31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Pr="00544DE7">
        <w:rPr>
          <w:rFonts w:ascii="ＭＳ ゴシック" w:eastAsia="ＭＳ ゴシック" w:hAnsi="ＭＳ ゴシック" w:hint="eastAsia"/>
          <w:sz w:val="22"/>
          <w:szCs w:val="22"/>
        </w:rPr>
        <w:t>は除く）</w:t>
      </w:r>
    </w:p>
    <w:p w:rsidR="00126CAD" w:rsidRPr="0041568D" w:rsidRDefault="00126CAD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</w:p>
    <w:p w:rsidR="00126CAD" w:rsidRDefault="00126CAD" w:rsidP="00DC0FFA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</w:rPr>
        <w:t>３．制限事項</w:t>
      </w:r>
    </w:p>
    <w:p w:rsidR="00126CAD" w:rsidRDefault="00126CAD" w:rsidP="00821400">
      <w:pPr>
        <w:ind w:firstLineChars="300" w:firstLine="595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特になし。</w:t>
      </w:r>
    </w:p>
    <w:p w:rsidR="00126CAD" w:rsidRDefault="00126CAD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</w:p>
    <w:p w:rsidR="00126CAD" w:rsidRDefault="00126CAD" w:rsidP="00DC0FFA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４．入力条件</w:t>
      </w:r>
    </w:p>
    <w:p w:rsidR="00126CAD" w:rsidRDefault="00126CAD" w:rsidP="00821400">
      <w:pPr>
        <w:ind w:firstLineChars="100" w:firstLine="198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（１）入力者チェック</w:t>
      </w:r>
    </w:p>
    <w:p w:rsidR="00126CAD" w:rsidRDefault="00126CAD" w:rsidP="00821400">
      <w:pPr>
        <w:ind w:firstLineChars="501" w:firstLine="994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システムに登録されている利用者であること。</w:t>
      </w:r>
    </w:p>
    <w:p w:rsidR="00126CAD" w:rsidRDefault="00126CAD" w:rsidP="00821400">
      <w:pPr>
        <w:ind w:firstLineChars="100" w:firstLine="198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（２）入力項目チェック</w:t>
      </w:r>
    </w:p>
    <w:p w:rsidR="00126CAD" w:rsidRDefault="00126CAD" w:rsidP="00821400">
      <w:pPr>
        <w:ind w:firstLineChars="200" w:firstLine="397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（Ａ）単項目チェック</w:t>
      </w:r>
    </w:p>
    <w:p w:rsidR="00126CAD" w:rsidRDefault="00821400" w:rsidP="00821400">
      <w:pPr>
        <w:pStyle w:val="a3"/>
        <w:tabs>
          <w:tab w:val="clear" w:pos="4252"/>
          <w:tab w:val="clear" w:pos="8504"/>
        </w:tabs>
        <w:snapToGrid/>
        <w:ind w:firstLineChars="602" w:firstLine="1194"/>
        <w:rPr>
          <w:rFonts w:ascii="ＭＳ ゴシック" w:eastAsia="ＭＳ ゴシック" w:hAnsi="ＭＳ ゴシック"/>
          <w:szCs w:val="22"/>
        </w:rPr>
      </w:pPr>
      <w:r w:rsidRPr="00821400">
        <w:rPr>
          <w:rFonts w:ascii="ＭＳ ゴシック" w:eastAsia="ＭＳ ゴシック" w:hAnsi="ＭＳ ゴシック" w:hint="eastAsia"/>
          <w:szCs w:val="22"/>
        </w:rPr>
        <w:t>「入力項目表」及び「オンライン業務共通設計書」参照。</w:t>
      </w:r>
    </w:p>
    <w:p w:rsidR="00126CAD" w:rsidRDefault="00126CAD" w:rsidP="00821400">
      <w:pPr>
        <w:pStyle w:val="a3"/>
        <w:tabs>
          <w:tab w:val="clear" w:pos="4252"/>
          <w:tab w:val="clear" w:pos="8504"/>
        </w:tabs>
        <w:snapToGrid/>
        <w:ind w:firstLineChars="200" w:firstLine="397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（Ｂ）項目間関連チェック</w:t>
      </w:r>
    </w:p>
    <w:p w:rsidR="00126CAD" w:rsidRDefault="00126CAD" w:rsidP="00821400">
      <w:pPr>
        <w:ind w:firstLineChars="602" w:firstLine="1194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なし</w:t>
      </w:r>
    </w:p>
    <w:p w:rsidR="00126CAD" w:rsidRDefault="00126CAD" w:rsidP="00821400">
      <w:pPr>
        <w:ind w:firstLineChars="100" w:firstLine="198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（３）システム状態チェック</w:t>
      </w:r>
    </w:p>
    <w:p w:rsidR="00126CAD" w:rsidRPr="00463B8D" w:rsidRDefault="00126CAD" w:rsidP="00821400">
      <w:pPr>
        <w:ind w:leftChars="315" w:left="594" w:firstLineChars="201" w:firstLine="399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本業務を行う場合は、</w:t>
      </w:r>
      <w:r w:rsidRPr="00463B8D">
        <w:rPr>
          <w:rFonts w:ascii="ＭＳ ゴシック" w:eastAsia="ＭＳ ゴシック" w:hAnsi="ＭＳ ゴシック" w:hint="eastAsia"/>
          <w:sz w:val="22"/>
          <w:szCs w:val="22"/>
        </w:rPr>
        <w:t>動物検疫</w:t>
      </w:r>
      <w:r>
        <w:rPr>
          <w:rFonts w:ascii="ＭＳ ゴシック" w:eastAsia="ＭＳ ゴシック" w:hAnsi="ＭＳ ゴシック" w:hint="eastAsia"/>
          <w:sz w:val="22"/>
          <w:szCs w:val="22"/>
        </w:rPr>
        <w:t>関連業務</w:t>
      </w:r>
      <w:r w:rsidRPr="00463B8D">
        <w:rPr>
          <w:rFonts w:ascii="ＭＳ ゴシック" w:eastAsia="ＭＳ ゴシック" w:hAnsi="ＭＳ ゴシック" w:hint="eastAsia"/>
          <w:sz w:val="22"/>
          <w:szCs w:val="22"/>
        </w:rPr>
        <w:t>が手続き可能な状態であること。</w:t>
      </w:r>
    </w:p>
    <w:p w:rsidR="00126CAD" w:rsidRPr="00463B8D" w:rsidRDefault="00126CAD" w:rsidP="00821400">
      <w:pPr>
        <w:ind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463B8D">
        <w:rPr>
          <w:rFonts w:ascii="ＭＳ ゴシック" w:eastAsia="ＭＳ ゴシック" w:hAnsi="ＭＳ ゴシック" w:hint="eastAsia"/>
          <w:sz w:val="22"/>
          <w:szCs w:val="22"/>
        </w:rPr>
        <w:t>（４）ＤＢ関連チェック</w:t>
      </w:r>
    </w:p>
    <w:p w:rsidR="00126CAD" w:rsidRPr="00463B8D" w:rsidRDefault="00126CAD" w:rsidP="00821400">
      <w:pPr>
        <w:ind w:firstLineChars="200" w:firstLine="397"/>
        <w:rPr>
          <w:rFonts w:ascii="ＭＳ ゴシック" w:eastAsia="ＭＳ ゴシック" w:hAnsi="ＭＳ ゴシック"/>
          <w:sz w:val="22"/>
          <w:szCs w:val="22"/>
        </w:rPr>
      </w:pPr>
      <w:r w:rsidRPr="00463B8D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（Ａ）利用者</w:t>
      </w:r>
    </w:p>
    <w:p w:rsidR="00126CAD" w:rsidRPr="00463B8D" w:rsidRDefault="00126CAD" w:rsidP="00821400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463B8D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①「ユーザ情報ＤＢ」に登録されている利用者であること。</w:t>
      </w:r>
    </w:p>
    <w:p w:rsidR="00126CAD" w:rsidRPr="00463B8D" w:rsidRDefault="00126CAD" w:rsidP="00821400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463B8D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②</w:t>
      </w:r>
      <w:r w:rsidRPr="00463B8D">
        <w:rPr>
          <w:rFonts w:ascii="ＭＳ ゴシック" w:eastAsia="ＭＳ ゴシック" w:hAnsi="ＭＳ ゴシック" w:hint="eastAsia"/>
          <w:sz w:val="22"/>
          <w:szCs w:val="22"/>
        </w:rPr>
        <w:t>輸入動物検査申請事項登録をした利用者と同じであること。</w:t>
      </w:r>
    </w:p>
    <w:p w:rsidR="00126CAD" w:rsidRPr="00463B8D" w:rsidRDefault="00126CAD" w:rsidP="00821400">
      <w:pPr>
        <w:suppressAutoHyphens/>
        <w:wordWrap w:val="0"/>
        <w:adjustRightInd w:val="0"/>
        <w:ind w:firstLineChars="200" w:firstLine="397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463B8D">
        <w:rPr>
          <w:rFonts w:ascii="ＭＳ ゴシック" w:eastAsia="ＭＳ ゴシック" w:hAnsi="ＭＳ ゴシック" w:hint="eastAsia"/>
          <w:sz w:val="22"/>
          <w:szCs w:val="22"/>
        </w:rPr>
        <w:t>（Ｂ）申請番号</w:t>
      </w:r>
    </w:p>
    <w:p w:rsidR="00126CAD" w:rsidRPr="00EB7433" w:rsidRDefault="00126CAD" w:rsidP="00821400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463B8D">
        <w:rPr>
          <w:rFonts w:ascii="ＭＳ ゴシック" w:eastAsia="ＭＳ ゴシック" w:hAnsi="ＭＳ ゴシック" w:hint="eastAsia"/>
          <w:sz w:val="22"/>
          <w:szCs w:val="22"/>
        </w:rPr>
        <w:t>①「</w:t>
      </w:r>
      <w:r>
        <w:rPr>
          <w:rFonts w:ascii="ＭＳ ゴシック" w:eastAsia="ＭＳ ゴシック" w:hAnsi="ＭＳ ゴシック" w:hint="eastAsia"/>
          <w:sz w:val="22"/>
          <w:szCs w:val="22"/>
        </w:rPr>
        <w:t>輸入動物検査</w:t>
      </w:r>
      <w:r w:rsidRPr="00463B8D">
        <w:rPr>
          <w:rFonts w:ascii="ＭＳ ゴシック" w:eastAsia="ＭＳ ゴシック" w:hAnsi="ＭＳ ゴシック" w:hint="eastAsia"/>
          <w:sz w:val="22"/>
          <w:szCs w:val="22"/>
        </w:rPr>
        <w:t>申請ＤＢ」に登録されているこ</w:t>
      </w:r>
      <w:r w:rsidRPr="00EB7433">
        <w:rPr>
          <w:rFonts w:ascii="ＭＳ ゴシック" w:eastAsia="ＭＳ ゴシック" w:hAnsi="ＭＳ ゴシック" w:hint="eastAsia"/>
          <w:sz w:val="22"/>
          <w:szCs w:val="22"/>
        </w:rPr>
        <w:t>と。</w:t>
      </w:r>
    </w:p>
    <w:p w:rsidR="00126CAD" w:rsidRPr="00EB7433" w:rsidRDefault="00126CAD" w:rsidP="00821400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EB7433">
        <w:rPr>
          <w:rFonts w:ascii="ＭＳ ゴシック" w:eastAsia="ＭＳ ゴシック" w:hAnsi="ＭＳ ゴシック" w:hint="eastAsia"/>
          <w:sz w:val="22"/>
          <w:szCs w:val="22"/>
        </w:rPr>
        <w:t>②輸入動物検査申請事項登録完了済であること。</w:t>
      </w:r>
    </w:p>
    <w:p w:rsidR="00126CAD" w:rsidRPr="00EB7433" w:rsidRDefault="00126CAD" w:rsidP="00821400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EB7433">
        <w:rPr>
          <w:rFonts w:ascii="ＭＳ ゴシック" w:eastAsia="ＭＳ ゴシック" w:hAnsi="ＭＳ ゴシック" w:hint="eastAsia"/>
          <w:sz w:val="22"/>
          <w:szCs w:val="22"/>
        </w:rPr>
        <w:t>③無効でないこと。</w:t>
      </w:r>
    </w:p>
    <w:p w:rsidR="00126CAD" w:rsidRDefault="00126CAD" w:rsidP="00821400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④取止めされていないこと。</w:t>
      </w:r>
    </w:p>
    <w:p w:rsidR="00126CAD" w:rsidRDefault="00126CAD" w:rsidP="00821400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⑤申請されていないこと。</w:t>
      </w:r>
    </w:p>
    <w:p w:rsidR="00126CAD" w:rsidRPr="00463B8D" w:rsidRDefault="00126CAD" w:rsidP="00821400">
      <w:pPr>
        <w:suppressAutoHyphens/>
        <w:wordWrap w:val="0"/>
        <w:adjustRightInd w:val="0"/>
        <w:ind w:leftChars="100" w:left="188" w:firstLineChars="100" w:firstLine="198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（Ｃ</w:t>
      </w:r>
      <w:r w:rsidRPr="00463B8D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）共通管理番号</w:t>
      </w:r>
    </w:p>
    <w:p w:rsidR="00126CAD" w:rsidRPr="00866C0E" w:rsidRDefault="00126CAD" w:rsidP="00821400">
      <w:pPr>
        <w:suppressAutoHyphens/>
        <w:wordWrap w:val="0"/>
        <w:adjustRightInd w:val="0"/>
        <w:ind w:leftChars="105" w:left="992" w:hangingChars="400" w:hanging="79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463B8D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 xml:space="preserve">　　　　　共通管理番号関連処理のリンクを行う場合は、輸入動物検査申請事項登録業務で、共通管理番号関連処理が正常に終了していること。</w:t>
      </w:r>
    </w:p>
    <w:p w:rsidR="00126CAD" w:rsidRDefault="00126CAD">
      <w:pPr>
        <w:suppressAutoHyphens/>
        <w:wordWrap w:val="0"/>
        <w:adjustRightInd w:val="0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</w:p>
    <w:p w:rsidR="00126CAD" w:rsidRDefault="00126CAD" w:rsidP="00DC0FFA">
      <w:pPr>
        <w:suppressAutoHyphens/>
        <w:wordWrap w:val="0"/>
        <w:adjustRightInd w:val="0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５．処理内容</w:t>
      </w:r>
    </w:p>
    <w:p w:rsidR="00126CAD" w:rsidRDefault="00126CAD" w:rsidP="00821400">
      <w:pPr>
        <w:ind w:firstLineChars="100" w:firstLine="188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noProof/>
          <w:color w:val="000000"/>
          <w:kern w:val="0"/>
          <w:szCs w:val="22"/>
        </w:rPr>
        <w:t>（１）入力チェック処理</w:t>
      </w:r>
    </w:p>
    <w:p w:rsidR="00821400" w:rsidRDefault="00821400" w:rsidP="00821400">
      <w:pPr>
        <w:ind w:leftChars="301" w:left="567" w:firstLineChars="143" w:firstLine="284"/>
        <w:jc w:val="left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821400" w:rsidRDefault="00821400" w:rsidP="00821400">
      <w:pPr>
        <w:ind w:leftChars="301" w:left="567" w:firstLine="284"/>
        <w:jc w:val="left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126CAD" w:rsidRPr="00A6750D" w:rsidRDefault="00126CAD" w:rsidP="00821400">
      <w:pPr>
        <w:ind w:firstLineChars="100" w:firstLine="198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（２）</w:t>
      </w:r>
      <w:r w:rsidRPr="00A6750D">
        <w:rPr>
          <w:rFonts w:ascii="ＭＳ ゴシック" w:eastAsia="ＭＳ ゴシック" w:hAnsi="ＭＳ ゴシック" w:hint="eastAsia"/>
          <w:sz w:val="22"/>
          <w:szCs w:val="22"/>
        </w:rPr>
        <w:t>ロット番号の払出し処理</w:t>
      </w:r>
    </w:p>
    <w:p w:rsidR="00126CAD" w:rsidRDefault="00126CAD" w:rsidP="00821400">
      <w:pPr>
        <w:autoSpaceDE w:val="0"/>
        <w:autoSpaceDN w:val="0"/>
        <w:adjustRightInd w:val="0"/>
        <w:ind w:leftChars="420" w:left="791" w:firstLineChars="103" w:firstLine="204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A6750D">
        <w:rPr>
          <w:rFonts w:ascii="ＭＳ ゴシック" w:eastAsia="ＭＳ ゴシック" w:hAnsi="ＭＳ ゴシック" w:hint="eastAsia"/>
          <w:sz w:val="22"/>
          <w:szCs w:val="22"/>
        </w:rPr>
        <w:t>動物種コードがうさぎ</w:t>
      </w:r>
      <w:r>
        <w:rPr>
          <w:rFonts w:ascii="ＭＳ ゴシック" w:eastAsia="ＭＳ ゴシック" w:hAnsi="ＭＳ ゴシック" w:hint="eastAsia"/>
          <w:sz w:val="22"/>
          <w:szCs w:val="22"/>
        </w:rPr>
        <w:t>、</w:t>
      </w:r>
      <w:r w:rsidRPr="00A6750D">
        <w:rPr>
          <w:rFonts w:ascii="ＭＳ ゴシック" w:eastAsia="ＭＳ ゴシック" w:hAnsi="ＭＳ ゴシック" w:hint="eastAsia"/>
          <w:sz w:val="22"/>
          <w:szCs w:val="22"/>
        </w:rPr>
        <w:t>みつばち</w:t>
      </w:r>
      <w:r>
        <w:rPr>
          <w:rFonts w:ascii="ＭＳ ゴシック" w:eastAsia="ＭＳ ゴシック" w:hAnsi="ＭＳ ゴシック" w:hint="eastAsia"/>
          <w:sz w:val="22"/>
          <w:szCs w:val="22"/>
        </w:rPr>
        <w:t>、または指定外の動物</w:t>
      </w:r>
      <w:r w:rsidRPr="00A6750D">
        <w:rPr>
          <w:rFonts w:ascii="ＭＳ ゴシック" w:eastAsia="ＭＳ ゴシック" w:hAnsi="ＭＳ ゴシック" w:hint="eastAsia"/>
          <w:sz w:val="22"/>
          <w:szCs w:val="22"/>
        </w:rPr>
        <w:t>で、ロット番号に入力がない場合は、ロット番号をシステムで自動付与する。付与されるロット番号は、２桁の英字（ＬＴ）＋１０桁の数字である。</w:t>
      </w:r>
    </w:p>
    <w:p w:rsidR="00126CAD" w:rsidRDefault="00126CAD" w:rsidP="00463B8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（３）共通管理番号関連処理</w:t>
      </w:r>
    </w:p>
    <w:p w:rsidR="00126CAD" w:rsidRDefault="00126CAD" w:rsidP="00463B8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　　共通管理番号関連処理のリンクの場合は、以下の処理を行う。</w:t>
      </w:r>
    </w:p>
    <w:p w:rsidR="00126CAD" w:rsidRDefault="00126CAD" w:rsidP="00463B8D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lastRenderedPageBreak/>
        <w:t xml:space="preserve">　　（Ａ）共通管理番号管理処理</w:t>
      </w:r>
    </w:p>
    <w:p w:rsidR="00126CAD" w:rsidRDefault="00126CAD" w:rsidP="00821400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　　　オンライン業務共通設計書の別紙Ｄ１０「共通管理番号関連機能」の「共通管理番号管理処理」を参照</w:t>
      </w:r>
    </w:p>
    <w:p w:rsidR="00126CAD" w:rsidRDefault="00126CAD" w:rsidP="00821400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（Ｂ）輸入申告等情報への登録処理</w:t>
      </w:r>
    </w:p>
    <w:p w:rsidR="00126CAD" w:rsidRDefault="00126CAD" w:rsidP="00821400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　　　</w:t>
      </w:r>
      <w:r>
        <w:rPr>
          <w:rFonts w:ascii="ＭＳ ゴシック" w:eastAsia="ＭＳ ゴシック" w:hAnsi="ＭＳ ゴシック"/>
          <w:sz w:val="22"/>
          <w:szCs w:val="22"/>
        </w:rPr>
        <w:t xml:space="preserve">  </w:t>
      </w:r>
      <w:r>
        <w:rPr>
          <w:rFonts w:ascii="ＭＳ ゴシック" w:eastAsia="ＭＳ ゴシック" w:hAnsi="ＭＳ ゴシック" w:hint="eastAsia"/>
          <w:sz w:val="22"/>
          <w:szCs w:val="22"/>
        </w:rPr>
        <w:t>オンライン業務共通設計書の別紙Ｄ１０「共通管理番号関連機能」の「輸入申告等情報への登録処理」を参照。</w:t>
      </w:r>
    </w:p>
    <w:p w:rsidR="00126CAD" w:rsidRDefault="00126CAD" w:rsidP="00821400">
      <w:pPr>
        <w:pStyle w:val="a3"/>
        <w:tabs>
          <w:tab w:val="clear" w:pos="4252"/>
          <w:tab w:val="clear" w:pos="8504"/>
        </w:tabs>
        <w:snapToGrid/>
        <w:ind w:firstLineChars="100" w:firstLine="198"/>
        <w:rPr>
          <w:rFonts w:ascii="ＭＳ ゴシック" w:eastAsia="ＭＳ ゴシック" w:hAnsi="ＭＳ ゴシック"/>
          <w:szCs w:val="22"/>
        </w:rPr>
      </w:pPr>
      <w:r w:rsidRPr="00463B8D">
        <w:rPr>
          <w:rFonts w:ascii="ＭＳ ゴシック" w:eastAsia="ＭＳ ゴシック" w:hAnsi="ＭＳ ゴシック" w:hint="eastAsia"/>
          <w:szCs w:val="22"/>
        </w:rPr>
        <w:t>（４）</w:t>
      </w:r>
      <w:r>
        <w:rPr>
          <w:rFonts w:ascii="ＭＳ ゴシック" w:eastAsia="ＭＳ ゴシック" w:hAnsi="ＭＳ ゴシック" w:hint="eastAsia"/>
          <w:szCs w:val="22"/>
        </w:rPr>
        <w:t>輸入動物検査</w:t>
      </w:r>
      <w:r w:rsidRPr="00463B8D">
        <w:rPr>
          <w:rFonts w:ascii="ＭＳ ゴシック" w:eastAsia="ＭＳ ゴシック" w:hAnsi="ＭＳ ゴシック" w:hint="eastAsia"/>
          <w:szCs w:val="22"/>
        </w:rPr>
        <w:t>申請ＤＢ更新処理</w:t>
      </w:r>
    </w:p>
    <w:p w:rsidR="00126CAD" w:rsidRDefault="00126CAD" w:rsidP="00821400">
      <w:pPr>
        <w:pStyle w:val="a3"/>
        <w:tabs>
          <w:tab w:val="clear" w:pos="4252"/>
          <w:tab w:val="clear" w:pos="8504"/>
        </w:tabs>
        <w:snapToGrid/>
        <w:ind w:firstLineChars="501" w:firstLine="994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輸入動物検査申請を行った日時及び処理結果等を「輸入動物検査申請ＤＢ」に更新する。</w:t>
      </w:r>
    </w:p>
    <w:p w:rsidR="00126CAD" w:rsidRDefault="00126CAD" w:rsidP="00821400">
      <w:pPr>
        <w:ind w:firstLineChars="100" w:firstLine="198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（５）出力情報出力処理</w:t>
      </w:r>
    </w:p>
    <w:p w:rsidR="00126CAD" w:rsidRDefault="00126CAD" w:rsidP="00821400">
      <w:pPr>
        <w:suppressAutoHyphens/>
        <w:wordWrap w:val="0"/>
        <w:adjustRightInd w:val="0"/>
        <w:ind w:firstLineChars="501" w:firstLine="944"/>
        <w:jc w:val="left"/>
        <w:textAlignment w:val="baseline"/>
        <w:rPr>
          <w:rFonts w:ascii="ＭＳ ゴシック" w:eastAsia="ＭＳ ゴシック" w:hAnsi="ＭＳ ゴシック" w:cs="ＭＳ 明朝"/>
          <w:noProof/>
          <w:color w:val="000000"/>
          <w:kern w:val="0"/>
          <w:szCs w:val="22"/>
        </w:rPr>
      </w:pPr>
      <w:r>
        <w:rPr>
          <w:rFonts w:ascii="ＭＳ ゴシック" w:eastAsia="ＭＳ ゴシック" w:hAnsi="ＭＳ ゴシック" w:cs="ＭＳ 明朝" w:hint="eastAsia"/>
          <w:noProof/>
          <w:color w:val="000000"/>
          <w:kern w:val="0"/>
          <w:szCs w:val="22"/>
        </w:rPr>
        <w:t>後述の出力情報出力処理を行う。出力項目については「出力項目表」を参照。</w:t>
      </w:r>
    </w:p>
    <w:p w:rsidR="00126CAD" w:rsidRDefault="00126CAD" w:rsidP="00DC0FFA">
      <w:pPr>
        <w:suppressAutoHyphens/>
        <w:wordWrap w:val="0"/>
        <w:adjustRightInd w:val="0"/>
        <w:jc w:val="left"/>
        <w:textAlignment w:val="baseline"/>
        <w:rPr>
          <w:rFonts w:ascii="ＭＳ ゴシック" w:eastAsia="ＭＳ ゴシック" w:hAnsi="ＭＳ ゴシック" w:cs="ＭＳ 明朝"/>
          <w:noProof/>
          <w:color w:val="000000"/>
          <w:kern w:val="0"/>
          <w:szCs w:val="22"/>
        </w:rPr>
      </w:pPr>
    </w:p>
    <w:p w:rsidR="00126CAD" w:rsidRDefault="00126CAD" w:rsidP="00DC0FFA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126CAD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CAD" w:rsidRDefault="00126CAD" w:rsidP="00DD248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26CAD" w:rsidRDefault="00126CAD" w:rsidP="00DD248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26CAD" w:rsidRDefault="00126CAD" w:rsidP="00DD248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出力先</w:t>
            </w:r>
          </w:p>
        </w:tc>
      </w:tr>
      <w:tr w:rsidR="00126CAD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CAD" w:rsidRDefault="00126CA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126CAD" w:rsidRDefault="00126CA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処理結果通知</w:t>
            </w:r>
          </w:p>
          <w:p w:rsidR="00126CAD" w:rsidRDefault="00126CA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26CAD" w:rsidRDefault="00126CAD" w:rsidP="00EB63EF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26CAD" w:rsidRDefault="00126CA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入力者</w:t>
            </w:r>
          </w:p>
        </w:tc>
      </w:tr>
      <w:tr w:rsidR="00126CAD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6CAD" w:rsidRDefault="00126CAD">
            <w:pPr>
              <w:pStyle w:val="a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126CAD" w:rsidRDefault="00126CAD">
            <w:pPr>
              <w:pStyle w:val="a5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輸入動物検査申請情報</w:t>
            </w:r>
          </w:p>
          <w:p w:rsidR="00126CAD" w:rsidRDefault="00126CAD">
            <w:pPr>
              <w:pStyle w:val="a5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26CAD" w:rsidRDefault="00126CA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26CAD" w:rsidRDefault="00126CA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</w:tbl>
    <w:p w:rsidR="00126CAD" w:rsidRDefault="00126CAD">
      <w:pPr>
        <w:rPr>
          <w:rFonts w:ascii="ＭＳ ゴシック" w:eastAsia="ＭＳ ゴシック" w:hAnsi="ＭＳ ゴシック"/>
          <w:sz w:val="22"/>
          <w:szCs w:val="22"/>
        </w:rPr>
      </w:pPr>
    </w:p>
    <w:p w:rsidR="00126CAD" w:rsidRDefault="00126CAD" w:rsidP="00DC0FFA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７．特記事項</w:t>
      </w:r>
    </w:p>
    <w:p w:rsidR="00126CAD" w:rsidRDefault="00126CAD" w:rsidP="00821400">
      <w:pPr>
        <w:ind w:firstLineChars="301" w:firstLine="597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特になし。</w:t>
      </w:r>
    </w:p>
    <w:p w:rsidR="00126CAD" w:rsidRDefault="00126CAD" w:rsidP="00DC0FFA">
      <w:pPr>
        <w:rPr>
          <w:rFonts w:ascii="ＭＳ ゴシック" w:eastAsia="ＭＳ ゴシック" w:hAnsi="ＭＳ ゴシック"/>
          <w:sz w:val="22"/>
          <w:szCs w:val="22"/>
        </w:rPr>
      </w:pPr>
    </w:p>
    <w:p w:rsidR="00126CAD" w:rsidRDefault="00126CAD">
      <w:pPr>
        <w:rPr>
          <w:rFonts w:ascii="ＭＳ ゴシック" w:eastAsia="ＭＳ ゴシック" w:hAnsi="ＭＳ ゴシック"/>
          <w:sz w:val="22"/>
          <w:szCs w:val="22"/>
        </w:rPr>
      </w:pPr>
    </w:p>
    <w:p w:rsidR="00126CAD" w:rsidRDefault="00126CAD">
      <w:pPr>
        <w:rPr>
          <w:rFonts w:ascii="ＭＳ ゴシック" w:eastAsia="ＭＳ ゴシック" w:hAnsi="ＭＳ ゴシック"/>
          <w:sz w:val="22"/>
          <w:szCs w:val="22"/>
        </w:rPr>
      </w:pPr>
    </w:p>
    <w:sectPr w:rsidR="00126CAD" w:rsidSect="002020B5">
      <w:type w:val="continuous"/>
      <w:pgSz w:w="11906" w:h="16838" w:code="9"/>
      <w:pgMar w:top="851" w:right="567" w:bottom="851" w:left="1418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CAD" w:rsidRDefault="00126CAD">
      <w:r>
        <w:separator/>
      </w:r>
    </w:p>
  </w:endnote>
  <w:endnote w:type="continuationSeparator" w:id="0">
    <w:p w:rsidR="00126CAD" w:rsidRDefault="00126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6CAD" w:rsidRPr="00D01E30" w:rsidRDefault="00126CAD" w:rsidP="00821400">
    <w:pPr>
      <w:pStyle w:val="a5"/>
      <w:jc w:val="center"/>
      <w:rPr>
        <w:rFonts w:ascii="ＭＳ ゴシック" w:eastAsia="ＭＳ ゴシック" w:hAnsi="ＭＳ ゴシック"/>
        <w:sz w:val="22"/>
        <w:szCs w:val="22"/>
      </w:rPr>
    </w:pPr>
    <w:r w:rsidRPr="00650505">
      <w:rPr>
        <w:rFonts w:ascii="ＭＳ ゴシック" w:eastAsia="ＭＳ ゴシック" w:hAnsi="ＭＳ ゴシック"/>
        <w:sz w:val="22"/>
        <w:szCs w:val="22"/>
      </w:rPr>
      <w:t>IO04-01-</w:t>
    </w:r>
    <w:r w:rsidRPr="00650505">
      <w:rPr>
        <w:rStyle w:val="a9"/>
        <w:rFonts w:ascii="ＭＳ ゴシック" w:eastAsia="ＭＳ ゴシック" w:hAnsi="ＭＳ ゴシック"/>
        <w:sz w:val="22"/>
        <w:szCs w:val="22"/>
      </w:rPr>
      <w:fldChar w:fldCharType="begin"/>
    </w:r>
    <w:r w:rsidRPr="00650505">
      <w:rPr>
        <w:rStyle w:val="a9"/>
        <w:rFonts w:ascii="ＭＳ ゴシック" w:eastAsia="ＭＳ ゴシック" w:hAnsi="ＭＳ ゴシック"/>
        <w:sz w:val="22"/>
        <w:szCs w:val="22"/>
      </w:rPr>
      <w:instrText xml:space="preserve"> PAGE </w:instrText>
    </w:r>
    <w:r w:rsidRPr="00650505">
      <w:rPr>
        <w:rStyle w:val="a9"/>
        <w:rFonts w:ascii="ＭＳ ゴシック" w:eastAsia="ＭＳ ゴシック" w:hAnsi="ＭＳ ゴシック"/>
        <w:sz w:val="22"/>
        <w:szCs w:val="22"/>
      </w:rPr>
      <w:fldChar w:fldCharType="separate"/>
    </w:r>
    <w:r w:rsidR="00754B31">
      <w:rPr>
        <w:rStyle w:val="a9"/>
        <w:rFonts w:ascii="ＭＳ ゴシック" w:eastAsia="ＭＳ ゴシック" w:hAnsi="ＭＳ ゴシック"/>
        <w:noProof/>
        <w:sz w:val="22"/>
        <w:szCs w:val="22"/>
      </w:rPr>
      <w:t>1</w:t>
    </w:r>
    <w:r w:rsidRPr="00650505">
      <w:rPr>
        <w:rStyle w:val="a9"/>
        <w:rFonts w:ascii="ＭＳ ゴシック" w:eastAsia="ＭＳ ゴシック" w:hAnsi="ＭＳ ゴシック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CAD" w:rsidRDefault="00126CAD">
      <w:r>
        <w:separator/>
      </w:r>
    </w:p>
  </w:footnote>
  <w:footnote w:type="continuationSeparator" w:id="0">
    <w:p w:rsidR="00126CAD" w:rsidRDefault="00126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D855DE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" w15:restartNumberingAfterBreak="0">
    <w:nsid w:val="285D39A2"/>
    <w:multiLevelType w:val="hybridMultilevel"/>
    <w:tmpl w:val="5A6096E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 w15:restartNumberingAfterBreak="0">
    <w:nsid w:val="4CB3259D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558B"/>
    <w:rsid w:val="000020A4"/>
    <w:rsid w:val="00023B38"/>
    <w:rsid w:val="00075A45"/>
    <w:rsid w:val="000D3FA1"/>
    <w:rsid w:val="000E5A5B"/>
    <w:rsid w:val="00126CAD"/>
    <w:rsid w:val="00131C9F"/>
    <w:rsid w:val="00162AAF"/>
    <w:rsid w:val="0017558B"/>
    <w:rsid w:val="001938EF"/>
    <w:rsid w:val="001C1368"/>
    <w:rsid w:val="002020B5"/>
    <w:rsid w:val="002E4ED0"/>
    <w:rsid w:val="00351326"/>
    <w:rsid w:val="00382A23"/>
    <w:rsid w:val="0038654E"/>
    <w:rsid w:val="003919E0"/>
    <w:rsid w:val="003B730C"/>
    <w:rsid w:val="003B76AE"/>
    <w:rsid w:val="003C7578"/>
    <w:rsid w:val="003E10EF"/>
    <w:rsid w:val="0041568D"/>
    <w:rsid w:val="00454D78"/>
    <w:rsid w:val="00463B8D"/>
    <w:rsid w:val="005660B9"/>
    <w:rsid w:val="0058617E"/>
    <w:rsid w:val="00596DD0"/>
    <w:rsid w:val="005C24B5"/>
    <w:rsid w:val="00602B63"/>
    <w:rsid w:val="00621427"/>
    <w:rsid w:val="0063446D"/>
    <w:rsid w:val="00650505"/>
    <w:rsid w:val="006735ED"/>
    <w:rsid w:val="00687E5A"/>
    <w:rsid w:val="006B518A"/>
    <w:rsid w:val="006D2472"/>
    <w:rsid w:val="00731971"/>
    <w:rsid w:val="00737C75"/>
    <w:rsid w:val="00754B31"/>
    <w:rsid w:val="00763CDA"/>
    <w:rsid w:val="007C6A0B"/>
    <w:rsid w:val="0080021A"/>
    <w:rsid w:val="00821400"/>
    <w:rsid w:val="00851840"/>
    <w:rsid w:val="00866C0E"/>
    <w:rsid w:val="009E3790"/>
    <w:rsid w:val="00A01041"/>
    <w:rsid w:val="00A6750D"/>
    <w:rsid w:val="00AF09BD"/>
    <w:rsid w:val="00B31191"/>
    <w:rsid w:val="00BA0EC8"/>
    <w:rsid w:val="00BB28AA"/>
    <w:rsid w:val="00BE60D5"/>
    <w:rsid w:val="00C2664A"/>
    <w:rsid w:val="00D01E30"/>
    <w:rsid w:val="00D34AB9"/>
    <w:rsid w:val="00D84A28"/>
    <w:rsid w:val="00D87E15"/>
    <w:rsid w:val="00DB012A"/>
    <w:rsid w:val="00DC0FFA"/>
    <w:rsid w:val="00DD248D"/>
    <w:rsid w:val="00DF4036"/>
    <w:rsid w:val="00E87194"/>
    <w:rsid w:val="00EA4C97"/>
    <w:rsid w:val="00EB63EF"/>
    <w:rsid w:val="00EB7433"/>
    <w:rsid w:val="00ED2634"/>
    <w:rsid w:val="00F4304F"/>
    <w:rsid w:val="00FE3E0D"/>
    <w:rsid w:val="00FF4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BBCC0FA-25CB-4F32-BFED-D347F565C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sz w:val="22"/>
    </w:rPr>
  </w:style>
  <w:style w:type="character" w:customStyle="1" w:styleId="a4">
    <w:name w:val="ヘッダー (文字)"/>
    <w:basedOn w:val="a0"/>
    <w:link w:val="a3"/>
    <w:uiPriority w:val="99"/>
    <w:semiHidden/>
    <w:rsid w:val="00AA69A4"/>
    <w:rPr>
      <w:kern w:val="2"/>
      <w:sz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AA69A4"/>
    <w:rPr>
      <w:kern w:val="2"/>
      <w:sz w:val="21"/>
    </w:rPr>
  </w:style>
  <w:style w:type="paragraph" w:styleId="a7">
    <w:name w:val="Body Text"/>
    <w:basedOn w:val="a"/>
    <w:link w:val="a8"/>
    <w:uiPriority w:val="99"/>
    <w:rPr>
      <w:sz w:val="22"/>
    </w:rPr>
  </w:style>
  <w:style w:type="character" w:customStyle="1" w:styleId="a8">
    <w:name w:val="本文 (文字)"/>
    <w:basedOn w:val="a0"/>
    <w:link w:val="a7"/>
    <w:uiPriority w:val="99"/>
    <w:semiHidden/>
    <w:rsid w:val="00AA69A4"/>
    <w:rPr>
      <w:kern w:val="2"/>
      <w:sz w:val="21"/>
    </w:rPr>
  </w:style>
  <w:style w:type="character" w:styleId="a9">
    <w:name w:val="page number"/>
    <w:basedOn w:val="a0"/>
    <w:uiPriority w:val="99"/>
    <w:rPr>
      <w:rFonts w:cs="Times New Roman"/>
    </w:rPr>
  </w:style>
  <w:style w:type="paragraph" w:styleId="aa">
    <w:name w:val="Body Text Indent"/>
    <w:basedOn w:val="a"/>
    <w:link w:val="ab"/>
    <w:uiPriority w:val="99"/>
    <w:pPr>
      <w:ind w:left="595" w:hangingChars="300" w:hanging="595"/>
    </w:pPr>
    <w:rPr>
      <w:sz w:val="22"/>
    </w:rPr>
  </w:style>
  <w:style w:type="character" w:customStyle="1" w:styleId="ab">
    <w:name w:val="本文インデント (文字)"/>
    <w:basedOn w:val="a0"/>
    <w:link w:val="aa"/>
    <w:uiPriority w:val="99"/>
    <w:semiHidden/>
    <w:rsid w:val="00AA69A4"/>
    <w:rPr>
      <w:kern w:val="2"/>
      <w:sz w:val="21"/>
    </w:rPr>
  </w:style>
  <w:style w:type="paragraph" w:styleId="2">
    <w:name w:val="Body Text Indent 2"/>
    <w:basedOn w:val="a"/>
    <w:link w:val="20"/>
    <w:uiPriority w:val="99"/>
    <w:pPr>
      <w:ind w:firstLineChars="200" w:firstLine="397"/>
    </w:pPr>
    <w:rPr>
      <w:sz w:val="22"/>
    </w:rPr>
  </w:style>
  <w:style w:type="character" w:customStyle="1" w:styleId="20">
    <w:name w:val="本文インデント 2 (文字)"/>
    <w:basedOn w:val="a0"/>
    <w:link w:val="2"/>
    <w:uiPriority w:val="99"/>
    <w:semiHidden/>
    <w:rsid w:val="00AA69A4"/>
    <w:rPr>
      <w:kern w:val="2"/>
      <w:sz w:val="21"/>
    </w:rPr>
  </w:style>
  <w:style w:type="paragraph" w:styleId="ac">
    <w:name w:val="Balloon Text"/>
    <w:basedOn w:val="a"/>
    <w:link w:val="ad"/>
    <w:uiPriority w:val="99"/>
    <w:semiHidden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A69A4"/>
    <w:rPr>
      <w:rFonts w:asciiTheme="majorHAnsi" w:eastAsiaTheme="majorEastAsia" w:hAnsiTheme="majorHAnsi" w:cstheme="majorBidi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8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1680C4-D863-46DF-8AC2-D0C9ADCA9FA0}"/>
</file>

<file path=customXml/itemProps2.xml><?xml version="1.0" encoding="utf-8"?>
<ds:datastoreItem xmlns:ds="http://schemas.openxmlformats.org/officeDocument/2006/customXml" ds:itemID="{17F731D2-9685-4D5F-B022-FCB42A951F93}"/>
</file>

<file path=customXml/itemProps3.xml><?xml version="1.0" encoding="utf-8"?>
<ds:datastoreItem xmlns:ds="http://schemas.openxmlformats.org/officeDocument/2006/customXml" ds:itemID="{E3BBFB56-8FD9-4984-A4A4-2498FE7EA81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1804</TotalTime>
  <Pages>3</Pages>
  <Words>188</Words>
  <Characters>1076</Characters>
  <Application>Microsoft Office Word</Application>
  <DocSecurity>0</DocSecurity>
  <Lines>8</Lines>
  <Paragraphs>2</Paragraphs>
  <ScaleCrop>false</ScaleCrop>
  <Manager/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226</cp:revision>
  <cp:lastPrinted>2009-01-15T08:21:00Z</cp:lastPrinted>
  <dcterms:created xsi:type="dcterms:W3CDTF">2002-01-21T06:38:00Z</dcterms:created>
  <dcterms:modified xsi:type="dcterms:W3CDTF">2017-08-18T00:15:00Z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