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C10897">
      <w:pPr>
        <w:jc w:val="center"/>
        <w:rPr>
          <w:rFonts w:hAnsi="ＭＳ ゴシック"/>
        </w:rPr>
      </w:pPr>
    </w:p>
    <w:p w:rsidR="006D36B0" w:rsidRPr="00B942D3" w:rsidRDefault="006D36B0" w:rsidP="00E37DFA">
      <w:pPr>
        <w:jc w:val="center"/>
        <w:rPr>
          <w:rFonts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D36B0" w:rsidRPr="00766CCE" w:rsidTr="006A6F5F">
        <w:trPr>
          <w:trHeight w:val="1611"/>
          <w:jc w:val="center"/>
        </w:trPr>
        <w:tc>
          <w:tcPr>
            <w:tcW w:w="7655" w:type="dxa"/>
            <w:tcBorders>
              <w:top w:val="single" w:sz="4" w:space="0" w:color="auto"/>
              <w:bottom w:val="single" w:sz="4" w:space="0" w:color="auto"/>
            </w:tcBorders>
          </w:tcPr>
          <w:p w:rsidR="006D36B0" w:rsidRPr="00B942D3" w:rsidRDefault="006D36B0" w:rsidP="007B14C8">
            <w:pPr>
              <w:jc w:val="center"/>
              <w:rPr>
                <w:rFonts w:hAnsi="ＭＳ ゴシック"/>
                <w:b/>
                <w:sz w:val="44"/>
              </w:rPr>
            </w:pPr>
          </w:p>
          <w:p w:rsidR="006D36B0" w:rsidRPr="00766CCE" w:rsidRDefault="006D36B0" w:rsidP="00ED702E">
            <w:pPr>
              <w:jc w:val="center"/>
              <w:rPr>
                <w:rFonts w:hAnsi="ＭＳ ゴシック" w:cs="ＭＳ ゴシック"/>
                <w:b/>
                <w:color w:val="000000"/>
                <w:sz w:val="44"/>
                <w:szCs w:val="44"/>
              </w:rPr>
            </w:pPr>
            <w:r w:rsidRPr="00766CCE">
              <w:rPr>
                <w:rFonts w:hAnsi="ＭＳ ゴシック" w:hint="eastAsia"/>
                <w:b/>
                <w:sz w:val="44"/>
              </w:rPr>
              <w:t>２５１５．搬出確認</w:t>
            </w:r>
            <w:r w:rsidRPr="00766CCE">
              <w:rPr>
                <w:rFonts w:hAnsi="ＭＳ ゴシック" w:cs="ＭＳ ゴシック" w:hint="eastAsia"/>
                <w:b/>
                <w:color w:val="000000"/>
                <w:sz w:val="44"/>
                <w:szCs w:val="44"/>
              </w:rPr>
              <w:t>登録</w:t>
            </w:r>
            <w:r w:rsidRPr="00766CCE">
              <w:rPr>
                <w:rFonts w:hAnsi="ＭＳ ゴシック" w:hint="eastAsia"/>
                <w:b/>
                <w:sz w:val="44"/>
              </w:rPr>
              <w:t>（ＭＡＷＢ単位）</w:t>
            </w:r>
          </w:p>
          <w:p w:rsidR="006D36B0" w:rsidRPr="00766CCE" w:rsidRDefault="006D36B0" w:rsidP="00F06720">
            <w:pPr>
              <w:jc w:val="center"/>
              <w:rPr>
                <w:rFonts w:hAnsi="ＭＳ ゴシック" w:cs="ＭＳ ゴシック"/>
                <w:b/>
                <w:color w:val="000000"/>
                <w:sz w:val="44"/>
                <w:szCs w:val="44"/>
              </w:rPr>
            </w:pPr>
          </w:p>
        </w:tc>
      </w:tr>
    </w:tbl>
    <w:p w:rsidR="006D36B0" w:rsidRPr="00766CCE" w:rsidRDefault="006D36B0" w:rsidP="00E37DFA">
      <w:pPr>
        <w:jc w:val="center"/>
        <w:rPr>
          <w:rFonts w:hAnsi="ＭＳ ゴシック"/>
          <w:sz w:val="44"/>
          <w:szCs w:val="44"/>
        </w:rPr>
      </w:pPr>
    </w:p>
    <w:p w:rsidR="006D36B0" w:rsidRPr="00766CCE" w:rsidRDefault="006D36B0" w:rsidP="00C10897">
      <w:pPr>
        <w:jc w:val="center"/>
        <w:rPr>
          <w:rFonts w:hAnsi="ＭＳ ゴシック"/>
          <w:sz w:val="44"/>
          <w:szCs w:val="44"/>
        </w:rPr>
      </w:pPr>
    </w:p>
    <w:p w:rsidR="006D36B0" w:rsidRPr="00766CCE" w:rsidRDefault="006D36B0" w:rsidP="00C10897">
      <w:pPr>
        <w:jc w:val="center"/>
        <w:rPr>
          <w:rFonts w:hAnsi="ＭＳ ゴシック"/>
          <w:sz w:val="44"/>
          <w:szCs w:val="44"/>
        </w:rPr>
      </w:pPr>
    </w:p>
    <w:p w:rsidR="006D36B0" w:rsidRPr="00766CCE" w:rsidRDefault="006D36B0" w:rsidP="00C10897">
      <w:pPr>
        <w:jc w:val="center"/>
        <w:rPr>
          <w:rFonts w:hAnsi="ＭＳ ゴシック"/>
          <w:sz w:val="44"/>
          <w:szCs w:val="44"/>
        </w:rPr>
      </w:pPr>
    </w:p>
    <w:p w:rsidR="006D36B0" w:rsidRPr="00766CCE" w:rsidRDefault="006D36B0" w:rsidP="00C10897">
      <w:pPr>
        <w:jc w:val="center"/>
        <w:rPr>
          <w:rFonts w:hAnsi="ＭＳ ゴシック"/>
          <w:sz w:val="44"/>
          <w:szCs w:val="44"/>
        </w:rPr>
      </w:pPr>
    </w:p>
    <w:p w:rsidR="006D36B0" w:rsidRPr="00766CCE" w:rsidRDefault="006D36B0" w:rsidP="00C10897">
      <w:pPr>
        <w:jc w:val="center"/>
        <w:rPr>
          <w:rFonts w:hAnsi="ＭＳ ゴシック"/>
          <w:sz w:val="44"/>
          <w:szCs w:val="44"/>
        </w:rPr>
      </w:pPr>
    </w:p>
    <w:p w:rsidR="006D36B0" w:rsidRPr="00766CCE" w:rsidRDefault="006D36B0" w:rsidP="00C10897">
      <w:pPr>
        <w:jc w:val="center"/>
        <w:rPr>
          <w:rFonts w:hAnsi="ＭＳ ゴシック"/>
          <w:sz w:val="44"/>
          <w:szCs w:val="44"/>
        </w:rPr>
      </w:pPr>
    </w:p>
    <w:p w:rsidR="006D36B0" w:rsidRPr="00766CCE" w:rsidRDefault="006D36B0"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6D36B0" w:rsidRPr="00766CCE" w:rsidTr="006A6F5F">
        <w:trPr>
          <w:trHeight w:val="624"/>
          <w:jc w:val="center"/>
        </w:trPr>
        <w:tc>
          <w:tcPr>
            <w:tcW w:w="1985" w:type="dxa"/>
            <w:vAlign w:val="center"/>
          </w:tcPr>
          <w:p w:rsidR="006D36B0" w:rsidRPr="00766CCE" w:rsidRDefault="006D36B0" w:rsidP="00E6240C">
            <w:pPr>
              <w:jc w:val="center"/>
              <w:rPr>
                <w:rFonts w:hAnsi="ＭＳ ゴシック"/>
              </w:rPr>
            </w:pPr>
            <w:r w:rsidRPr="00766CCE">
              <w:rPr>
                <w:rFonts w:hAnsi="ＭＳ ゴシック" w:hint="eastAsia"/>
              </w:rPr>
              <w:t>業務コード</w:t>
            </w:r>
          </w:p>
        </w:tc>
        <w:tc>
          <w:tcPr>
            <w:tcW w:w="4253" w:type="dxa"/>
            <w:vAlign w:val="center"/>
          </w:tcPr>
          <w:p w:rsidR="006D36B0" w:rsidRPr="00766CCE" w:rsidRDefault="003C624C" w:rsidP="003C624C">
            <w:pPr>
              <w:jc w:val="center"/>
              <w:rPr>
                <w:rFonts w:hAnsi="ＭＳ ゴシック"/>
              </w:rPr>
            </w:pPr>
            <w:r w:rsidRPr="00766CCE">
              <w:rPr>
                <w:rFonts w:hAnsi="ＭＳ ゴシック" w:hint="eastAsia"/>
              </w:rPr>
              <w:t>業務名</w:t>
            </w:r>
          </w:p>
        </w:tc>
      </w:tr>
      <w:tr w:rsidR="006D36B0" w:rsidRPr="00766CCE" w:rsidTr="006A6F5F">
        <w:trPr>
          <w:trHeight w:val="624"/>
          <w:jc w:val="center"/>
        </w:trPr>
        <w:tc>
          <w:tcPr>
            <w:tcW w:w="1985" w:type="dxa"/>
            <w:vAlign w:val="center"/>
          </w:tcPr>
          <w:p w:rsidR="006D36B0" w:rsidRPr="00766CCE" w:rsidRDefault="006D36B0" w:rsidP="00E6240C">
            <w:pPr>
              <w:jc w:val="center"/>
              <w:rPr>
                <w:rFonts w:hAnsi="ＭＳ ゴシック"/>
              </w:rPr>
            </w:pPr>
            <w:r w:rsidRPr="00766CCE">
              <w:rPr>
                <w:rFonts w:hAnsi="ＭＳ ゴシック" w:hint="eastAsia"/>
              </w:rPr>
              <w:t>ＥＸＭ</w:t>
            </w:r>
          </w:p>
        </w:tc>
        <w:tc>
          <w:tcPr>
            <w:tcW w:w="4253" w:type="dxa"/>
            <w:vAlign w:val="center"/>
          </w:tcPr>
          <w:p w:rsidR="006D36B0" w:rsidRPr="00766CCE" w:rsidRDefault="006D36B0" w:rsidP="00E6240C">
            <w:pPr>
              <w:jc w:val="center"/>
              <w:rPr>
                <w:rFonts w:hAnsi="ＭＳ ゴシック"/>
              </w:rPr>
            </w:pPr>
            <w:r w:rsidRPr="00766CCE">
              <w:rPr>
                <w:rFonts w:hAnsi="ＭＳ ゴシック" w:cs="ＭＳ ゴシック" w:hint="eastAsia"/>
                <w:color w:val="000000"/>
                <w:szCs w:val="22"/>
              </w:rPr>
              <w:t>搬出確認登録（ＭＡＷＢ単位）呼出し</w:t>
            </w:r>
          </w:p>
        </w:tc>
      </w:tr>
      <w:tr w:rsidR="006D36B0" w:rsidRPr="00766CCE" w:rsidTr="006A6F5F">
        <w:trPr>
          <w:trHeight w:val="624"/>
          <w:jc w:val="center"/>
        </w:trPr>
        <w:tc>
          <w:tcPr>
            <w:tcW w:w="1985" w:type="dxa"/>
            <w:vAlign w:val="center"/>
          </w:tcPr>
          <w:p w:rsidR="006D36B0" w:rsidRPr="00766CCE" w:rsidRDefault="006D36B0" w:rsidP="00E6240C">
            <w:pPr>
              <w:jc w:val="center"/>
              <w:rPr>
                <w:rFonts w:hAnsi="ＭＳ ゴシック"/>
              </w:rPr>
            </w:pPr>
            <w:r w:rsidRPr="00766CCE">
              <w:rPr>
                <w:rFonts w:hAnsi="ＭＳ ゴシック" w:cs="ＭＳ ゴシック" w:hint="eastAsia"/>
                <w:color w:val="000000"/>
                <w:szCs w:val="22"/>
              </w:rPr>
              <w:t>ＥＸＭ０１</w:t>
            </w:r>
          </w:p>
        </w:tc>
        <w:tc>
          <w:tcPr>
            <w:tcW w:w="4253" w:type="dxa"/>
            <w:vAlign w:val="center"/>
          </w:tcPr>
          <w:p w:rsidR="006D36B0" w:rsidRPr="00766CCE" w:rsidRDefault="006D36B0" w:rsidP="00E6240C">
            <w:pPr>
              <w:jc w:val="center"/>
              <w:rPr>
                <w:rFonts w:hAnsi="ＭＳ ゴシック"/>
              </w:rPr>
            </w:pPr>
            <w:r w:rsidRPr="00766CCE">
              <w:rPr>
                <w:rFonts w:hAnsi="ＭＳ ゴシック" w:cs="ＭＳ ゴシック" w:hint="eastAsia"/>
                <w:color w:val="000000"/>
                <w:szCs w:val="22"/>
              </w:rPr>
              <w:t>搬出確認登録（ＭＡＷＢ単位）</w:t>
            </w:r>
          </w:p>
        </w:tc>
      </w:tr>
    </w:tbl>
    <w:p w:rsidR="006D36B0" w:rsidRPr="00766CCE" w:rsidRDefault="006D36B0" w:rsidP="00C10897">
      <w:pPr>
        <w:jc w:val="left"/>
        <w:rPr>
          <w:rFonts w:hAnsi="ＭＳ ゴシック"/>
        </w:rPr>
      </w:pPr>
    </w:p>
    <w:p w:rsidR="006D36B0" w:rsidRPr="00766CCE" w:rsidRDefault="006D36B0" w:rsidP="00982926">
      <w:pPr>
        <w:rPr>
          <w:rFonts w:hAnsi="ＭＳ ゴシック"/>
        </w:rPr>
      </w:pPr>
      <w:r w:rsidRPr="00766CCE">
        <w:rPr>
          <w:rFonts w:hAnsi="ＭＳ ゴシック"/>
        </w:rPr>
        <w:br w:type="page"/>
      </w:r>
      <w:r w:rsidRPr="00766CCE">
        <w:rPr>
          <w:rFonts w:hAnsi="ＭＳ ゴシック" w:hint="eastAsia"/>
        </w:rPr>
        <w:lastRenderedPageBreak/>
        <w:t>１．業務概要</w:t>
      </w:r>
    </w:p>
    <w:p w:rsidR="006D36B0" w:rsidRPr="00766CCE" w:rsidRDefault="006D36B0" w:rsidP="00360B8F">
      <w:pPr>
        <w:ind w:leftChars="200" w:left="397" w:firstLineChars="100" w:firstLine="198"/>
        <w:rPr>
          <w:rFonts w:hAnsi="ＭＳ ゴシック"/>
        </w:rPr>
      </w:pPr>
      <w:r w:rsidRPr="00766CCE">
        <w:rPr>
          <w:rFonts w:hAnsi="ＭＳ ゴシック" w:hint="eastAsia"/>
        </w:rPr>
        <w:t>ＭＡＷＢ番号を入力することによりＨＡＷＢ情報を呼び出し、保税蔵置場または他所蔵置場所から搬出した旨の登録を行う。</w:t>
      </w:r>
    </w:p>
    <w:p w:rsidR="006D36B0" w:rsidRPr="00766CCE" w:rsidRDefault="006D36B0" w:rsidP="00360B8F">
      <w:pPr>
        <w:ind w:firstLineChars="100" w:firstLine="198"/>
        <w:rPr>
          <w:rFonts w:hAnsi="ＭＳ ゴシック"/>
        </w:rPr>
      </w:pPr>
      <w:r w:rsidRPr="00766CCE">
        <w:rPr>
          <w:rFonts w:hAnsi="ＭＳ ゴシック" w:hint="eastAsia"/>
        </w:rPr>
        <w:t>（１）「搬出確認登録（ＭＡＷＢ単位）呼出し（ＥＸＭ）」業務の場合</w:t>
      </w:r>
    </w:p>
    <w:p w:rsidR="006D36B0" w:rsidRPr="00766CCE" w:rsidRDefault="006D36B0" w:rsidP="00360B8F">
      <w:pPr>
        <w:ind w:leftChars="402" w:left="798" w:firstLineChars="100" w:firstLine="198"/>
        <w:rPr>
          <w:rFonts w:hAnsi="ＭＳ ゴシック"/>
        </w:rPr>
      </w:pPr>
      <w:r w:rsidRPr="00766CCE">
        <w:rPr>
          <w:rFonts w:hAnsi="ＭＳ ゴシック" w:hint="eastAsia"/>
        </w:rPr>
        <w:t>ＭＡＷＢ番号を入力することにより、ＭＡＷＢに関連付けられたＨＡＷＢ情報のうちＵＬＤに積付けされていないＨＡＷＢ情報を呼出す。</w:t>
      </w:r>
    </w:p>
    <w:p w:rsidR="006D36B0" w:rsidRPr="00766CCE" w:rsidRDefault="006D36B0" w:rsidP="00360B8F">
      <w:pPr>
        <w:ind w:firstLineChars="100" w:firstLine="198"/>
        <w:rPr>
          <w:rFonts w:hAnsi="ＭＳ ゴシック"/>
        </w:rPr>
      </w:pPr>
      <w:r w:rsidRPr="00766CCE">
        <w:rPr>
          <w:rFonts w:hAnsi="ＭＳ ゴシック" w:hint="eastAsia"/>
        </w:rPr>
        <w:t>（２）</w:t>
      </w:r>
      <w:bookmarkStart w:id="0" w:name="OLE_LINK1"/>
      <w:bookmarkStart w:id="1" w:name="OLE_LINK3"/>
      <w:r w:rsidRPr="00766CCE">
        <w:rPr>
          <w:rFonts w:hAnsi="ＭＳ ゴシック" w:hint="eastAsia"/>
        </w:rPr>
        <w:t>「搬出確認登録（ＭＡＷＢ単位）（ＥＸＭ０１）」業務</w:t>
      </w:r>
      <w:bookmarkEnd w:id="0"/>
      <w:bookmarkEnd w:id="1"/>
      <w:r w:rsidRPr="00766CCE">
        <w:rPr>
          <w:rFonts w:hAnsi="ＭＳ ゴシック" w:hint="eastAsia"/>
        </w:rPr>
        <w:t>の場合</w:t>
      </w:r>
    </w:p>
    <w:p w:rsidR="006D36B0" w:rsidRPr="00766CCE" w:rsidRDefault="006D36B0" w:rsidP="00360B8F">
      <w:pPr>
        <w:ind w:leftChars="402" w:left="798" w:firstLineChars="100" w:firstLine="198"/>
        <w:rPr>
          <w:rFonts w:hAnsi="ＭＳ ゴシック"/>
        </w:rPr>
      </w:pPr>
      <w:r w:rsidRPr="00766CCE">
        <w:rPr>
          <w:rFonts w:hAnsi="ＭＳ ゴシック" w:cs="ＭＳ Ｐゴシック" w:hint="eastAsia"/>
          <w:szCs w:val="22"/>
          <w:lang w:val="ja-JP"/>
        </w:rPr>
        <w:t>輸出貨物情報を入力することにより、</w:t>
      </w:r>
      <w:r w:rsidRPr="00766CCE">
        <w:rPr>
          <w:rFonts w:hAnsi="ＭＳ ゴシック" w:hint="eastAsia"/>
        </w:rPr>
        <w:t>保税蔵置場または他所蔵置場所から搬出した旨をシステムに登録する。</w:t>
      </w:r>
    </w:p>
    <w:p w:rsidR="006D36B0" w:rsidRPr="00766CCE" w:rsidRDefault="006D36B0" w:rsidP="00360B8F">
      <w:pPr>
        <w:ind w:leftChars="402" w:left="798" w:firstLineChars="100" w:firstLine="198"/>
        <w:rPr>
          <w:rFonts w:hAnsi="ＭＳ ゴシック"/>
        </w:rPr>
      </w:pPr>
      <w:r w:rsidRPr="00766CCE">
        <w:rPr>
          <w:rFonts w:hAnsi="ＭＳ ゴシック" w:hint="eastAsia"/>
        </w:rPr>
        <w:t>また、本業務でＭＡＷＢに係る貨物をすべて搬出した場合は、入力者及び搬出先（出力する旨が登録されている航空会社）に対して、ＬＤＲ情報を出力する。</w:t>
      </w:r>
    </w:p>
    <w:p w:rsidR="006D36B0" w:rsidRPr="00766CCE" w:rsidRDefault="006D36B0" w:rsidP="00982926">
      <w:pPr>
        <w:rPr>
          <w:rFonts w:hAnsi="ＭＳ ゴシック"/>
        </w:rPr>
      </w:pPr>
    </w:p>
    <w:p w:rsidR="006D36B0" w:rsidRPr="00766CCE" w:rsidRDefault="006D36B0" w:rsidP="00982926">
      <w:pPr>
        <w:rPr>
          <w:rFonts w:hAnsi="ＭＳ ゴシック"/>
        </w:rPr>
      </w:pPr>
      <w:r w:rsidRPr="00766CCE">
        <w:rPr>
          <w:rFonts w:hAnsi="ＭＳ ゴシック" w:hint="eastAsia"/>
        </w:rPr>
        <w:t>２．入力者</w:t>
      </w:r>
    </w:p>
    <w:p w:rsidR="006D36B0" w:rsidRPr="00766CCE" w:rsidRDefault="00FE2895" w:rsidP="00360B8F">
      <w:pPr>
        <w:ind w:firstLineChars="300" w:firstLine="595"/>
        <w:rPr>
          <w:rFonts w:hAnsi="ＭＳ ゴシック"/>
        </w:rPr>
      </w:pPr>
      <w:r w:rsidRPr="00766CCE">
        <w:rPr>
          <w:rFonts w:hAnsi="ＭＳ ゴシック" w:hint="eastAsia"/>
        </w:rPr>
        <w:t>航空会社、</w:t>
      </w:r>
      <w:r w:rsidR="006D36B0" w:rsidRPr="00766CCE">
        <w:rPr>
          <w:rFonts w:hAnsi="ＭＳ ゴシック" w:hint="eastAsia"/>
          <w:color w:val="000000"/>
          <w:szCs w:val="22"/>
        </w:rPr>
        <w:t>航空貨物</w:t>
      </w:r>
      <w:r w:rsidR="006D36B0" w:rsidRPr="00766CCE">
        <w:rPr>
          <w:rFonts w:hAnsi="ＭＳ ゴシック" w:hint="eastAsia"/>
        </w:rPr>
        <w:t>代理店</w:t>
      </w:r>
      <w:r w:rsidR="006D36B0" w:rsidRPr="00766CCE">
        <w:rPr>
          <w:rFonts w:hAnsi="ＭＳ ゴシック"/>
          <w:vertAlign w:val="superscript"/>
        </w:rPr>
        <w:t>*1</w:t>
      </w:r>
      <w:r w:rsidR="006D36B0" w:rsidRPr="00766CCE">
        <w:rPr>
          <w:rFonts w:hAnsi="ＭＳ ゴシック" w:hint="eastAsia"/>
        </w:rPr>
        <w:t>、</w:t>
      </w:r>
      <w:r w:rsidRPr="00766CCE">
        <w:rPr>
          <w:rFonts w:hAnsi="ＭＳ ゴシック" w:hint="eastAsia"/>
        </w:rPr>
        <w:t>通関業</w:t>
      </w:r>
      <w:r w:rsidRPr="00766CCE">
        <w:rPr>
          <w:rFonts w:hAnsi="ＭＳ ゴシック"/>
          <w:vertAlign w:val="superscript"/>
        </w:rPr>
        <w:t>*1*2</w:t>
      </w:r>
      <w:r w:rsidRPr="00766CCE">
        <w:rPr>
          <w:rFonts w:hAnsi="ＭＳ ゴシック" w:hint="eastAsia"/>
        </w:rPr>
        <w:t>、機用品業</w:t>
      </w:r>
      <w:r w:rsidRPr="00766CCE">
        <w:rPr>
          <w:rFonts w:hAnsi="ＭＳ ゴシック"/>
          <w:vertAlign w:val="superscript"/>
        </w:rPr>
        <w:t>*1</w:t>
      </w:r>
      <w:r w:rsidRPr="00766CCE">
        <w:rPr>
          <w:rFonts w:hAnsi="ＭＳ ゴシック" w:hint="eastAsia"/>
        </w:rPr>
        <w:t>、</w:t>
      </w:r>
      <w:r w:rsidR="006D36B0" w:rsidRPr="00766CCE">
        <w:rPr>
          <w:rFonts w:hAnsi="ＭＳ ゴシック" w:hint="eastAsia"/>
        </w:rPr>
        <w:t>混載業</w:t>
      </w:r>
      <w:r w:rsidR="006D36B0" w:rsidRPr="00766CCE">
        <w:rPr>
          <w:rFonts w:hAnsi="ＭＳ ゴシック"/>
          <w:vertAlign w:val="superscript"/>
        </w:rPr>
        <w:t>*1</w:t>
      </w:r>
      <w:r w:rsidR="006D36B0" w:rsidRPr="00766CCE">
        <w:rPr>
          <w:rFonts w:hAnsi="ＭＳ ゴシック" w:hint="eastAsia"/>
        </w:rPr>
        <w:t>、</w:t>
      </w:r>
      <w:r w:rsidR="00B11A57" w:rsidRPr="00766CCE">
        <w:rPr>
          <w:rFonts w:hAnsi="ＭＳ ゴシック" w:hint="eastAsia"/>
        </w:rPr>
        <w:t>保税蔵置場</w:t>
      </w:r>
    </w:p>
    <w:p w:rsidR="006D36B0" w:rsidRPr="00766CCE" w:rsidRDefault="006D36B0" w:rsidP="003C624C">
      <w:pPr>
        <w:autoSpaceDE w:val="0"/>
        <w:autoSpaceDN w:val="0"/>
        <w:adjustRightInd w:val="0"/>
        <w:ind w:firstLineChars="300" w:firstLine="595"/>
        <w:jc w:val="left"/>
        <w:rPr>
          <w:rFonts w:hAnsi="ＭＳ ゴシック"/>
          <w:szCs w:val="24"/>
        </w:rPr>
      </w:pPr>
      <w:r w:rsidRPr="00766CCE">
        <w:rPr>
          <w:rFonts w:hAnsi="ＭＳ ゴシック" w:hint="eastAsia"/>
          <w:szCs w:val="24"/>
        </w:rPr>
        <w:t>（＊１）他所蔵置場所からの搬出の場合</w:t>
      </w:r>
    </w:p>
    <w:p w:rsidR="006D36B0" w:rsidRPr="00A44837" w:rsidRDefault="006D36B0" w:rsidP="00C35229">
      <w:pPr>
        <w:autoSpaceDE w:val="0"/>
        <w:autoSpaceDN w:val="0"/>
        <w:adjustRightInd w:val="0"/>
        <w:ind w:leftChars="300" w:left="1389" w:hangingChars="400" w:hanging="794"/>
        <w:jc w:val="left"/>
        <w:rPr>
          <w:rFonts w:hAnsi="ＭＳ ゴシック"/>
          <w:szCs w:val="24"/>
        </w:rPr>
      </w:pPr>
      <w:r w:rsidRPr="00766CCE">
        <w:rPr>
          <w:rFonts w:hAnsi="ＭＳ ゴシック" w:hint="eastAsia"/>
          <w:szCs w:val="24"/>
        </w:rPr>
        <w:t>（＊２）自社施</w:t>
      </w:r>
      <w:r w:rsidRPr="00A44837">
        <w:rPr>
          <w:rFonts w:hAnsi="ＭＳ ゴシック" w:hint="eastAsia"/>
          <w:szCs w:val="24"/>
        </w:rPr>
        <w:t>設</w:t>
      </w:r>
      <w:r w:rsidR="00C35229" w:rsidRPr="00A44837">
        <w:rPr>
          <w:rFonts w:hAnsi="ＭＳ ゴシック" w:hint="eastAsia"/>
          <w:szCs w:val="22"/>
        </w:rPr>
        <w:t>、システム不参加展示場または特定委託輸出申告におけるバスケット保税地域</w:t>
      </w:r>
      <w:r w:rsidRPr="00A44837">
        <w:rPr>
          <w:rFonts w:hAnsi="ＭＳ ゴシック" w:hint="eastAsia"/>
          <w:szCs w:val="24"/>
        </w:rPr>
        <w:t>からの搬出の場合</w:t>
      </w:r>
    </w:p>
    <w:p w:rsidR="006D36B0" w:rsidRPr="00A44837" w:rsidRDefault="006D36B0" w:rsidP="00982926">
      <w:pPr>
        <w:rPr>
          <w:rFonts w:hAnsi="ＭＳ ゴシック"/>
        </w:rPr>
      </w:pPr>
    </w:p>
    <w:p w:rsidR="006D36B0" w:rsidRPr="00A44837" w:rsidRDefault="006D36B0" w:rsidP="000A4BE2">
      <w:pPr>
        <w:rPr>
          <w:rFonts w:hAnsi="ＭＳ ゴシック"/>
        </w:rPr>
      </w:pPr>
      <w:r w:rsidRPr="00A44837">
        <w:rPr>
          <w:rFonts w:hAnsi="ＭＳ ゴシック" w:hint="eastAsia"/>
        </w:rPr>
        <w:t>３．制限事項</w:t>
      </w:r>
    </w:p>
    <w:p w:rsidR="006D36B0" w:rsidRPr="00A44837" w:rsidRDefault="006D36B0" w:rsidP="00360B8F">
      <w:pPr>
        <w:ind w:firstLineChars="200" w:firstLine="397"/>
        <w:rPr>
          <w:rFonts w:hAnsi="ＭＳ ゴシック"/>
          <w:noProof/>
        </w:rPr>
      </w:pPr>
      <w:r w:rsidRPr="00A44837">
        <w:rPr>
          <w:rFonts w:hAnsi="ＭＳ ゴシック" w:hint="eastAsia"/>
        </w:rPr>
        <w:t>①１業務で入力可能なＨＡＷＢ件数は最大２０件とする。</w:t>
      </w:r>
    </w:p>
    <w:p w:rsidR="006D36B0" w:rsidRPr="00A44837" w:rsidRDefault="006D36B0" w:rsidP="00360B8F">
      <w:pPr>
        <w:ind w:leftChars="201" w:left="596" w:hanging="197"/>
        <w:rPr>
          <w:rFonts w:hAnsi="ＭＳ ゴシック"/>
        </w:rPr>
      </w:pPr>
      <w:r w:rsidRPr="00A44837">
        <w:rPr>
          <w:rFonts w:hAnsi="ＭＳ ゴシック" w:hint="eastAsia"/>
          <w:noProof/>
        </w:rPr>
        <w:t>②同一ＬＤＲに登録可能な貨物はＭＡＷＢ番号を含めて</w:t>
      </w:r>
      <w:r w:rsidRPr="00A44837">
        <w:rPr>
          <w:rFonts w:hAnsi="ＭＳ ゴシック" w:hint="eastAsia"/>
        </w:rPr>
        <w:t>最大</w:t>
      </w:r>
      <w:r w:rsidR="00360B8F" w:rsidRPr="00A44837">
        <w:rPr>
          <w:rFonts w:hAnsi="ＭＳ ゴシック" w:hint="eastAsia"/>
          <w:noProof/>
        </w:rPr>
        <w:t>１００００</w:t>
      </w:r>
      <w:r w:rsidRPr="00A44837">
        <w:rPr>
          <w:rFonts w:hAnsi="ＭＳ ゴシック" w:hint="eastAsia"/>
          <w:noProof/>
        </w:rPr>
        <w:t>件（ＭＡＷＢ１件、ＨＡＷＢ</w:t>
      </w:r>
      <w:r w:rsidR="00360B8F" w:rsidRPr="00A44837">
        <w:rPr>
          <w:rFonts w:hAnsi="ＭＳ ゴシック" w:hint="eastAsia"/>
          <w:noProof/>
        </w:rPr>
        <w:t>９９９９</w:t>
      </w:r>
      <w:r w:rsidRPr="00A44837">
        <w:rPr>
          <w:rFonts w:hAnsi="ＭＳ ゴシック" w:hint="eastAsia"/>
          <w:noProof/>
        </w:rPr>
        <w:t>件）とする。</w:t>
      </w:r>
    </w:p>
    <w:p w:rsidR="006D36B0" w:rsidRPr="00A44837" w:rsidRDefault="006D36B0" w:rsidP="00982926">
      <w:pPr>
        <w:rPr>
          <w:rFonts w:hAnsi="ＭＳ ゴシック"/>
        </w:rPr>
      </w:pPr>
    </w:p>
    <w:p w:rsidR="006D36B0" w:rsidRPr="00A44837" w:rsidRDefault="006D36B0" w:rsidP="00982926">
      <w:pPr>
        <w:rPr>
          <w:rFonts w:hAnsi="ＭＳ ゴシック"/>
        </w:rPr>
      </w:pPr>
      <w:r w:rsidRPr="00A44837">
        <w:rPr>
          <w:rFonts w:hAnsi="ＭＳ ゴシック" w:hint="eastAsia"/>
        </w:rPr>
        <w:t>４．入力条件</w:t>
      </w:r>
    </w:p>
    <w:p w:rsidR="006D36B0" w:rsidRPr="00A44837" w:rsidRDefault="006D36B0" w:rsidP="00360B8F">
      <w:pPr>
        <w:pStyle w:val="a3"/>
        <w:tabs>
          <w:tab w:val="clear" w:pos="4252"/>
          <w:tab w:val="clear" w:pos="8504"/>
        </w:tabs>
        <w:snapToGrid/>
        <w:ind w:firstLineChars="100" w:firstLine="198"/>
        <w:rPr>
          <w:rFonts w:hAnsi="ＭＳ ゴシック"/>
        </w:rPr>
      </w:pPr>
      <w:r w:rsidRPr="00A44837">
        <w:rPr>
          <w:rFonts w:hAnsi="ＭＳ ゴシック" w:hint="eastAsia"/>
        </w:rPr>
        <w:t>（１）入力者チェック</w:t>
      </w:r>
    </w:p>
    <w:p w:rsidR="006D36B0" w:rsidRPr="00A44837" w:rsidRDefault="006D36B0" w:rsidP="00360B8F">
      <w:pPr>
        <w:ind w:firstLineChars="400" w:firstLine="794"/>
        <w:rPr>
          <w:rFonts w:hAnsi="ＭＳ ゴシック"/>
        </w:rPr>
      </w:pPr>
      <w:r w:rsidRPr="00A44837">
        <w:rPr>
          <w:rFonts w:hAnsi="ＭＳ ゴシック" w:hint="eastAsia"/>
        </w:rPr>
        <w:t>①システムに登録されている利用者であること。</w:t>
      </w:r>
    </w:p>
    <w:p w:rsidR="006D36B0" w:rsidRPr="00A44837" w:rsidRDefault="006D36B0" w:rsidP="00360B8F">
      <w:pPr>
        <w:ind w:firstLineChars="400" w:firstLine="794"/>
      </w:pPr>
      <w:r w:rsidRPr="00A44837">
        <w:rPr>
          <w:rFonts w:hint="eastAsia"/>
        </w:rPr>
        <w:t>②他所蔵置場所からの搬出の場合は、他所蔵置許可申請の申請者であること。</w:t>
      </w:r>
    </w:p>
    <w:p w:rsidR="006D36B0" w:rsidRPr="00A44837" w:rsidRDefault="006D36B0" w:rsidP="00360B8F">
      <w:pPr>
        <w:pStyle w:val="a3"/>
        <w:tabs>
          <w:tab w:val="clear" w:pos="4252"/>
          <w:tab w:val="clear" w:pos="8504"/>
        </w:tabs>
        <w:snapToGrid/>
        <w:ind w:leftChars="400" w:left="800" w:hangingChars="3" w:hanging="6"/>
        <w:rPr>
          <w:rFonts w:hAnsi="ＭＳ ゴシック"/>
        </w:rPr>
      </w:pPr>
      <w:r w:rsidRPr="00A44837">
        <w:rPr>
          <w:rFonts w:hint="eastAsia"/>
        </w:rPr>
        <w:t>③システム不参加展示場からの搬出の場合は、展示等積戻し申告の申告者であること。</w:t>
      </w:r>
    </w:p>
    <w:p w:rsidR="006D36B0" w:rsidRPr="00A44837" w:rsidRDefault="006D36B0" w:rsidP="00360B8F">
      <w:pPr>
        <w:ind w:firstLineChars="400" w:firstLine="794"/>
        <w:rPr>
          <w:rFonts w:hAnsi="ＭＳ ゴシック"/>
        </w:rPr>
      </w:pPr>
      <w:bookmarkStart w:id="2" w:name="OLE_LINK4"/>
      <w:bookmarkStart w:id="3" w:name="OLE_LINK5"/>
      <w:r w:rsidRPr="00A44837">
        <w:rPr>
          <w:rFonts w:hAnsi="ＭＳ ゴシック" w:hint="eastAsia"/>
        </w:rPr>
        <w:t>④自社施設からの搬出の場合は、特定輸出申告の申告者であること。</w:t>
      </w:r>
    </w:p>
    <w:p w:rsidR="00C35229" w:rsidRPr="00685D91" w:rsidRDefault="008313E0" w:rsidP="00C35229">
      <w:pPr>
        <w:pStyle w:val="a3"/>
        <w:tabs>
          <w:tab w:val="clear" w:pos="4252"/>
          <w:tab w:val="clear" w:pos="8504"/>
        </w:tabs>
        <w:snapToGrid/>
        <w:ind w:leftChars="400" w:left="992" w:hangingChars="100" w:hanging="198"/>
        <w:rPr>
          <w:rFonts w:hAnsi="ＭＳ ゴシック"/>
        </w:rPr>
      </w:pPr>
      <w:r w:rsidRPr="00A44837">
        <w:rPr>
          <w:rFonts w:hAnsi="ＭＳ ゴシック" w:hint="eastAsia"/>
        </w:rPr>
        <w:t>⑤特定委託輸出申告におけるバスケット保税地域からの搬出の</w:t>
      </w:r>
      <w:r w:rsidR="00C35229" w:rsidRPr="00A44837">
        <w:rPr>
          <w:rFonts w:hAnsi="ＭＳ ゴシック" w:hint="eastAsia"/>
        </w:rPr>
        <w:t>場合は、特定委託輸出申告</w:t>
      </w:r>
      <w:r w:rsidR="00CF6399" w:rsidRPr="00A44837">
        <w:rPr>
          <w:rFonts w:hAnsi="ＭＳ ゴシック" w:hint="eastAsia"/>
        </w:rPr>
        <w:t>の</w:t>
      </w:r>
      <w:r w:rsidR="00C35229" w:rsidRPr="00A44837">
        <w:rPr>
          <w:rFonts w:hAnsi="ＭＳ ゴシック" w:hint="eastAsia"/>
        </w:rPr>
        <w:t>申告者であること。</w:t>
      </w:r>
    </w:p>
    <w:bookmarkEnd w:id="2"/>
    <w:bookmarkEnd w:id="3"/>
    <w:p w:rsidR="006D36B0" w:rsidRPr="00766CCE" w:rsidRDefault="006D36B0" w:rsidP="00360B8F">
      <w:pPr>
        <w:autoSpaceDE w:val="0"/>
        <w:autoSpaceDN w:val="0"/>
        <w:adjustRightInd w:val="0"/>
        <w:ind w:firstLineChars="100" w:firstLine="198"/>
        <w:jc w:val="left"/>
        <w:rPr>
          <w:rFonts w:hAnsi="ＭＳ ゴシック" w:cs="ＭＳ 明朝"/>
          <w:szCs w:val="22"/>
        </w:rPr>
      </w:pPr>
      <w:r w:rsidRPr="00766CCE">
        <w:rPr>
          <w:rFonts w:hAnsi="ＭＳ ゴシック" w:cs="ＭＳ 明朝" w:hint="eastAsia"/>
          <w:szCs w:val="22"/>
        </w:rPr>
        <w:t>（２）入力項目チェック</w:t>
      </w:r>
    </w:p>
    <w:p w:rsidR="006D36B0" w:rsidRPr="00766CCE" w:rsidRDefault="006D36B0" w:rsidP="00360B8F">
      <w:pPr>
        <w:autoSpaceDE w:val="0"/>
        <w:autoSpaceDN w:val="0"/>
        <w:adjustRightInd w:val="0"/>
        <w:ind w:firstLineChars="200" w:firstLine="397"/>
        <w:jc w:val="left"/>
        <w:rPr>
          <w:rFonts w:hAnsi="ＭＳ ゴシック" w:cs="ＭＳ 明朝"/>
          <w:szCs w:val="22"/>
        </w:rPr>
      </w:pPr>
      <w:r w:rsidRPr="00766CCE">
        <w:rPr>
          <w:rFonts w:hAnsi="ＭＳ ゴシック" w:cs="ＭＳ 明朝" w:hint="eastAsia"/>
          <w:szCs w:val="22"/>
        </w:rPr>
        <w:t>（Ａ）単項目チェック</w:t>
      </w:r>
    </w:p>
    <w:p w:rsidR="006D36B0" w:rsidRPr="00766CCE" w:rsidRDefault="006D36B0" w:rsidP="00360B8F">
      <w:pPr>
        <w:autoSpaceDE w:val="0"/>
        <w:autoSpaceDN w:val="0"/>
        <w:adjustRightInd w:val="0"/>
        <w:ind w:firstLineChars="602" w:firstLine="1194"/>
        <w:jc w:val="left"/>
        <w:rPr>
          <w:rFonts w:hAnsi="ＭＳ ゴシック" w:cs="ＭＳ 明朝"/>
          <w:szCs w:val="22"/>
        </w:rPr>
      </w:pPr>
      <w:r w:rsidRPr="00766CCE">
        <w:rPr>
          <w:rFonts w:hAnsi="ＭＳ ゴシック" w:cs="ＭＳ 明朝" w:hint="eastAsia"/>
          <w:szCs w:val="22"/>
        </w:rPr>
        <w:t>「入力項目表」及び「オンライン業務共通設計書」参照。</w:t>
      </w:r>
    </w:p>
    <w:p w:rsidR="006D36B0" w:rsidRPr="00766CCE" w:rsidRDefault="006D36B0" w:rsidP="00360B8F">
      <w:pPr>
        <w:autoSpaceDE w:val="0"/>
        <w:autoSpaceDN w:val="0"/>
        <w:adjustRightInd w:val="0"/>
        <w:ind w:firstLineChars="200" w:firstLine="397"/>
        <w:jc w:val="left"/>
        <w:rPr>
          <w:rFonts w:hAnsi="ＭＳ ゴシック" w:cs="ＭＳ 明朝"/>
          <w:szCs w:val="22"/>
        </w:rPr>
      </w:pPr>
      <w:r w:rsidRPr="00766CCE">
        <w:rPr>
          <w:rFonts w:hAnsi="ＭＳ ゴシック" w:cs="ＭＳ 明朝" w:hint="eastAsia"/>
          <w:szCs w:val="22"/>
        </w:rPr>
        <w:t>（Ｂ）項目間関連チェック</w:t>
      </w:r>
    </w:p>
    <w:p w:rsidR="006D36B0" w:rsidRPr="00766CCE" w:rsidRDefault="006D36B0" w:rsidP="00360B8F">
      <w:pPr>
        <w:autoSpaceDE w:val="0"/>
        <w:autoSpaceDN w:val="0"/>
        <w:adjustRightInd w:val="0"/>
        <w:ind w:firstLineChars="602" w:firstLine="1194"/>
        <w:jc w:val="left"/>
        <w:rPr>
          <w:rFonts w:hAnsi="ＭＳ ゴシック" w:cs="ＭＳ 明朝"/>
          <w:szCs w:val="22"/>
        </w:rPr>
      </w:pPr>
      <w:r w:rsidRPr="00766CCE">
        <w:rPr>
          <w:rFonts w:hAnsi="ＭＳ ゴシック" w:cs="ＭＳ 明朝" w:hint="eastAsia"/>
          <w:szCs w:val="22"/>
        </w:rPr>
        <w:t>「入力項目表」及び「オンライン業務共通設計書」参照。</w:t>
      </w:r>
    </w:p>
    <w:p w:rsidR="006D36B0" w:rsidRPr="00766CCE" w:rsidRDefault="006D36B0" w:rsidP="00360B8F">
      <w:pPr>
        <w:ind w:firstLineChars="100" w:firstLine="198"/>
        <w:rPr>
          <w:rFonts w:hAnsi="ＭＳ ゴシック"/>
        </w:rPr>
      </w:pPr>
      <w:r w:rsidRPr="00766CCE">
        <w:rPr>
          <w:rFonts w:hAnsi="ＭＳ ゴシック" w:hint="eastAsia"/>
        </w:rPr>
        <w:t>（３）ＬＤＲ情報ＤＢチェック</w:t>
      </w:r>
    </w:p>
    <w:p w:rsidR="006D36B0" w:rsidRPr="00766CCE" w:rsidRDefault="006D36B0" w:rsidP="00360B8F">
      <w:pPr>
        <w:ind w:firstLineChars="501" w:firstLine="994"/>
        <w:rPr>
          <w:rFonts w:hAnsi="ＭＳ ゴシック"/>
        </w:rPr>
      </w:pPr>
      <w:r w:rsidRPr="00766CCE">
        <w:rPr>
          <w:rFonts w:hAnsi="ＭＳ ゴシック" w:hint="eastAsia"/>
        </w:rPr>
        <w:t>ＬＤＲ番号が存在する場合に、以下のチェックを行う。</w:t>
      </w:r>
    </w:p>
    <w:p w:rsidR="006D36B0" w:rsidRPr="00766CCE" w:rsidRDefault="006D36B0" w:rsidP="00360B8F">
      <w:pPr>
        <w:ind w:firstLineChars="400" w:firstLine="794"/>
        <w:rPr>
          <w:rFonts w:hAnsi="ＭＳ ゴシック"/>
        </w:rPr>
      </w:pPr>
      <w:r w:rsidRPr="00766CCE">
        <w:rPr>
          <w:rFonts w:hAnsi="ＭＳ ゴシック" w:hint="eastAsia"/>
        </w:rPr>
        <w:t>①入力されたＭＡＷＢ番号が登録されていること。</w:t>
      </w:r>
    </w:p>
    <w:p w:rsidR="006D36B0" w:rsidRPr="00766CCE" w:rsidRDefault="006D36B0" w:rsidP="00360B8F">
      <w:pPr>
        <w:ind w:firstLineChars="400" w:firstLine="794"/>
        <w:rPr>
          <w:rFonts w:hAnsi="ＭＳ ゴシック"/>
        </w:rPr>
      </w:pPr>
      <w:r w:rsidRPr="00766CCE">
        <w:rPr>
          <w:rFonts w:hAnsi="ＭＳ ゴシック" w:hint="eastAsia"/>
        </w:rPr>
        <w:t>②ＬＤＲ作成済でないこと。</w:t>
      </w:r>
    </w:p>
    <w:p w:rsidR="006D36B0" w:rsidRPr="00766CCE" w:rsidRDefault="006D36B0" w:rsidP="00360B8F">
      <w:pPr>
        <w:ind w:firstLineChars="400" w:firstLine="794"/>
        <w:rPr>
          <w:rFonts w:hAnsi="ＭＳ ゴシック"/>
        </w:rPr>
      </w:pPr>
      <w:r w:rsidRPr="00766CCE">
        <w:rPr>
          <w:rFonts w:hAnsi="ＭＳ ゴシック" w:hint="eastAsia"/>
        </w:rPr>
        <w:t>③入力者の管理する保税蔵置場から搬出中のＬＤＲであること。</w:t>
      </w:r>
    </w:p>
    <w:p w:rsidR="006D36B0" w:rsidRPr="00766CCE" w:rsidRDefault="006D36B0" w:rsidP="00360B8F">
      <w:pPr>
        <w:ind w:firstLineChars="400" w:firstLine="794"/>
        <w:rPr>
          <w:rFonts w:hAnsi="ＭＳ ゴシック"/>
        </w:rPr>
      </w:pPr>
      <w:r w:rsidRPr="00766CCE">
        <w:rPr>
          <w:rFonts w:hAnsi="ＭＳ ゴシック" w:hint="eastAsia"/>
        </w:rPr>
        <w:t>④入力者が作成したＬＤＲであること。</w:t>
      </w:r>
    </w:p>
    <w:p w:rsidR="006D36B0" w:rsidRPr="00766CCE" w:rsidRDefault="006D36B0" w:rsidP="00360B8F">
      <w:pPr>
        <w:ind w:firstLineChars="398" w:firstLine="790"/>
        <w:rPr>
          <w:rFonts w:hAnsi="ＭＳ ゴシック"/>
        </w:rPr>
      </w:pPr>
      <w:r w:rsidRPr="00766CCE">
        <w:rPr>
          <w:rFonts w:hAnsi="ＭＳ ゴシック" w:hint="eastAsia"/>
        </w:rPr>
        <w:t>⑤入力されたＨＡＷＢ番号が登録されていないこと。</w:t>
      </w:r>
    </w:p>
    <w:p w:rsidR="006D36B0" w:rsidRPr="00766CCE" w:rsidRDefault="006D36B0" w:rsidP="00360B8F">
      <w:pPr>
        <w:ind w:leftChars="400" w:left="794" w:firstLineChars="1" w:firstLine="2"/>
        <w:rPr>
          <w:rFonts w:hAnsi="ＭＳ ゴシック"/>
        </w:rPr>
      </w:pPr>
      <w:r w:rsidRPr="00766CCE">
        <w:rPr>
          <w:rFonts w:hAnsi="ＭＳ ゴシック" w:hint="eastAsia"/>
        </w:rPr>
        <w:t>⑥入力された積込港</w:t>
      </w:r>
      <w:r w:rsidRPr="00766CCE">
        <w:rPr>
          <w:rFonts w:hAnsi="ＭＳ ゴシック" w:hint="eastAsia"/>
          <w:szCs w:val="22"/>
        </w:rPr>
        <w:t>と同一であること。</w:t>
      </w:r>
    </w:p>
    <w:p w:rsidR="006D36B0" w:rsidRPr="00766CCE" w:rsidRDefault="006D36B0" w:rsidP="00360B8F">
      <w:pPr>
        <w:ind w:leftChars="400" w:left="794" w:firstLineChars="1" w:firstLine="2"/>
        <w:rPr>
          <w:rFonts w:hAnsi="ＭＳ ゴシック"/>
          <w:szCs w:val="22"/>
        </w:rPr>
      </w:pPr>
      <w:r w:rsidRPr="00766CCE">
        <w:rPr>
          <w:rFonts w:hAnsi="ＭＳ ゴシック" w:hint="eastAsia"/>
        </w:rPr>
        <w:t>⑦入力された搬出区分</w:t>
      </w:r>
      <w:r w:rsidRPr="00766CCE">
        <w:rPr>
          <w:rFonts w:hAnsi="ＭＳ ゴシック" w:hint="eastAsia"/>
          <w:szCs w:val="22"/>
        </w:rPr>
        <w:t>と同一であること。</w:t>
      </w:r>
    </w:p>
    <w:p w:rsidR="006D36B0" w:rsidRPr="00766CCE" w:rsidRDefault="006D36B0" w:rsidP="00360B8F">
      <w:pPr>
        <w:ind w:leftChars="400" w:left="794" w:firstLineChars="1" w:firstLine="2"/>
        <w:rPr>
          <w:rFonts w:hAnsi="ＭＳ ゴシック"/>
        </w:rPr>
      </w:pPr>
      <w:r w:rsidRPr="00766CCE">
        <w:rPr>
          <w:rFonts w:hAnsi="ＭＳ ゴシック" w:hint="eastAsia"/>
        </w:rPr>
        <w:lastRenderedPageBreak/>
        <w:t>⑧入力された搬出元保税蔵置場</w:t>
      </w:r>
      <w:r w:rsidRPr="00766CCE">
        <w:rPr>
          <w:rFonts w:hAnsi="ＭＳ ゴシック" w:hint="eastAsia"/>
          <w:szCs w:val="22"/>
        </w:rPr>
        <w:t>と同一であること。</w:t>
      </w:r>
    </w:p>
    <w:p w:rsidR="006D36B0" w:rsidRPr="00766CCE" w:rsidRDefault="006D36B0" w:rsidP="00360B8F">
      <w:pPr>
        <w:ind w:firstLineChars="400" w:firstLine="794"/>
        <w:rPr>
          <w:rFonts w:hAnsi="ＭＳ ゴシック"/>
          <w:szCs w:val="22"/>
        </w:rPr>
      </w:pPr>
      <w:r w:rsidRPr="00766CCE">
        <w:rPr>
          <w:rFonts w:hAnsi="ＭＳ ゴシック" w:hint="eastAsia"/>
        </w:rPr>
        <w:t>⑨入力された搬出先保税蔵置場</w:t>
      </w:r>
      <w:r w:rsidRPr="00766CCE">
        <w:rPr>
          <w:rFonts w:hAnsi="ＭＳ ゴシック" w:hint="eastAsia"/>
          <w:szCs w:val="22"/>
        </w:rPr>
        <w:t>と同一であること。</w:t>
      </w:r>
    </w:p>
    <w:p w:rsidR="006D36B0" w:rsidRPr="00766CCE" w:rsidRDefault="006D36B0" w:rsidP="00360B8F">
      <w:pPr>
        <w:ind w:firstLineChars="100" w:firstLine="198"/>
        <w:rPr>
          <w:rFonts w:hAnsi="ＭＳ ゴシック"/>
        </w:rPr>
      </w:pPr>
      <w:r w:rsidRPr="00766CCE">
        <w:rPr>
          <w:rFonts w:hAnsi="ＭＳ ゴシック" w:hint="eastAsia"/>
        </w:rPr>
        <w:t>（４）輸出貨物情報ＤＢチェック</w:t>
      </w:r>
    </w:p>
    <w:p w:rsidR="006D36B0" w:rsidRPr="00766CCE" w:rsidRDefault="006D36B0" w:rsidP="00360B8F">
      <w:pPr>
        <w:ind w:firstLineChars="200" w:firstLine="397"/>
        <w:rPr>
          <w:rFonts w:hAnsi="ＭＳ ゴシック"/>
        </w:rPr>
      </w:pPr>
      <w:r w:rsidRPr="00766CCE">
        <w:rPr>
          <w:rFonts w:hAnsi="ＭＳ ゴシック" w:hint="eastAsia"/>
        </w:rPr>
        <w:t>（Ａ）入力されたＭＡＷＢ番号が存在する場合に、以下のチェックを行う。</w:t>
      </w:r>
    </w:p>
    <w:p w:rsidR="006D36B0" w:rsidRPr="00766CCE" w:rsidRDefault="006D36B0" w:rsidP="00360B8F">
      <w:pPr>
        <w:ind w:firstLineChars="501" w:firstLine="994"/>
        <w:rPr>
          <w:rFonts w:hAnsi="ＭＳ ゴシック"/>
        </w:rPr>
      </w:pPr>
      <w:r w:rsidRPr="00766CCE">
        <w:rPr>
          <w:rFonts w:hAnsi="ＭＳ ゴシック" w:hint="eastAsia"/>
        </w:rPr>
        <w:t>①ＭＡＷＢであること。</w:t>
      </w:r>
    </w:p>
    <w:p w:rsidR="006D36B0" w:rsidRPr="00766CCE" w:rsidRDefault="006D36B0" w:rsidP="00360B8F">
      <w:pPr>
        <w:ind w:firstLineChars="501" w:firstLine="994"/>
        <w:rPr>
          <w:rFonts w:hAnsi="ＭＳ ゴシック"/>
        </w:rPr>
      </w:pPr>
      <w:r w:rsidRPr="00766CCE">
        <w:rPr>
          <w:rFonts w:hAnsi="ＭＳ ゴシック" w:hint="eastAsia"/>
        </w:rPr>
        <w:t>②</w:t>
      </w:r>
      <w:r w:rsidRPr="00766CCE">
        <w:rPr>
          <w:rFonts w:hAnsi="ＭＳ ゴシック" w:hint="eastAsia"/>
          <w:szCs w:val="22"/>
        </w:rPr>
        <w:t>混載仕立て済である</w:t>
      </w:r>
      <w:r w:rsidRPr="00766CCE">
        <w:rPr>
          <w:rFonts w:hAnsi="ＭＳ ゴシック" w:hint="eastAsia"/>
        </w:rPr>
        <w:t>こと。</w:t>
      </w:r>
    </w:p>
    <w:p w:rsidR="006D36B0" w:rsidRPr="00766CCE" w:rsidRDefault="006D36B0" w:rsidP="00360B8F">
      <w:pPr>
        <w:ind w:firstLineChars="501" w:firstLine="994"/>
        <w:rPr>
          <w:rFonts w:hAnsi="ＭＳ ゴシック"/>
        </w:rPr>
      </w:pPr>
      <w:r w:rsidRPr="00766CCE">
        <w:rPr>
          <w:rFonts w:hAnsi="ＭＳ ゴシック" w:hint="eastAsia"/>
        </w:rPr>
        <w:t>③混載業が登録されていること。</w:t>
      </w:r>
    </w:p>
    <w:p w:rsidR="006D36B0" w:rsidRPr="00766CCE" w:rsidRDefault="006D36B0" w:rsidP="00360B8F">
      <w:pPr>
        <w:ind w:firstLineChars="501" w:firstLine="994"/>
        <w:rPr>
          <w:rFonts w:hAnsi="ＭＳ ゴシック"/>
        </w:rPr>
      </w:pPr>
      <w:r w:rsidRPr="00766CCE">
        <w:rPr>
          <w:rFonts w:hAnsi="ＭＳ ゴシック" w:hint="eastAsia"/>
        </w:rPr>
        <w:t>④混載業が入力された場合は、入力された混載業により混載仕立てされていること。</w:t>
      </w:r>
    </w:p>
    <w:p w:rsidR="006D36B0" w:rsidRPr="00766CCE" w:rsidRDefault="006D36B0" w:rsidP="00360B8F">
      <w:pPr>
        <w:ind w:firstLineChars="200" w:firstLine="397"/>
        <w:rPr>
          <w:rFonts w:hAnsi="ＭＳ ゴシック"/>
        </w:rPr>
      </w:pPr>
      <w:r w:rsidRPr="00766CCE">
        <w:rPr>
          <w:rFonts w:hAnsi="ＭＳ ゴシック" w:hint="eastAsia"/>
        </w:rPr>
        <w:t>（Ｂ）入力されたＨＡＷＢ番号が存在する場合に、以下のチェックを行う。</w:t>
      </w:r>
    </w:p>
    <w:p w:rsidR="006D36B0" w:rsidRPr="00766CCE" w:rsidRDefault="006D36B0" w:rsidP="00360B8F">
      <w:pPr>
        <w:ind w:leftChars="398" w:left="790" w:firstLineChars="100" w:firstLine="198"/>
        <w:rPr>
          <w:rFonts w:hAnsi="ＭＳ ゴシック"/>
          <w:szCs w:val="22"/>
        </w:rPr>
      </w:pPr>
      <w:r w:rsidRPr="00766CCE">
        <w:rPr>
          <w:rFonts w:hAnsi="ＭＳ ゴシック" w:hint="eastAsia"/>
          <w:szCs w:val="22"/>
        </w:rPr>
        <w:t>①他所蔵置場所からの搬出の場合は、他所蔵置許可申請が許可となっていること。</w:t>
      </w:r>
    </w:p>
    <w:p w:rsidR="006D36B0" w:rsidRPr="00766CCE" w:rsidRDefault="006D36B0" w:rsidP="00C35229">
      <w:pPr>
        <w:pStyle w:val="a3"/>
        <w:tabs>
          <w:tab w:val="clear" w:pos="4252"/>
          <w:tab w:val="clear" w:pos="8504"/>
        </w:tabs>
        <w:snapToGrid/>
        <w:ind w:leftChars="500" w:left="1192" w:hangingChars="101" w:hanging="200"/>
        <w:rPr>
          <w:rFonts w:hAnsi="ＭＳ ゴシック"/>
        </w:rPr>
      </w:pPr>
      <w:r w:rsidRPr="00766CCE">
        <w:rPr>
          <w:rFonts w:hAnsi="ＭＳ ゴシック" w:hint="eastAsia"/>
        </w:rPr>
        <w:t>②他所蔵置場所、システム不参加展示場</w:t>
      </w:r>
      <w:r w:rsidR="00C35229" w:rsidRPr="00A44837">
        <w:rPr>
          <w:rFonts w:hAnsi="ＭＳ ゴシック" w:hint="eastAsia"/>
        </w:rPr>
        <w:t>、</w:t>
      </w:r>
      <w:r w:rsidRPr="00A44837">
        <w:rPr>
          <w:rFonts w:hAnsi="ＭＳ ゴシック" w:hint="eastAsia"/>
        </w:rPr>
        <w:t>自社施設</w:t>
      </w:r>
      <w:r w:rsidR="00C35229" w:rsidRPr="00A44837">
        <w:rPr>
          <w:rFonts w:hAnsi="ＭＳ ゴシック" w:hint="eastAsia"/>
        </w:rPr>
        <w:t>または特定委託輸出申告におけるバスケット保税地域</w:t>
      </w:r>
      <w:r w:rsidRPr="00A44837">
        <w:rPr>
          <w:rFonts w:hAnsi="ＭＳ ゴシック" w:hint="eastAsia"/>
        </w:rPr>
        <w:t>からの搬出以</w:t>
      </w:r>
      <w:r w:rsidRPr="00766CCE">
        <w:rPr>
          <w:rFonts w:hAnsi="ＭＳ ゴシック" w:hint="eastAsia"/>
        </w:rPr>
        <w:t>外の場合は、入力者が管理する保税蔵置場に蔵置されていること。</w:t>
      </w:r>
    </w:p>
    <w:p w:rsidR="006D36B0" w:rsidRPr="00766CCE" w:rsidRDefault="006D36B0" w:rsidP="00360B8F">
      <w:pPr>
        <w:ind w:firstLineChars="498" w:firstLine="988"/>
        <w:rPr>
          <w:rFonts w:hAnsi="ＭＳ ゴシック"/>
          <w:szCs w:val="22"/>
        </w:rPr>
      </w:pPr>
      <w:r w:rsidRPr="00766CCE">
        <w:rPr>
          <w:rFonts w:hAnsi="ＭＳ ゴシック" w:hint="eastAsia"/>
          <w:szCs w:val="22"/>
        </w:rPr>
        <w:t>③事故貨物の場合は、税関による事故確認登録がされていること。</w:t>
      </w:r>
    </w:p>
    <w:p w:rsidR="006D36B0" w:rsidRPr="00766CCE" w:rsidRDefault="006D36B0" w:rsidP="00360B8F">
      <w:pPr>
        <w:ind w:firstLineChars="503" w:firstLine="998"/>
        <w:rPr>
          <w:rFonts w:hAnsi="ＭＳ ゴシック"/>
        </w:rPr>
      </w:pPr>
      <w:r w:rsidRPr="00766CCE">
        <w:rPr>
          <w:rFonts w:hAnsi="ＭＳ ゴシック" w:hint="eastAsia"/>
        </w:rPr>
        <w:t>④貨物差止め登録がされていないこと。</w:t>
      </w:r>
    </w:p>
    <w:p w:rsidR="006D36B0" w:rsidRPr="00766CCE" w:rsidRDefault="006D36B0" w:rsidP="00360B8F">
      <w:pPr>
        <w:ind w:firstLineChars="501" w:firstLine="994"/>
        <w:rPr>
          <w:rFonts w:hAnsi="ＭＳ ゴシック"/>
        </w:rPr>
      </w:pPr>
      <w:r w:rsidRPr="00766CCE">
        <w:rPr>
          <w:rFonts w:hAnsi="ＭＳ ゴシック" w:hint="eastAsia"/>
        </w:rPr>
        <w:t>⑤</w:t>
      </w:r>
      <w:r w:rsidRPr="00766CCE">
        <w:rPr>
          <w:rFonts w:hAnsi="ＭＳ ゴシック" w:hint="eastAsia"/>
          <w:szCs w:val="22"/>
        </w:rPr>
        <w:t>輸出許可訂正中の貨物でないこと。</w:t>
      </w:r>
    </w:p>
    <w:p w:rsidR="006D36B0" w:rsidRPr="00766CCE" w:rsidRDefault="006D36B0" w:rsidP="00360B8F">
      <w:pPr>
        <w:ind w:firstLineChars="501" w:firstLine="994"/>
        <w:rPr>
          <w:rFonts w:hAnsi="ＭＳ ゴシック"/>
        </w:rPr>
      </w:pPr>
      <w:r w:rsidRPr="00766CCE">
        <w:rPr>
          <w:rFonts w:hAnsi="ＭＳ ゴシック" w:hint="eastAsia"/>
        </w:rPr>
        <w:t>④搬入情報訂正保留中でないこと。</w:t>
      </w:r>
    </w:p>
    <w:p w:rsidR="006D36B0" w:rsidRPr="00766CCE" w:rsidRDefault="006D36B0" w:rsidP="00360B8F">
      <w:pPr>
        <w:ind w:firstLineChars="501" w:firstLine="994"/>
        <w:rPr>
          <w:rFonts w:hAnsi="ＭＳ ゴシック"/>
        </w:rPr>
      </w:pPr>
      <w:r w:rsidRPr="00766CCE">
        <w:rPr>
          <w:rFonts w:hAnsi="ＭＳ ゴシック" w:hint="eastAsia"/>
        </w:rPr>
        <w:t>⑤貨物取扱中でないこと。</w:t>
      </w:r>
    </w:p>
    <w:p w:rsidR="006D36B0" w:rsidRPr="00766CCE" w:rsidRDefault="006D36B0" w:rsidP="00360B8F">
      <w:pPr>
        <w:ind w:firstLineChars="501" w:firstLine="994"/>
        <w:rPr>
          <w:rFonts w:hAnsi="ＭＳ ゴシック"/>
        </w:rPr>
      </w:pPr>
      <w:r w:rsidRPr="00766CCE">
        <w:rPr>
          <w:rFonts w:hAnsi="ＭＳ ゴシック" w:hint="eastAsia"/>
        </w:rPr>
        <w:t>⑥手作業移行済の貨物でないこと。</w:t>
      </w:r>
    </w:p>
    <w:p w:rsidR="006D36B0" w:rsidRPr="00766CCE" w:rsidRDefault="006D36B0" w:rsidP="00360B8F">
      <w:pPr>
        <w:ind w:firstLineChars="501" w:firstLine="994"/>
        <w:rPr>
          <w:rFonts w:hAnsi="ＭＳ ゴシック"/>
        </w:rPr>
      </w:pPr>
      <w:r w:rsidRPr="00766CCE">
        <w:rPr>
          <w:rFonts w:hAnsi="ＭＳ ゴシック" w:hint="eastAsia"/>
        </w:rPr>
        <w:t>⑦総個数、総重量、仕向地及び品名</w:t>
      </w:r>
      <w:bookmarkStart w:id="4" w:name="OLE_LINK2"/>
      <w:r w:rsidRPr="00766CCE">
        <w:rPr>
          <w:rFonts w:hAnsi="ＭＳ ゴシック" w:hint="eastAsia"/>
        </w:rPr>
        <w:t>が登録されていること。</w:t>
      </w:r>
      <w:bookmarkEnd w:id="4"/>
    </w:p>
    <w:p w:rsidR="006D36B0" w:rsidRPr="00766CCE" w:rsidRDefault="006D36B0" w:rsidP="00360B8F">
      <w:pPr>
        <w:ind w:leftChars="503" w:left="1196" w:hangingChars="100" w:hanging="198"/>
        <w:rPr>
          <w:rFonts w:hAnsi="ＭＳ ゴシック"/>
        </w:rPr>
      </w:pPr>
      <w:r w:rsidRPr="00766CCE">
        <w:rPr>
          <w:rFonts w:hAnsi="ＭＳ ゴシック" w:hint="eastAsia"/>
        </w:rPr>
        <w:t>⑧輸出貨物または積戻し貨物の場合は、輸出許可または積戻し許可となっていること。</w:t>
      </w:r>
    </w:p>
    <w:p w:rsidR="005464AA" w:rsidRDefault="006D36B0" w:rsidP="005464AA">
      <w:pPr>
        <w:ind w:leftChars="503" w:left="1190" w:hangingChars="97" w:hanging="192"/>
        <w:rPr>
          <w:rFonts w:hAnsi="ＭＳ ゴシック"/>
        </w:rPr>
      </w:pPr>
      <w:r w:rsidRPr="00766CCE">
        <w:rPr>
          <w:rFonts w:hAnsi="ＭＳ ゴシック" w:hint="eastAsia"/>
        </w:rPr>
        <w:t>⑨搬出区分が「スペース」（通常搬出）または「Ｊ」（自社運送）の場合は、入力された積込港で積込むこととなった搬出個数が輸出許可された個数以内であること。</w:t>
      </w:r>
    </w:p>
    <w:p w:rsidR="006D36B0" w:rsidRPr="00766CCE" w:rsidRDefault="003D70AC" w:rsidP="00360B8F">
      <w:pPr>
        <w:ind w:leftChars="498" w:left="1186" w:hangingChars="100" w:hanging="198"/>
        <w:rPr>
          <w:rFonts w:hAnsi="ＭＳ ゴシック"/>
          <w:szCs w:val="22"/>
        </w:rPr>
      </w:pPr>
      <w:r w:rsidRPr="003D70AC">
        <w:rPr>
          <w:rFonts w:hAnsi="ＭＳ ゴシック" w:hint="eastAsia"/>
        </w:rPr>
        <w:t>⑩</w:t>
      </w:r>
      <w:r w:rsidR="006D36B0" w:rsidRPr="00766CCE">
        <w:rPr>
          <w:rFonts w:hAnsi="ＭＳ ゴシック" w:hint="eastAsia"/>
          <w:szCs w:val="22"/>
        </w:rPr>
        <w:t>輸入からの積戻しを行った貨物もしくは混載仮陸揚げ貨物の場合は、</w:t>
      </w:r>
      <w:r w:rsidR="003C624C" w:rsidRPr="00766CCE">
        <w:rPr>
          <w:rFonts w:hAnsi="ＭＳ ゴシック"/>
          <w:szCs w:val="22"/>
        </w:rPr>
        <w:br/>
      </w:r>
      <w:r w:rsidR="006D36B0" w:rsidRPr="00766CCE">
        <w:rPr>
          <w:rFonts w:hAnsi="ＭＳ ゴシック" w:hint="eastAsia"/>
          <w:szCs w:val="22"/>
        </w:rPr>
        <w:t>「搬出確認登録（輸入保税蔵置場）（ＥＸＲ０１）」業務が行われていること。</w:t>
      </w:r>
    </w:p>
    <w:p w:rsidR="006D36B0" w:rsidRPr="00766CCE" w:rsidRDefault="006D36B0" w:rsidP="00360B8F">
      <w:pPr>
        <w:ind w:firstLineChars="501" w:firstLine="994"/>
        <w:rPr>
          <w:rFonts w:hAnsi="ＭＳ ゴシック"/>
          <w:szCs w:val="22"/>
        </w:rPr>
      </w:pPr>
      <w:r w:rsidRPr="003D70AC">
        <w:rPr>
          <w:rFonts w:hAnsi="ＭＳ ゴシック" w:hint="eastAsia"/>
        </w:rPr>
        <w:t>⑪</w:t>
      </w:r>
      <w:r w:rsidRPr="00766CCE">
        <w:rPr>
          <w:rFonts w:hAnsi="ＭＳ ゴシック" w:hint="eastAsia"/>
          <w:szCs w:val="22"/>
        </w:rPr>
        <w:t>全量ＵＬＤ積付けされていないこと。</w:t>
      </w:r>
    </w:p>
    <w:p w:rsidR="006D36B0" w:rsidRPr="00766CCE" w:rsidRDefault="006D36B0" w:rsidP="00360B8F">
      <w:pPr>
        <w:ind w:leftChars="500" w:left="1190" w:hangingChars="100" w:hanging="198"/>
        <w:rPr>
          <w:rFonts w:hAnsi="ＭＳ ゴシック"/>
          <w:szCs w:val="22"/>
        </w:rPr>
      </w:pPr>
      <w:r w:rsidRPr="003D70AC">
        <w:rPr>
          <w:rFonts w:hAnsi="ＭＳ ゴシック" w:hint="eastAsia"/>
        </w:rPr>
        <w:t>⑫</w:t>
      </w:r>
      <w:r w:rsidRPr="00766CCE">
        <w:rPr>
          <w:rFonts w:hAnsi="ＭＳ ゴシック" w:hint="eastAsia"/>
          <w:szCs w:val="22"/>
        </w:rPr>
        <w:t>ＵＬＤ積付けが行われている場合は、ＵＬＤ積付けが行われていない貨物（バラ貨物分）の搬出であること。</w:t>
      </w:r>
    </w:p>
    <w:p w:rsidR="006D36B0" w:rsidRPr="00766CCE" w:rsidRDefault="006D36B0" w:rsidP="00360B8F">
      <w:pPr>
        <w:ind w:leftChars="503" w:left="1196" w:hangingChars="100" w:hanging="198"/>
        <w:rPr>
          <w:rFonts w:hAnsi="ＭＳ ゴシック"/>
        </w:rPr>
      </w:pPr>
      <w:r w:rsidRPr="003D70AC">
        <w:rPr>
          <w:rFonts w:hAnsi="ＭＳ ゴシック" w:hint="eastAsia"/>
        </w:rPr>
        <w:t>⑬</w:t>
      </w:r>
      <w:r w:rsidRPr="00766CCE">
        <w:rPr>
          <w:rFonts w:hAnsi="ＭＳ ゴシック" w:hint="eastAsia"/>
        </w:rPr>
        <w:t>搬出先が航空会社の場合は、登録されている航空会社と</w:t>
      </w:r>
      <w:r w:rsidRPr="00766CCE">
        <w:rPr>
          <w:rFonts w:hAnsi="ＭＳ ゴシック" w:hint="eastAsia"/>
          <w:szCs w:val="22"/>
        </w:rPr>
        <w:t>同一である</w:t>
      </w:r>
      <w:r w:rsidRPr="00766CCE">
        <w:rPr>
          <w:rFonts w:hAnsi="ＭＳ ゴシック" w:hint="eastAsia"/>
        </w:rPr>
        <w:t>こと。ただし強制表示に「Ｆ」が入力された場合は除く。</w:t>
      </w:r>
    </w:p>
    <w:p w:rsidR="006D36B0" w:rsidRPr="00766CCE" w:rsidRDefault="006D36B0" w:rsidP="00360B8F">
      <w:pPr>
        <w:ind w:firstLineChars="501" w:firstLine="994"/>
        <w:rPr>
          <w:rFonts w:hAnsi="ＭＳ ゴシック"/>
        </w:rPr>
      </w:pPr>
      <w:r w:rsidRPr="003D70AC">
        <w:rPr>
          <w:rFonts w:hAnsi="ＭＳ ゴシック" w:hint="eastAsia"/>
        </w:rPr>
        <w:t>⑭</w:t>
      </w:r>
      <w:r w:rsidRPr="00766CCE">
        <w:rPr>
          <w:rFonts w:hAnsi="ＭＳ ゴシック" w:hint="eastAsia"/>
        </w:rPr>
        <w:t>貨物取扱許可申請中または見本持出許可申請中でないこと。</w:t>
      </w:r>
    </w:p>
    <w:p w:rsidR="00FC6AD3" w:rsidRDefault="00FC6AD3" w:rsidP="00733905">
      <w:pPr>
        <w:ind w:leftChars="501" w:left="1192" w:hangingChars="100" w:hanging="198"/>
        <w:rPr>
          <w:rFonts w:hAnsi="ＭＳ ゴシック"/>
        </w:rPr>
      </w:pPr>
      <w:r w:rsidRPr="003D70AC">
        <w:rPr>
          <w:rFonts w:hAnsi="ＭＳ ゴシック" w:hint="eastAsia"/>
        </w:rPr>
        <w:t>⑮</w:t>
      </w:r>
      <w:r w:rsidRPr="00766CCE">
        <w:rPr>
          <w:rFonts w:hAnsi="ＭＳ ゴシック" w:hint="eastAsia"/>
        </w:rPr>
        <w:t>輸出取止め再輸入申告</w:t>
      </w:r>
      <w:r w:rsidR="00733905" w:rsidRPr="00766CCE">
        <w:rPr>
          <w:rFonts w:hAnsi="ＭＳ ゴシック" w:hint="eastAsia"/>
        </w:rPr>
        <w:t>・特例輸出貨物の輸出許可取消申請事項登録中または輸出取止め再輸入申告・特例輸出貨物の輸出許可取消申請</w:t>
      </w:r>
      <w:r w:rsidR="00FD6715" w:rsidRPr="00766CCE">
        <w:rPr>
          <w:rFonts w:hAnsi="ＭＳ ゴシック" w:hint="eastAsia"/>
        </w:rPr>
        <w:t>中でないこと。</w:t>
      </w:r>
    </w:p>
    <w:p w:rsidR="005464AA" w:rsidRDefault="003D70AC" w:rsidP="00733905">
      <w:pPr>
        <w:ind w:leftChars="501" w:left="1192" w:hangingChars="100" w:hanging="198"/>
        <w:rPr>
          <w:rFonts w:hAnsi="ＭＳ ゴシック"/>
        </w:rPr>
      </w:pPr>
      <w:r>
        <w:rPr>
          <w:rFonts w:hAnsi="ＭＳ ゴシック" w:hint="eastAsia"/>
          <w:highlight w:val="green"/>
        </w:rPr>
        <w:t>⑯</w:t>
      </w:r>
      <w:r w:rsidR="005464AA" w:rsidRPr="005464AA">
        <w:rPr>
          <w:rFonts w:hAnsi="ＭＳ ゴシック" w:hint="eastAsia"/>
          <w:highlight w:val="green"/>
        </w:rPr>
        <w:t>仮陸揚貨物の場合は、保税運送申告中でないこと。</w:t>
      </w:r>
    </w:p>
    <w:p w:rsidR="00657587" w:rsidRPr="00766CCE" w:rsidRDefault="003D70AC" w:rsidP="00733905">
      <w:pPr>
        <w:ind w:leftChars="501" w:left="1192" w:hangingChars="100" w:hanging="198"/>
        <w:rPr>
          <w:rFonts w:hAnsi="ＭＳ ゴシック"/>
        </w:rPr>
      </w:pPr>
      <w:r>
        <w:rPr>
          <w:rFonts w:hAnsi="ＭＳ ゴシック" w:hint="eastAsia"/>
          <w:highlight w:val="green"/>
        </w:rPr>
        <w:t>⑰</w:t>
      </w:r>
      <w:r w:rsidR="000440D9">
        <w:rPr>
          <w:rFonts w:hAnsi="ＭＳ ゴシック" w:hint="eastAsia"/>
          <w:szCs w:val="22"/>
          <w:highlight w:val="green"/>
        </w:rPr>
        <w:t>仮陸揚貨物</w:t>
      </w:r>
      <w:bookmarkStart w:id="5" w:name="_GoBack"/>
      <w:bookmarkEnd w:id="5"/>
      <w:r>
        <w:rPr>
          <w:rFonts w:hAnsi="ＭＳ ゴシック" w:hint="eastAsia"/>
          <w:szCs w:val="22"/>
          <w:highlight w:val="green"/>
        </w:rPr>
        <w:t>で、搬出先保税蔵置場が他空港である</w:t>
      </w:r>
      <w:r w:rsidR="00657587" w:rsidRPr="007E408D">
        <w:rPr>
          <w:rFonts w:hAnsi="ＭＳ ゴシック" w:hint="eastAsia"/>
          <w:szCs w:val="22"/>
          <w:highlight w:val="green"/>
        </w:rPr>
        <w:t>場合は</w:t>
      </w:r>
      <w:r>
        <w:rPr>
          <w:rFonts w:hAnsi="ＭＳ ゴシック" w:hint="eastAsia"/>
          <w:szCs w:val="22"/>
          <w:highlight w:val="green"/>
        </w:rPr>
        <w:t>、</w:t>
      </w:r>
      <w:r w:rsidR="00657587">
        <w:rPr>
          <w:rFonts w:hAnsi="ＭＳ ゴシック" w:hint="eastAsia"/>
          <w:szCs w:val="22"/>
          <w:highlight w:val="green"/>
        </w:rPr>
        <w:t>保税運送承認がされていること。</w:t>
      </w:r>
    </w:p>
    <w:p w:rsidR="006D36B0" w:rsidRPr="00766CCE" w:rsidRDefault="006D36B0" w:rsidP="00982926">
      <w:pPr>
        <w:rPr>
          <w:rFonts w:hAnsi="ＭＳ ゴシック"/>
        </w:rPr>
      </w:pPr>
    </w:p>
    <w:p w:rsidR="006D36B0" w:rsidRPr="00766CCE" w:rsidRDefault="006D36B0" w:rsidP="00982926">
      <w:pPr>
        <w:rPr>
          <w:rFonts w:hAnsi="ＭＳ ゴシック"/>
        </w:rPr>
      </w:pPr>
      <w:r w:rsidRPr="00766CCE">
        <w:rPr>
          <w:rFonts w:hAnsi="ＭＳ ゴシック" w:hint="eastAsia"/>
        </w:rPr>
        <w:t>５．処理内容</w:t>
      </w:r>
    </w:p>
    <w:p w:rsidR="006D36B0" w:rsidRPr="00766CCE" w:rsidRDefault="006D36B0" w:rsidP="00360B8F">
      <w:pPr>
        <w:pStyle w:val="a3"/>
        <w:tabs>
          <w:tab w:val="clear" w:pos="4252"/>
          <w:tab w:val="clear" w:pos="8504"/>
        </w:tabs>
        <w:snapToGrid/>
        <w:ind w:firstLineChars="100" w:firstLine="198"/>
        <w:rPr>
          <w:rFonts w:hAnsi="ＭＳ ゴシック"/>
        </w:rPr>
      </w:pPr>
      <w:r w:rsidRPr="00766CCE">
        <w:rPr>
          <w:rFonts w:hAnsi="ＭＳ ゴシック" w:hint="eastAsia"/>
        </w:rPr>
        <w:t>（１）ＥＸＭ業務の場合</w:t>
      </w:r>
    </w:p>
    <w:p w:rsidR="006D36B0" w:rsidRPr="00766CCE" w:rsidRDefault="006D36B0" w:rsidP="00360B8F">
      <w:pPr>
        <w:autoSpaceDE w:val="0"/>
        <w:autoSpaceDN w:val="0"/>
        <w:adjustRightInd w:val="0"/>
        <w:ind w:firstLineChars="200" w:firstLine="397"/>
        <w:jc w:val="left"/>
        <w:rPr>
          <w:rFonts w:hAnsi="ＭＳ ゴシック" w:cs="ＭＳ 明朝"/>
          <w:color w:val="000000"/>
          <w:szCs w:val="22"/>
        </w:rPr>
      </w:pPr>
      <w:r w:rsidRPr="00766CCE">
        <w:rPr>
          <w:rFonts w:hAnsi="ＭＳ ゴシック" w:cs="ＭＳ 明朝" w:hint="eastAsia"/>
          <w:color w:val="000000"/>
          <w:szCs w:val="22"/>
        </w:rPr>
        <w:t>（Ａ）入力チェック処理</w:t>
      </w:r>
    </w:p>
    <w:p w:rsidR="006D36B0" w:rsidRPr="00766CCE" w:rsidRDefault="006D36B0" w:rsidP="00360B8F">
      <w:pPr>
        <w:autoSpaceDE w:val="0"/>
        <w:autoSpaceDN w:val="0"/>
        <w:adjustRightInd w:val="0"/>
        <w:ind w:leftChars="500" w:left="992" w:firstLineChars="103" w:firstLine="204"/>
        <w:jc w:val="left"/>
        <w:rPr>
          <w:rFonts w:hAnsi="ＭＳ ゴシック" w:cs="ＭＳ 明朝"/>
          <w:color w:val="000000"/>
          <w:szCs w:val="22"/>
        </w:rPr>
      </w:pPr>
      <w:r w:rsidRPr="00766CCE">
        <w:rPr>
          <w:rFonts w:hAnsi="ＭＳ ゴシック" w:cs="ＭＳ 明朝" w:hint="eastAsia"/>
          <w:color w:val="000000"/>
          <w:szCs w:val="22"/>
        </w:rPr>
        <w:t>前</w:t>
      </w:r>
      <w:r w:rsidR="00BC7319" w:rsidRPr="00766CCE">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414CAC" w:rsidRDefault="00BC7319" w:rsidP="00360B8F">
      <w:pPr>
        <w:autoSpaceDE w:val="0"/>
        <w:autoSpaceDN w:val="0"/>
        <w:adjustRightInd w:val="0"/>
        <w:ind w:leftChars="500" w:left="992" w:firstLineChars="103" w:firstLine="204"/>
        <w:jc w:val="left"/>
        <w:rPr>
          <w:rFonts w:hAnsi="ＭＳ ゴシック" w:cs="ＭＳ 明朝"/>
          <w:color w:val="000000"/>
          <w:szCs w:val="22"/>
        </w:rPr>
      </w:pPr>
      <w:r w:rsidRPr="00766CCE">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6D36B0" w:rsidRPr="00766CCE">
        <w:rPr>
          <w:rFonts w:hAnsi="ＭＳ ゴシック" w:cs="ＭＳ 明朝" w:hint="eastAsia"/>
          <w:color w:val="000000"/>
          <w:szCs w:val="22"/>
        </w:rPr>
        <w:t>（エラー内容については「処理結果コード一覧」を参照。）</w:t>
      </w:r>
    </w:p>
    <w:p w:rsidR="006D36B0" w:rsidRPr="00766CCE" w:rsidRDefault="00414CAC" w:rsidP="00414CAC">
      <w:pPr>
        <w:autoSpaceDE w:val="0"/>
        <w:autoSpaceDN w:val="0"/>
        <w:adjustRightInd w:val="0"/>
        <w:ind w:firstLineChars="200" w:firstLine="397"/>
        <w:jc w:val="left"/>
        <w:rPr>
          <w:rFonts w:hAnsi="ＭＳ ゴシック"/>
          <w:color w:val="000000"/>
        </w:rPr>
      </w:pPr>
      <w:r>
        <w:rPr>
          <w:rFonts w:hAnsi="ＭＳ ゴシック" w:cs="ＭＳ 明朝"/>
          <w:color w:val="000000"/>
          <w:szCs w:val="22"/>
        </w:rPr>
        <w:br w:type="page"/>
      </w:r>
      <w:r w:rsidR="006D36B0" w:rsidRPr="00766CCE">
        <w:rPr>
          <w:rFonts w:hAnsi="ＭＳ ゴシック" w:hint="eastAsia"/>
          <w:color w:val="000000"/>
        </w:rPr>
        <w:lastRenderedPageBreak/>
        <w:t>（Ｂ）</w:t>
      </w:r>
      <w:r w:rsidR="006D36B0" w:rsidRPr="00766CCE">
        <w:rPr>
          <w:rFonts w:hAnsi="ＭＳ ゴシック" w:hint="eastAsia"/>
        </w:rPr>
        <w:t>輸出</w:t>
      </w:r>
      <w:r w:rsidR="006D36B0" w:rsidRPr="00766CCE">
        <w:rPr>
          <w:rFonts w:hAnsi="ＭＳ ゴシック" w:hint="eastAsia"/>
          <w:color w:val="000000"/>
        </w:rPr>
        <w:t>貨物情報抽出処理</w:t>
      </w:r>
    </w:p>
    <w:p w:rsidR="00CF0FBB" w:rsidRDefault="006D36B0" w:rsidP="00CF0FBB">
      <w:pPr>
        <w:ind w:leftChars="500" w:left="992" w:firstLineChars="105" w:firstLine="208"/>
        <w:rPr>
          <w:rFonts w:hAnsi="ＭＳ ゴシック"/>
        </w:rPr>
      </w:pPr>
      <w:r w:rsidRPr="00766CCE">
        <w:rPr>
          <w:rFonts w:hAnsi="ＭＳ ゴシック" w:hint="eastAsia"/>
        </w:rPr>
        <w:t>入力されたＭＡＷＢ番号に関連付けられている輸出貨物情報のうち、搬出元保税蔵置場に蔵置されている輸出貨物情報を抽出する。</w:t>
      </w:r>
    </w:p>
    <w:p w:rsidR="006D36B0" w:rsidRPr="00766CCE" w:rsidRDefault="006D36B0" w:rsidP="00CF0FBB">
      <w:pPr>
        <w:ind w:leftChars="100" w:left="198" w:firstLineChars="105" w:firstLine="208"/>
        <w:rPr>
          <w:rFonts w:hAnsi="ＭＳ ゴシック"/>
          <w:szCs w:val="22"/>
        </w:rPr>
      </w:pPr>
      <w:r w:rsidRPr="00766CCE">
        <w:rPr>
          <w:rFonts w:hAnsi="ＭＳ ゴシック" w:cs="ＭＳ 明朝" w:hint="eastAsia"/>
          <w:color w:val="000000"/>
          <w:szCs w:val="22"/>
        </w:rPr>
        <w:t>（Ｃ）出力情報出力処理</w:t>
      </w:r>
    </w:p>
    <w:p w:rsidR="006D36B0" w:rsidRPr="00766CCE" w:rsidRDefault="006D36B0" w:rsidP="00360B8F">
      <w:pPr>
        <w:autoSpaceDE w:val="0"/>
        <w:autoSpaceDN w:val="0"/>
        <w:adjustRightInd w:val="0"/>
        <w:ind w:leftChars="501" w:left="994" w:firstLineChars="100" w:firstLine="198"/>
        <w:jc w:val="left"/>
        <w:rPr>
          <w:rFonts w:hAnsi="ＭＳ ゴシック" w:cs="ＭＳ 明朝"/>
          <w:color w:val="000000"/>
          <w:szCs w:val="22"/>
        </w:rPr>
      </w:pPr>
      <w:r w:rsidRPr="00766CCE">
        <w:rPr>
          <w:rFonts w:hAnsi="ＭＳ ゴシック" w:cs="ＭＳ 明朝" w:hint="eastAsia"/>
          <w:color w:val="000000"/>
          <w:szCs w:val="22"/>
        </w:rPr>
        <w:t>後述の出力情報出力処理を行う。出力項目については「出力項目表」を参照。</w:t>
      </w:r>
    </w:p>
    <w:p w:rsidR="006D36B0" w:rsidRPr="00766CCE" w:rsidRDefault="006D36B0" w:rsidP="00360B8F">
      <w:pPr>
        <w:pStyle w:val="a3"/>
        <w:tabs>
          <w:tab w:val="clear" w:pos="4252"/>
          <w:tab w:val="clear" w:pos="8504"/>
        </w:tabs>
        <w:snapToGrid/>
        <w:ind w:firstLineChars="198" w:firstLine="393"/>
        <w:rPr>
          <w:rFonts w:hAnsi="ＭＳ ゴシック"/>
        </w:rPr>
      </w:pPr>
      <w:r w:rsidRPr="00766CCE">
        <w:rPr>
          <w:rFonts w:hAnsi="ＭＳ ゴシック" w:hint="eastAsia"/>
        </w:rPr>
        <w:t>（Ｄ）注意喚起メッセージ出力処理</w:t>
      </w:r>
    </w:p>
    <w:p w:rsidR="006D36B0" w:rsidRPr="00766CCE" w:rsidRDefault="006D36B0" w:rsidP="00360B8F">
      <w:pPr>
        <w:ind w:leftChars="500" w:left="1190" w:hangingChars="100" w:hanging="198"/>
        <w:rPr>
          <w:rFonts w:hAnsi="ＭＳ ゴシック"/>
        </w:rPr>
      </w:pPr>
      <w:r w:rsidRPr="00766CCE">
        <w:rPr>
          <w:rFonts w:hAnsi="ＭＳ ゴシック" w:hint="eastAsia"/>
        </w:rPr>
        <w:t>①抽出条件</w:t>
      </w:r>
      <w:r w:rsidR="008821D5" w:rsidRPr="00766CCE">
        <w:rPr>
          <w:rFonts w:hAnsi="ＭＳ ゴシック" w:hint="eastAsia"/>
        </w:rPr>
        <w:t>に対する対象データが残存する場合は、その旨を注意喚起メッセージとして</w:t>
      </w:r>
      <w:r w:rsidRPr="00766CCE">
        <w:rPr>
          <w:rFonts w:hAnsi="ＭＳ ゴシック" w:hint="eastAsia"/>
        </w:rPr>
        <w:t>出力する。</w:t>
      </w:r>
    </w:p>
    <w:p w:rsidR="006D36B0" w:rsidRPr="00766CCE" w:rsidRDefault="006D36B0" w:rsidP="00360B8F">
      <w:pPr>
        <w:ind w:leftChars="514" w:left="1218" w:hangingChars="100" w:hanging="198"/>
        <w:rPr>
          <w:rFonts w:hAnsi="ＭＳ ゴシック"/>
        </w:rPr>
      </w:pPr>
      <w:r w:rsidRPr="00766CCE">
        <w:rPr>
          <w:rFonts w:hAnsi="ＭＳ ゴシック" w:hint="eastAsia"/>
        </w:rPr>
        <w:t>②ＭＡＷＢ番号に対する総個数、総重量、仕向地及び積込港について、</w:t>
      </w:r>
      <w:r w:rsidR="003C624C" w:rsidRPr="00766CCE">
        <w:rPr>
          <w:rFonts w:hAnsi="ＭＳ ゴシック"/>
        </w:rPr>
        <w:br/>
      </w:r>
      <w:r w:rsidRPr="00766CCE">
        <w:rPr>
          <w:rFonts w:hAnsi="ＭＳ ゴシック" w:hint="eastAsia"/>
        </w:rPr>
        <w:t>「ＡＷＢ情報登録（輸出）（ＡＢＳ）」業務により</w:t>
      </w:r>
      <w:r w:rsidRPr="00766CCE">
        <w:rPr>
          <w:rFonts w:hAnsi="ＭＳ ゴシック" w:hint="eastAsia"/>
          <w:szCs w:val="22"/>
        </w:rPr>
        <w:t>輸出</w:t>
      </w:r>
      <w:r w:rsidRPr="00766CCE">
        <w:rPr>
          <w:rFonts w:hAnsi="ＭＳ ゴシック" w:hint="eastAsia"/>
        </w:rPr>
        <w:t>貨物情報ＤＢに登録されたＭＡＷＢ情報と輸出貨物情報が同一でない場合</w:t>
      </w:r>
      <w:r w:rsidR="008821D5" w:rsidRPr="00766CCE">
        <w:rPr>
          <w:rFonts w:hAnsi="ＭＳ ゴシック" w:hint="eastAsia"/>
        </w:rPr>
        <w:t>、またはＡＷＢ情報が未登録の場合は、その旨を注意喚起メッセージとして</w:t>
      </w:r>
      <w:r w:rsidRPr="00766CCE">
        <w:rPr>
          <w:rFonts w:hAnsi="ＭＳ ゴシック" w:hint="eastAsia"/>
        </w:rPr>
        <w:t>出力する。</w:t>
      </w:r>
    </w:p>
    <w:p w:rsidR="006D36B0" w:rsidRPr="00766CCE" w:rsidRDefault="006D36B0" w:rsidP="00360B8F">
      <w:pPr>
        <w:autoSpaceDE w:val="0"/>
        <w:autoSpaceDN w:val="0"/>
        <w:adjustRightInd w:val="0"/>
        <w:ind w:firstLineChars="501" w:firstLine="994"/>
        <w:rPr>
          <w:rFonts w:cs="ＭＳ ゴシック"/>
          <w:szCs w:val="22"/>
        </w:rPr>
      </w:pPr>
      <w:r w:rsidRPr="00766CCE">
        <w:rPr>
          <w:rFonts w:hAnsi="ＭＳ ゴシック" w:hint="eastAsia"/>
        </w:rPr>
        <w:t>③</w:t>
      </w:r>
      <w:r w:rsidR="008821D5" w:rsidRPr="00766CCE">
        <w:rPr>
          <w:rFonts w:cs="ＭＳ ゴシック" w:hint="eastAsia"/>
          <w:szCs w:val="22"/>
          <w:lang w:val="ja-JP"/>
        </w:rPr>
        <w:t>登録を行うには再送信が必要である旨を注意喚起メッセージとして</w:t>
      </w:r>
      <w:r w:rsidRPr="00766CCE">
        <w:rPr>
          <w:rFonts w:cs="ＭＳ ゴシック" w:hint="eastAsia"/>
          <w:szCs w:val="22"/>
          <w:lang w:val="ja-JP"/>
        </w:rPr>
        <w:t>出力する。</w:t>
      </w:r>
    </w:p>
    <w:p w:rsidR="006D36B0" w:rsidRPr="00766CCE" w:rsidRDefault="006D36B0" w:rsidP="00360B8F">
      <w:pPr>
        <w:pStyle w:val="a3"/>
        <w:tabs>
          <w:tab w:val="clear" w:pos="4252"/>
          <w:tab w:val="clear" w:pos="8504"/>
        </w:tabs>
        <w:snapToGrid/>
        <w:ind w:firstLineChars="100" w:firstLine="198"/>
        <w:rPr>
          <w:rFonts w:hAnsi="ＭＳ ゴシック"/>
        </w:rPr>
      </w:pPr>
      <w:r w:rsidRPr="00766CCE">
        <w:rPr>
          <w:rFonts w:hAnsi="ＭＳ ゴシック" w:hint="eastAsia"/>
        </w:rPr>
        <w:t>（２）ＥＸＭ０１業務の場合</w:t>
      </w:r>
    </w:p>
    <w:p w:rsidR="006D36B0" w:rsidRPr="00766CCE" w:rsidRDefault="006D36B0" w:rsidP="00360B8F">
      <w:pPr>
        <w:ind w:firstLineChars="200" w:firstLine="397"/>
        <w:rPr>
          <w:rFonts w:hAnsi="ＭＳ ゴシック"/>
        </w:rPr>
      </w:pPr>
      <w:r w:rsidRPr="00766CCE">
        <w:rPr>
          <w:rFonts w:hAnsi="ＭＳ ゴシック" w:hint="eastAsia"/>
        </w:rPr>
        <w:t>（Ａ）ＬＤＲ番号の払出し処理</w:t>
      </w:r>
    </w:p>
    <w:p w:rsidR="006D36B0" w:rsidRPr="00766CCE" w:rsidRDefault="006D36B0" w:rsidP="00360B8F">
      <w:pPr>
        <w:ind w:firstLineChars="602" w:firstLine="1194"/>
        <w:rPr>
          <w:rFonts w:hAnsi="ＭＳ ゴシック"/>
        </w:rPr>
      </w:pPr>
      <w:r w:rsidRPr="00766CCE">
        <w:rPr>
          <w:rFonts w:hAnsi="ＭＳ ゴシック" w:hint="eastAsia"/>
        </w:rPr>
        <w:t>ＬＤＲ番号が入力されていない場合は、ＬＤＲ番号をシステムで払い出す。</w:t>
      </w:r>
    </w:p>
    <w:p w:rsidR="006D36B0" w:rsidRPr="00766CCE" w:rsidRDefault="006D36B0" w:rsidP="00360B8F">
      <w:pPr>
        <w:pStyle w:val="a3"/>
        <w:tabs>
          <w:tab w:val="clear" w:pos="4252"/>
          <w:tab w:val="clear" w:pos="8504"/>
        </w:tabs>
        <w:snapToGrid/>
        <w:ind w:firstLineChars="200" w:firstLine="397"/>
        <w:rPr>
          <w:rFonts w:hAnsi="ＭＳ ゴシック"/>
        </w:rPr>
      </w:pPr>
      <w:r w:rsidRPr="00766CCE">
        <w:rPr>
          <w:rFonts w:hAnsi="ＭＳ ゴシック" w:hint="eastAsia"/>
        </w:rPr>
        <w:t>（Ｂ）ＬＤＲ情報ＤＢ処理</w:t>
      </w:r>
    </w:p>
    <w:p w:rsidR="006D36B0" w:rsidRPr="00766CCE" w:rsidRDefault="006D36B0" w:rsidP="00360B8F">
      <w:pPr>
        <w:pStyle w:val="a3"/>
        <w:tabs>
          <w:tab w:val="clear" w:pos="4252"/>
          <w:tab w:val="clear" w:pos="8504"/>
        </w:tabs>
        <w:snapToGrid/>
        <w:ind w:leftChars="500" w:left="1391" w:hangingChars="201" w:hanging="399"/>
        <w:rPr>
          <w:rFonts w:hAnsi="ＭＳ ゴシック"/>
        </w:rPr>
      </w:pPr>
      <w:r w:rsidRPr="00766CCE">
        <w:rPr>
          <w:rFonts w:hAnsi="ＭＳ ゴシック" w:hint="eastAsia"/>
        </w:rPr>
        <w:t>①ＬＤＲ番号が存在しない場合は、ＬＤＲ情報を新規作成する。</w:t>
      </w:r>
    </w:p>
    <w:p w:rsidR="006D36B0" w:rsidRPr="00766CCE" w:rsidRDefault="006D36B0" w:rsidP="00360B8F">
      <w:pPr>
        <w:pStyle w:val="a3"/>
        <w:tabs>
          <w:tab w:val="clear" w:pos="4252"/>
          <w:tab w:val="clear" w:pos="8504"/>
        </w:tabs>
        <w:snapToGrid/>
        <w:ind w:firstLineChars="501" w:firstLine="994"/>
        <w:rPr>
          <w:rFonts w:hAnsi="ＭＳ ゴシック"/>
        </w:rPr>
      </w:pPr>
      <w:r w:rsidRPr="00766CCE">
        <w:rPr>
          <w:rFonts w:hAnsi="ＭＳ ゴシック" w:hint="eastAsia"/>
        </w:rPr>
        <w:t>②ＬＤＲ番号が存在する場合は、搬出した旨を登録する。</w:t>
      </w:r>
    </w:p>
    <w:p w:rsidR="006D36B0" w:rsidRPr="00766CCE" w:rsidRDefault="006D36B0" w:rsidP="00360B8F">
      <w:pPr>
        <w:pStyle w:val="a3"/>
        <w:tabs>
          <w:tab w:val="clear" w:pos="4252"/>
          <w:tab w:val="clear" w:pos="8504"/>
        </w:tabs>
        <w:snapToGrid/>
        <w:ind w:firstLineChars="200" w:firstLine="397"/>
        <w:rPr>
          <w:rFonts w:hAnsi="ＭＳ ゴシック"/>
        </w:rPr>
      </w:pPr>
      <w:r w:rsidRPr="00766CCE">
        <w:rPr>
          <w:rFonts w:hAnsi="ＭＳ ゴシック" w:hint="eastAsia"/>
        </w:rPr>
        <w:t>（Ｃ）輸出貨物情報ＤＢ処理</w:t>
      </w:r>
    </w:p>
    <w:p w:rsidR="006D36B0" w:rsidRPr="00766CCE" w:rsidRDefault="006D36B0" w:rsidP="00360B8F">
      <w:pPr>
        <w:ind w:firstLineChars="602" w:firstLine="1194"/>
        <w:rPr>
          <w:rFonts w:hAnsi="ＭＳ ゴシック"/>
        </w:rPr>
      </w:pPr>
      <w:r w:rsidRPr="00766CCE">
        <w:rPr>
          <w:rFonts w:hAnsi="ＭＳ ゴシック" w:hint="eastAsia"/>
        </w:rPr>
        <w:t>処理識別が「スペース」（登録）の場合は、輸出貨物情報ＤＢに搬出した旨を登録する。</w:t>
      </w:r>
    </w:p>
    <w:p w:rsidR="006D36B0" w:rsidRPr="00766CCE" w:rsidRDefault="006D36B0" w:rsidP="00360B8F">
      <w:pPr>
        <w:ind w:firstLineChars="198" w:firstLine="393"/>
        <w:rPr>
          <w:rFonts w:hAnsi="ＭＳ ゴシック"/>
          <w:color w:val="000000"/>
        </w:rPr>
      </w:pPr>
      <w:r w:rsidRPr="00766CCE">
        <w:rPr>
          <w:rFonts w:hAnsi="ＭＳ ゴシック" w:hint="eastAsia"/>
        </w:rPr>
        <w:t>（Ｄ）輸出</w:t>
      </w:r>
      <w:r w:rsidRPr="00766CCE">
        <w:rPr>
          <w:rFonts w:hAnsi="ＭＳ ゴシック" w:hint="eastAsia"/>
          <w:color w:val="000000"/>
        </w:rPr>
        <w:t>貨物情報抽出処理</w:t>
      </w:r>
    </w:p>
    <w:p w:rsidR="006D36B0" w:rsidRPr="00766CCE" w:rsidRDefault="006D36B0" w:rsidP="00360B8F">
      <w:pPr>
        <w:ind w:leftChars="500" w:left="992" w:firstLineChars="105" w:firstLine="208"/>
        <w:rPr>
          <w:rFonts w:hAnsi="ＭＳ ゴシック"/>
        </w:rPr>
      </w:pPr>
      <w:r w:rsidRPr="00766CCE">
        <w:rPr>
          <w:rFonts w:hAnsi="ＭＳ ゴシック" w:hint="eastAsia"/>
        </w:rPr>
        <w:t>入力されたＭＡＷＢ番号に関連付けられている輸出貨物情報のうち</w:t>
      </w:r>
      <w:r w:rsidR="008D5E49" w:rsidRPr="00766CCE">
        <w:rPr>
          <w:rFonts w:hAnsi="ＭＳ ゴシック" w:hint="eastAsia"/>
        </w:rPr>
        <w:t>、搬出元保税蔵置場に蔵置されている輸出貨物情報を抽出する。</w:t>
      </w:r>
    </w:p>
    <w:p w:rsidR="006D36B0" w:rsidRPr="00766CCE" w:rsidRDefault="006D36B0" w:rsidP="00360B8F">
      <w:pPr>
        <w:autoSpaceDE w:val="0"/>
        <w:autoSpaceDN w:val="0"/>
        <w:adjustRightInd w:val="0"/>
        <w:ind w:firstLineChars="200" w:firstLine="397"/>
        <w:jc w:val="left"/>
        <w:rPr>
          <w:rFonts w:hAnsi="ＭＳ ゴシック"/>
          <w:szCs w:val="22"/>
        </w:rPr>
      </w:pPr>
      <w:r w:rsidRPr="00766CCE">
        <w:rPr>
          <w:rFonts w:hAnsi="ＭＳ ゴシック" w:cs="ＭＳ 明朝" w:hint="eastAsia"/>
          <w:color w:val="000000"/>
          <w:szCs w:val="22"/>
        </w:rPr>
        <w:t>（Ｅ）出力情報出力処理</w:t>
      </w:r>
    </w:p>
    <w:p w:rsidR="006D36B0" w:rsidRPr="00766CCE" w:rsidRDefault="006D36B0" w:rsidP="00360B8F">
      <w:pPr>
        <w:autoSpaceDE w:val="0"/>
        <w:autoSpaceDN w:val="0"/>
        <w:adjustRightInd w:val="0"/>
        <w:ind w:leftChars="501" w:left="994" w:firstLineChars="100" w:firstLine="198"/>
        <w:jc w:val="left"/>
        <w:rPr>
          <w:rFonts w:hAnsi="ＭＳ ゴシック" w:cs="ＭＳ 明朝"/>
          <w:color w:val="000000"/>
          <w:szCs w:val="22"/>
        </w:rPr>
      </w:pPr>
      <w:r w:rsidRPr="00766CCE">
        <w:rPr>
          <w:rFonts w:hAnsi="ＭＳ ゴシック" w:cs="ＭＳ 明朝" w:hint="eastAsia"/>
          <w:color w:val="000000"/>
          <w:szCs w:val="22"/>
        </w:rPr>
        <w:t>後述の出力情報出力処理を行う。出力項目については「出力項目表」を参照。</w:t>
      </w:r>
    </w:p>
    <w:p w:rsidR="006D36B0" w:rsidRPr="00766CCE" w:rsidRDefault="006D36B0" w:rsidP="00360B8F">
      <w:pPr>
        <w:pStyle w:val="a3"/>
        <w:tabs>
          <w:tab w:val="clear" w:pos="4252"/>
          <w:tab w:val="clear" w:pos="8504"/>
        </w:tabs>
        <w:snapToGrid/>
        <w:ind w:firstLineChars="198" w:firstLine="393"/>
        <w:rPr>
          <w:rFonts w:hAnsi="ＭＳ ゴシック"/>
        </w:rPr>
      </w:pPr>
      <w:r w:rsidRPr="00766CCE">
        <w:rPr>
          <w:rFonts w:hAnsi="ＭＳ ゴシック" w:hint="eastAsia"/>
        </w:rPr>
        <w:t>（Ｆ）注意喚起メッセージ出力処理</w:t>
      </w:r>
    </w:p>
    <w:p w:rsidR="006D36B0" w:rsidRPr="00766CCE" w:rsidRDefault="006D36B0" w:rsidP="00360B8F">
      <w:pPr>
        <w:ind w:leftChars="500" w:left="1190" w:hangingChars="100" w:hanging="198"/>
        <w:rPr>
          <w:rFonts w:hAnsi="ＭＳ ゴシック"/>
        </w:rPr>
      </w:pPr>
      <w:r w:rsidRPr="00766CCE">
        <w:rPr>
          <w:rFonts w:hAnsi="ＭＳ ゴシック" w:hint="eastAsia"/>
        </w:rPr>
        <w:t>①抽出条件</w:t>
      </w:r>
      <w:r w:rsidR="00AF722E" w:rsidRPr="00766CCE">
        <w:rPr>
          <w:rFonts w:hAnsi="ＭＳ ゴシック" w:hint="eastAsia"/>
        </w:rPr>
        <w:t>に対する対象データが残存する場合は、その旨を注意喚起メッセージとして</w:t>
      </w:r>
      <w:r w:rsidRPr="00766CCE">
        <w:rPr>
          <w:rFonts w:hAnsi="ＭＳ ゴシック" w:hint="eastAsia"/>
        </w:rPr>
        <w:t>出力する。</w:t>
      </w:r>
    </w:p>
    <w:p w:rsidR="006D36B0" w:rsidRPr="00766CCE" w:rsidRDefault="006D36B0" w:rsidP="00360B8F">
      <w:pPr>
        <w:ind w:leftChars="500" w:left="1190" w:hangingChars="100" w:hanging="198"/>
        <w:rPr>
          <w:rFonts w:hAnsi="ＭＳ ゴシック"/>
        </w:rPr>
      </w:pPr>
      <w:r w:rsidRPr="00766CCE">
        <w:rPr>
          <w:rFonts w:hAnsi="ＭＳ ゴシック" w:hint="eastAsia"/>
        </w:rPr>
        <w:t>②ＭＡＷＢ番号に対する総個数、総重量、仕向地及び積込港について、ＡＢＳ業務により</w:t>
      </w:r>
      <w:r w:rsidRPr="00766CCE">
        <w:rPr>
          <w:rFonts w:hAnsi="ＭＳ ゴシック" w:hint="eastAsia"/>
          <w:szCs w:val="22"/>
        </w:rPr>
        <w:t>輸出</w:t>
      </w:r>
      <w:r w:rsidRPr="00766CCE">
        <w:rPr>
          <w:rFonts w:hAnsi="ＭＳ ゴシック" w:hint="eastAsia"/>
        </w:rPr>
        <w:t>貨物情報ＤＢに登録されたＭＡＷＢ情報と輸出貨物情報が同一でない場合</w:t>
      </w:r>
      <w:r w:rsidR="00AF722E" w:rsidRPr="00766CCE">
        <w:rPr>
          <w:rFonts w:hAnsi="ＭＳ ゴシック" w:hint="eastAsia"/>
        </w:rPr>
        <w:t>、またはＡＷＢ情報が未登録の場合は、その旨を注意喚起メッセージとして</w:t>
      </w:r>
      <w:r w:rsidRPr="00766CCE">
        <w:rPr>
          <w:rFonts w:hAnsi="ＭＳ ゴシック" w:hint="eastAsia"/>
        </w:rPr>
        <w:t>出力する。</w:t>
      </w:r>
    </w:p>
    <w:p w:rsidR="006D36B0" w:rsidRPr="00766CCE" w:rsidRDefault="006D36B0" w:rsidP="00360B8F">
      <w:pPr>
        <w:ind w:leftChars="500" w:left="1190" w:hangingChars="100" w:hanging="198"/>
        <w:rPr>
          <w:rFonts w:hAnsi="ＭＳ ゴシック"/>
        </w:rPr>
      </w:pPr>
      <w:r w:rsidRPr="00766CCE">
        <w:rPr>
          <w:rFonts w:hAnsi="ＭＳ ゴシック" w:hint="eastAsia"/>
        </w:rPr>
        <w:t>③登録を行う</w:t>
      </w:r>
      <w:r w:rsidR="00AF722E" w:rsidRPr="00766CCE">
        <w:rPr>
          <w:rFonts w:hAnsi="ＭＳ ゴシック" w:hint="eastAsia"/>
        </w:rPr>
        <w:t>には再送信が必要である旨を注意喚起メッセージとして</w:t>
      </w:r>
      <w:r w:rsidRPr="00766CCE">
        <w:rPr>
          <w:rFonts w:hAnsi="ＭＳ ゴシック" w:hint="eastAsia"/>
        </w:rPr>
        <w:t>出力する。</w:t>
      </w:r>
    </w:p>
    <w:p w:rsidR="00FD7258" w:rsidRDefault="00FD7258" w:rsidP="00982926">
      <w:pPr>
        <w:rPr>
          <w:rFonts w:hAnsi="ＭＳ ゴシック"/>
        </w:rPr>
      </w:pPr>
    </w:p>
    <w:p w:rsidR="006D36B0" w:rsidRPr="00766CCE" w:rsidRDefault="006D36B0" w:rsidP="00982926">
      <w:pPr>
        <w:rPr>
          <w:rFonts w:hAnsi="ＭＳ ゴシック"/>
        </w:rPr>
      </w:pPr>
      <w:r w:rsidRPr="00766CCE">
        <w:rPr>
          <w:rFonts w:hAnsi="ＭＳ ゴシック" w:hint="eastAsia"/>
        </w:rPr>
        <w:t>６．出力情報</w:t>
      </w:r>
    </w:p>
    <w:p w:rsidR="006D36B0" w:rsidRPr="00766CCE" w:rsidRDefault="006D36B0" w:rsidP="00360B8F">
      <w:pPr>
        <w:ind w:firstLineChars="100" w:firstLine="198"/>
        <w:rPr>
          <w:rFonts w:hAnsi="ＭＳ ゴシック"/>
        </w:rPr>
      </w:pPr>
      <w:r w:rsidRPr="00766CCE">
        <w:rPr>
          <w:rFonts w:hAnsi="ＭＳ ゴシック" w:hint="eastAsia"/>
        </w:rPr>
        <w:t>（１）ＥＸＭ業務の場合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D36B0" w:rsidRPr="00766CCE" w:rsidTr="00494E37">
        <w:trPr>
          <w:trHeight w:hRule="exact" w:val="397"/>
        </w:trPr>
        <w:tc>
          <w:tcPr>
            <w:tcW w:w="2268" w:type="dxa"/>
            <w:tcBorders>
              <w:top w:val="single" w:sz="6" w:space="0" w:color="auto"/>
              <w:left w:val="single" w:sz="6" w:space="0" w:color="auto"/>
              <w:bottom w:val="single" w:sz="6" w:space="0" w:color="auto"/>
              <w:right w:val="single" w:sz="6" w:space="0" w:color="auto"/>
            </w:tcBorders>
            <w:vAlign w:val="center"/>
          </w:tcPr>
          <w:p w:rsidR="006D36B0" w:rsidRPr="00766CCE" w:rsidRDefault="006D36B0" w:rsidP="006F58CC">
            <w:pPr>
              <w:jc w:val="center"/>
              <w:rPr>
                <w:rFonts w:hAnsi="ＭＳ ゴシック"/>
              </w:rPr>
            </w:pPr>
            <w:r w:rsidRPr="00766CCE">
              <w:rPr>
                <w:rFonts w:hAnsi="ＭＳ ゴシック" w:hint="eastAsia"/>
              </w:rPr>
              <w:t>情報名</w:t>
            </w:r>
          </w:p>
        </w:tc>
        <w:tc>
          <w:tcPr>
            <w:tcW w:w="4536" w:type="dxa"/>
            <w:tcBorders>
              <w:top w:val="single" w:sz="6" w:space="0" w:color="auto"/>
              <w:left w:val="nil"/>
              <w:bottom w:val="single" w:sz="6" w:space="0" w:color="auto"/>
              <w:right w:val="single" w:sz="6" w:space="0" w:color="auto"/>
            </w:tcBorders>
            <w:vAlign w:val="center"/>
          </w:tcPr>
          <w:p w:rsidR="006D36B0" w:rsidRPr="00766CCE" w:rsidRDefault="006D36B0" w:rsidP="006F58CC">
            <w:pPr>
              <w:jc w:val="center"/>
              <w:rPr>
                <w:rFonts w:hAnsi="ＭＳ ゴシック"/>
              </w:rPr>
            </w:pPr>
            <w:r w:rsidRPr="00766CCE">
              <w:rPr>
                <w:rFonts w:hAnsi="ＭＳ ゴシック" w:hint="eastAsia"/>
              </w:rPr>
              <w:t>出力条件</w:t>
            </w:r>
          </w:p>
        </w:tc>
        <w:tc>
          <w:tcPr>
            <w:tcW w:w="2268" w:type="dxa"/>
            <w:tcBorders>
              <w:top w:val="single" w:sz="6" w:space="0" w:color="auto"/>
              <w:left w:val="nil"/>
              <w:bottom w:val="single" w:sz="6" w:space="0" w:color="auto"/>
              <w:right w:val="single" w:sz="6" w:space="0" w:color="auto"/>
            </w:tcBorders>
            <w:vAlign w:val="center"/>
          </w:tcPr>
          <w:p w:rsidR="006D36B0" w:rsidRPr="00766CCE" w:rsidRDefault="006D36B0" w:rsidP="006F58CC">
            <w:pPr>
              <w:jc w:val="center"/>
              <w:rPr>
                <w:rFonts w:hAnsi="ＭＳ ゴシック"/>
              </w:rPr>
            </w:pPr>
            <w:r w:rsidRPr="00766CCE">
              <w:rPr>
                <w:rFonts w:hAnsi="ＭＳ ゴシック" w:hint="eastAsia"/>
              </w:rPr>
              <w:t>出力先</w:t>
            </w:r>
          </w:p>
        </w:tc>
      </w:tr>
      <w:tr w:rsidR="006D36B0" w:rsidRPr="00766CCE" w:rsidTr="00494E37">
        <w:trPr>
          <w:trHeight w:hRule="exact" w:val="397"/>
        </w:trPr>
        <w:tc>
          <w:tcPr>
            <w:tcW w:w="2268" w:type="dxa"/>
            <w:tcBorders>
              <w:top w:val="single" w:sz="6" w:space="0" w:color="auto"/>
              <w:left w:val="single" w:sz="6" w:space="0" w:color="auto"/>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処理結果通知</w:t>
            </w:r>
          </w:p>
        </w:tc>
        <w:tc>
          <w:tcPr>
            <w:tcW w:w="4536" w:type="dxa"/>
            <w:tcBorders>
              <w:top w:val="single" w:sz="6" w:space="0" w:color="auto"/>
              <w:left w:val="nil"/>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なし</w:t>
            </w:r>
          </w:p>
        </w:tc>
        <w:tc>
          <w:tcPr>
            <w:tcW w:w="2268" w:type="dxa"/>
            <w:tcBorders>
              <w:top w:val="single" w:sz="6" w:space="0" w:color="auto"/>
              <w:left w:val="nil"/>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入力者</w:t>
            </w:r>
          </w:p>
        </w:tc>
      </w:tr>
      <w:tr w:rsidR="006D36B0" w:rsidRPr="00766CCE" w:rsidTr="00494E37">
        <w:trPr>
          <w:trHeight w:val="866"/>
        </w:trPr>
        <w:tc>
          <w:tcPr>
            <w:tcW w:w="2268" w:type="dxa"/>
            <w:tcBorders>
              <w:top w:val="single" w:sz="6" w:space="0" w:color="auto"/>
              <w:left w:val="single" w:sz="6" w:space="0" w:color="auto"/>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搬出確認登録（ＭＡＷＢ単位）呼出し結果情報</w:t>
            </w:r>
          </w:p>
        </w:tc>
        <w:tc>
          <w:tcPr>
            <w:tcW w:w="4536" w:type="dxa"/>
            <w:tcBorders>
              <w:top w:val="single" w:sz="6" w:space="0" w:color="auto"/>
              <w:left w:val="nil"/>
              <w:bottom w:val="single" w:sz="6" w:space="0" w:color="auto"/>
              <w:right w:val="single" w:sz="6" w:space="0" w:color="auto"/>
            </w:tcBorders>
          </w:tcPr>
          <w:p w:rsidR="006D36B0" w:rsidRPr="00766CCE" w:rsidRDefault="006D36B0" w:rsidP="004C658B">
            <w:pPr>
              <w:pStyle w:val="a3"/>
              <w:tabs>
                <w:tab w:val="clear" w:pos="4252"/>
                <w:tab w:val="clear" w:pos="8504"/>
              </w:tabs>
              <w:snapToGrid/>
              <w:rPr>
                <w:rFonts w:hAnsi="ＭＳ ゴシック"/>
              </w:rPr>
            </w:pPr>
            <w:r w:rsidRPr="00766CCE">
              <w:rPr>
                <w:rFonts w:hAnsi="ＭＳ ゴシック" w:hint="eastAsia"/>
              </w:rPr>
              <w:t>なし</w:t>
            </w:r>
          </w:p>
        </w:tc>
        <w:tc>
          <w:tcPr>
            <w:tcW w:w="2268" w:type="dxa"/>
            <w:tcBorders>
              <w:top w:val="single" w:sz="6" w:space="0" w:color="auto"/>
              <w:left w:val="nil"/>
              <w:bottom w:val="single" w:sz="6" w:space="0" w:color="auto"/>
              <w:right w:val="single" w:sz="6" w:space="0" w:color="auto"/>
            </w:tcBorders>
          </w:tcPr>
          <w:p w:rsidR="006D36B0" w:rsidRPr="00766CCE" w:rsidRDefault="006D36B0" w:rsidP="004C658B">
            <w:pPr>
              <w:pStyle w:val="a3"/>
              <w:tabs>
                <w:tab w:val="clear" w:pos="4252"/>
                <w:tab w:val="clear" w:pos="8504"/>
              </w:tabs>
              <w:snapToGrid/>
              <w:rPr>
                <w:rFonts w:hAnsi="ＭＳ ゴシック"/>
              </w:rPr>
            </w:pPr>
            <w:r w:rsidRPr="00766CCE">
              <w:rPr>
                <w:rFonts w:hAnsi="ＭＳ ゴシック" w:hint="eastAsia"/>
              </w:rPr>
              <w:t>入力者</w:t>
            </w:r>
          </w:p>
        </w:tc>
      </w:tr>
    </w:tbl>
    <w:p w:rsidR="006D36B0" w:rsidRPr="00766CCE" w:rsidRDefault="006D36B0" w:rsidP="00360B8F">
      <w:pPr>
        <w:ind w:firstLineChars="100" w:firstLine="198"/>
        <w:rPr>
          <w:rFonts w:hAnsi="ＭＳ ゴシック"/>
        </w:rPr>
      </w:pPr>
      <w:r w:rsidRPr="00766CCE">
        <w:rPr>
          <w:rFonts w:hAnsi="ＭＳ ゴシック" w:hint="eastAsia"/>
        </w:rPr>
        <w:t>（２）ＥＸＭ０１業務の場合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6D36B0" w:rsidRPr="00766CCE" w:rsidTr="00FD7258">
        <w:trPr>
          <w:trHeight w:hRule="exact" w:val="397"/>
          <w:tblHeader/>
        </w:trPr>
        <w:tc>
          <w:tcPr>
            <w:tcW w:w="2277" w:type="dxa"/>
            <w:tcBorders>
              <w:top w:val="single" w:sz="6" w:space="0" w:color="auto"/>
              <w:left w:val="single" w:sz="6" w:space="0" w:color="auto"/>
              <w:bottom w:val="single" w:sz="6" w:space="0" w:color="auto"/>
              <w:right w:val="single" w:sz="6" w:space="0" w:color="auto"/>
            </w:tcBorders>
            <w:vAlign w:val="center"/>
          </w:tcPr>
          <w:p w:rsidR="006D36B0" w:rsidRPr="00766CCE" w:rsidRDefault="006D36B0" w:rsidP="006F58CC">
            <w:pPr>
              <w:jc w:val="center"/>
              <w:rPr>
                <w:rFonts w:hAnsi="ＭＳ ゴシック"/>
              </w:rPr>
            </w:pPr>
            <w:r w:rsidRPr="00766CCE">
              <w:rPr>
                <w:rFonts w:hAnsi="ＭＳ ゴシック" w:hint="eastAsia"/>
              </w:rPr>
              <w:t>情報名</w:t>
            </w:r>
          </w:p>
        </w:tc>
        <w:tc>
          <w:tcPr>
            <w:tcW w:w="4536" w:type="dxa"/>
            <w:tcBorders>
              <w:top w:val="single" w:sz="6" w:space="0" w:color="auto"/>
              <w:left w:val="nil"/>
              <w:bottom w:val="single" w:sz="6" w:space="0" w:color="auto"/>
              <w:right w:val="single" w:sz="6" w:space="0" w:color="auto"/>
            </w:tcBorders>
            <w:vAlign w:val="center"/>
          </w:tcPr>
          <w:p w:rsidR="006D36B0" w:rsidRPr="00766CCE" w:rsidRDefault="006D36B0" w:rsidP="006F58CC">
            <w:pPr>
              <w:jc w:val="center"/>
              <w:rPr>
                <w:rFonts w:hAnsi="ＭＳ ゴシック"/>
              </w:rPr>
            </w:pPr>
            <w:r w:rsidRPr="00766CCE">
              <w:rPr>
                <w:rFonts w:hAnsi="ＭＳ ゴシック" w:hint="eastAsia"/>
              </w:rPr>
              <w:t>出力条件</w:t>
            </w:r>
          </w:p>
        </w:tc>
        <w:tc>
          <w:tcPr>
            <w:tcW w:w="2268" w:type="dxa"/>
            <w:tcBorders>
              <w:top w:val="single" w:sz="6" w:space="0" w:color="auto"/>
              <w:left w:val="nil"/>
              <w:bottom w:val="single" w:sz="6" w:space="0" w:color="auto"/>
              <w:right w:val="single" w:sz="6" w:space="0" w:color="auto"/>
            </w:tcBorders>
            <w:vAlign w:val="center"/>
          </w:tcPr>
          <w:p w:rsidR="006D36B0" w:rsidRPr="00766CCE" w:rsidRDefault="006D36B0" w:rsidP="006F58CC">
            <w:pPr>
              <w:jc w:val="center"/>
              <w:rPr>
                <w:rFonts w:hAnsi="ＭＳ ゴシック"/>
              </w:rPr>
            </w:pPr>
            <w:r w:rsidRPr="00766CCE">
              <w:rPr>
                <w:rFonts w:hAnsi="ＭＳ ゴシック" w:hint="eastAsia"/>
              </w:rPr>
              <w:t>出力先</w:t>
            </w:r>
          </w:p>
        </w:tc>
      </w:tr>
      <w:tr w:rsidR="006D36B0" w:rsidRPr="00766CCE" w:rsidTr="004C658B">
        <w:trPr>
          <w:trHeight w:hRule="exact" w:val="397"/>
        </w:trPr>
        <w:tc>
          <w:tcPr>
            <w:tcW w:w="2277" w:type="dxa"/>
            <w:tcBorders>
              <w:top w:val="single" w:sz="6" w:space="0" w:color="auto"/>
              <w:left w:val="single" w:sz="6" w:space="0" w:color="auto"/>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処理結果通知</w:t>
            </w:r>
          </w:p>
        </w:tc>
        <w:tc>
          <w:tcPr>
            <w:tcW w:w="4536" w:type="dxa"/>
            <w:tcBorders>
              <w:top w:val="single" w:sz="6" w:space="0" w:color="auto"/>
              <w:left w:val="nil"/>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なし</w:t>
            </w:r>
          </w:p>
        </w:tc>
        <w:tc>
          <w:tcPr>
            <w:tcW w:w="2268" w:type="dxa"/>
            <w:tcBorders>
              <w:top w:val="single" w:sz="6" w:space="0" w:color="auto"/>
              <w:left w:val="nil"/>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入力者</w:t>
            </w:r>
          </w:p>
        </w:tc>
      </w:tr>
      <w:tr w:rsidR="006D36B0" w:rsidRPr="00766CCE" w:rsidTr="004C658B">
        <w:trPr>
          <w:trHeight w:val="866"/>
        </w:trPr>
        <w:tc>
          <w:tcPr>
            <w:tcW w:w="2277" w:type="dxa"/>
            <w:tcBorders>
              <w:top w:val="single" w:sz="6" w:space="0" w:color="auto"/>
              <w:left w:val="single" w:sz="6" w:space="0" w:color="auto"/>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lastRenderedPageBreak/>
              <w:t>搬出確認登録（ＭＡＷＢ単位）呼出し結果情報</w:t>
            </w:r>
          </w:p>
        </w:tc>
        <w:tc>
          <w:tcPr>
            <w:tcW w:w="4536" w:type="dxa"/>
            <w:tcBorders>
              <w:top w:val="single" w:sz="6" w:space="0" w:color="auto"/>
              <w:left w:val="nil"/>
              <w:bottom w:val="single" w:sz="6" w:space="0" w:color="auto"/>
              <w:right w:val="single" w:sz="6" w:space="0" w:color="auto"/>
            </w:tcBorders>
          </w:tcPr>
          <w:p w:rsidR="006D36B0" w:rsidRPr="00766CCE" w:rsidRDefault="006D36B0" w:rsidP="00EA3981">
            <w:pPr>
              <w:rPr>
                <w:rFonts w:hAnsi="ＭＳ ゴシック"/>
                <w:color w:val="000000"/>
              </w:rPr>
            </w:pPr>
            <w:r w:rsidRPr="00766CCE">
              <w:rPr>
                <w:rFonts w:hAnsi="ＭＳ ゴシック" w:hint="eastAsia"/>
                <w:color w:val="000000"/>
              </w:rPr>
              <w:t>以下の条件をすべて満たすとき、出力する</w:t>
            </w:r>
          </w:p>
          <w:p w:rsidR="006D36B0" w:rsidRPr="00766CCE" w:rsidRDefault="006D36B0" w:rsidP="00360B8F">
            <w:pPr>
              <w:pStyle w:val="a3"/>
              <w:tabs>
                <w:tab w:val="clear" w:pos="4252"/>
                <w:tab w:val="clear" w:pos="8504"/>
              </w:tabs>
              <w:snapToGrid/>
              <w:ind w:left="595" w:hangingChars="300" w:hanging="595"/>
              <w:rPr>
                <w:rFonts w:hAnsi="ＭＳ ゴシック"/>
              </w:rPr>
            </w:pPr>
            <w:r w:rsidRPr="00766CCE">
              <w:rPr>
                <w:rFonts w:hAnsi="ＭＳ ゴシック" w:hint="eastAsia"/>
              </w:rPr>
              <w:t>（１）輸出貨物情報の抽出処理が行われた後も、処理データが残存する</w:t>
            </w:r>
          </w:p>
          <w:p w:rsidR="006D36B0" w:rsidRPr="00766CCE" w:rsidRDefault="006D36B0" w:rsidP="00360B8F">
            <w:pPr>
              <w:pStyle w:val="a3"/>
              <w:tabs>
                <w:tab w:val="clear" w:pos="4252"/>
                <w:tab w:val="clear" w:pos="8504"/>
              </w:tabs>
              <w:snapToGrid/>
              <w:ind w:left="595" w:hangingChars="300" w:hanging="595"/>
              <w:rPr>
                <w:rFonts w:hAnsi="ＭＳ ゴシック"/>
              </w:rPr>
            </w:pPr>
            <w:r w:rsidRPr="00766CCE">
              <w:rPr>
                <w:rFonts w:hAnsi="ＭＳ ゴシック" w:hint="eastAsia"/>
              </w:rPr>
              <w:t>（２）処理識別に「Ｅ」（搬出処理終了）の旨が入力されていない</w:t>
            </w:r>
          </w:p>
        </w:tc>
        <w:tc>
          <w:tcPr>
            <w:tcW w:w="2268" w:type="dxa"/>
            <w:tcBorders>
              <w:top w:val="single" w:sz="6" w:space="0" w:color="auto"/>
              <w:left w:val="nil"/>
              <w:bottom w:val="single" w:sz="6" w:space="0" w:color="auto"/>
              <w:right w:val="single" w:sz="6" w:space="0" w:color="auto"/>
            </w:tcBorders>
          </w:tcPr>
          <w:p w:rsidR="006D36B0" w:rsidRPr="00766CCE" w:rsidRDefault="006D36B0" w:rsidP="004C658B">
            <w:pPr>
              <w:pStyle w:val="a3"/>
              <w:tabs>
                <w:tab w:val="clear" w:pos="4252"/>
                <w:tab w:val="clear" w:pos="8504"/>
              </w:tabs>
              <w:snapToGrid/>
              <w:rPr>
                <w:rFonts w:hAnsi="ＭＳ ゴシック"/>
              </w:rPr>
            </w:pPr>
            <w:r w:rsidRPr="00766CCE">
              <w:rPr>
                <w:rFonts w:hAnsi="ＭＳ ゴシック" w:hint="eastAsia"/>
              </w:rPr>
              <w:t>入力者</w:t>
            </w:r>
          </w:p>
        </w:tc>
      </w:tr>
      <w:tr w:rsidR="006D36B0" w:rsidRPr="00766CCE" w:rsidTr="004C658B">
        <w:trPr>
          <w:trHeight w:val="866"/>
        </w:trPr>
        <w:tc>
          <w:tcPr>
            <w:tcW w:w="2277" w:type="dxa"/>
            <w:tcBorders>
              <w:top w:val="single" w:sz="6" w:space="0" w:color="auto"/>
              <w:left w:val="single" w:sz="6" w:space="0" w:color="auto"/>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搬出確認登録（ＭＡＷＢ単位）結果情報</w:t>
            </w:r>
          </w:p>
        </w:tc>
        <w:tc>
          <w:tcPr>
            <w:tcW w:w="4536" w:type="dxa"/>
            <w:tcBorders>
              <w:top w:val="single" w:sz="6" w:space="0" w:color="auto"/>
              <w:left w:val="nil"/>
              <w:bottom w:val="single" w:sz="6" w:space="0" w:color="auto"/>
              <w:right w:val="single" w:sz="6" w:space="0" w:color="auto"/>
            </w:tcBorders>
          </w:tcPr>
          <w:p w:rsidR="006D36B0" w:rsidRPr="00766CCE" w:rsidRDefault="006D36B0" w:rsidP="00AC5C0B">
            <w:pPr>
              <w:rPr>
                <w:rFonts w:hAnsi="ＭＳ ゴシック"/>
                <w:color w:val="000000"/>
              </w:rPr>
            </w:pPr>
            <w:r w:rsidRPr="00766CCE">
              <w:rPr>
                <w:rFonts w:hAnsi="ＭＳ ゴシック" w:hint="eastAsia"/>
                <w:color w:val="000000"/>
              </w:rPr>
              <w:t>以下の条件のいずれかを満たすとき、出力する</w:t>
            </w:r>
          </w:p>
          <w:p w:rsidR="006D36B0" w:rsidRPr="00766CCE" w:rsidRDefault="006D36B0" w:rsidP="00360B8F">
            <w:pPr>
              <w:pStyle w:val="a3"/>
              <w:tabs>
                <w:tab w:val="clear" w:pos="4252"/>
                <w:tab w:val="clear" w:pos="8504"/>
              </w:tabs>
              <w:snapToGrid/>
              <w:ind w:left="595" w:hangingChars="300" w:hanging="595"/>
              <w:rPr>
                <w:rFonts w:hAnsi="ＭＳ ゴシック"/>
              </w:rPr>
            </w:pPr>
            <w:r w:rsidRPr="00766CCE">
              <w:rPr>
                <w:rFonts w:hAnsi="ＭＳ ゴシック" w:hint="eastAsia"/>
              </w:rPr>
              <w:t>（１）輸出貨物情報の抽出処理が行われた後も、処理データが残存しない</w:t>
            </w:r>
          </w:p>
          <w:p w:rsidR="006D36B0" w:rsidRPr="00766CCE" w:rsidRDefault="006D36B0" w:rsidP="00360B8F">
            <w:pPr>
              <w:pStyle w:val="a3"/>
              <w:tabs>
                <w:tab w:val="clear" w:pos="4252"/>
                <w:tab w:val="clear" w:pos="8504"/>
              </w:tabs>
              <w:snapToGrid/>
              <w:ind w:left="595" w:hangingChars="300" w:hanging="595"/>
              <w:rPr>
                <w:rFonts w:hAnsi="ＭＳ ゴシック"/>
              </w:rPr>
            </w:pPr>
            <w:r w:rsidRPr="00766CCE">
              <w:rPr>
                <w:rFonts w:hAnsi="ＭＳ ゴシック" w:hint="eastAsia"/>
              </w:rPr>
              <w:t>（２）処理識別に「Ｅ」（搬出処理終了）の旨が入力されている</w:t>
            </w:r>
          </w:p>
        </w:tc>
        <w:tc>
          <w:tcPr>
            <w:tcW w:w="2268" w:type="dxa"/>
            <w:tcBorders>
              <w:top w:val="single" w:sz="6" w:space="0" w:color="auto"/>
              <w:left w:val="nil"/>
              <w:bottom w:val="single" w:sz="6" w:space="0" w:color="auto"/>
              <w:right w:val="single" w:sz="6" w:space="0" w:color="auto"/>
            </w:tcBorders>
          </w:tcPr>
          <w:p w:rsidR="006D36B0" w:rsidRPr="00766CCE" w:rsidRDefault="006D36B0" w:rsidP="004C658B">
            <w:pPr>
              <w:pStyle w:val="a3"/>
              <w:tabs>
                <w:tab w:val="clear" w:pos="4252"/>
                <w:tab w:val="clear" w:pos="8504"/>
              </w:tabs>
              <w:snapToGrid/>
              <w:rPr>
                <w:rFonts w:hAnsi="ＭＳ ゴシック"/>
              </w:rPr>
            </w:pPr>
            <w:r w:rsidRPr="00766CCE">
              <w:rPr>
                <w:rFonts w:hAnsi="ＭＳ ゴシック" w:hint="eastAsia"/>
              </w:rPr>
              <w:t>入力者</w:t>
            </w:r>
          </w:p>
        </w:tc>
      </w:tr>
      <w:tr w:rsidR="006D36B0" w:rsidRPr="00766CCE" w:rsidTr="004C658B">
        <w:trPr>
          <w:trHeight w:val="570"/>
        </w:trPr>
        <w:tc>
          <w:tcPr>
            <w:tcW w:w="2277" w:type="dxa"/>
            <w:tcBorders>
              <w:top w:val="single" w:sz="6" w:space="0" w:color="auto"/>
              <w:left w:val="single" w:sz="6" w:space="0" w:color="auto"/>
              <w:right w:val="single" w:sz="6" w:space="0" w:color="auto"/>
            </w:tcBorders>
          </w:tcPr>
          <w:p w:rsidR="006D36B0" w:rsidRPr="00766CCE" w:rsidRDefault="006D36B0" w:rsidP="00CD2E20">
            <w:pPr>
              <w:rPr>
                <w:rFonts w:hAnsi="ＭＳ ゴシック"/>
              </w:rPr>
            </w:pPr>
            <w:r w:rsidRPr="00766CCE">
              <w:rPr>
                <w:rFonts w:hAnsi="ＭＳ ゴシック" w:hint="eastAsia"/>
              </w:rPr>
              <w:t>蔵置情報</w:t>
            </w:r>
          </w:p>
        </w:tc>
        <w:tc>
          <w:tcPr>
            <w:tcW w:w="4536" w:type="dxa"/>
            <w:tcBorders>
              <w:top w:val="single" w:sz="6" w:space="0" w:color="auto"/>
              <w:left w:val="nil"/>
              <w:right w:val="single" w:sz="6" w:space="0" w:color="auto"/>
            </w:tcBorders>
          </w:tcPr>
          <w:p w:rsidR="006D36B0" w:rsidRPr="00766CCE" w:rsidRDefault="006D36B0" w:rsidP="004C658B">
            <w:pPr>
              <w:rPr>
                <w:rFonts w:hAnsi="ＭＳ ゴシック"/>
              </w:rPr>
            </w:pPr>
            <w:r w:rsidRPr="00766CCE">
              <w:rPr>
                <w:rFonts w:hAnsi="ＭＳ ゴシック" w:hint="eastAsia"/>
              </w:rPr>
              <w:t>システムに蔵置情報を出力する旨が登録されている場合</w:t>
            </w:r>
          </w:p>
        </w:tc>
        <w:tc>
          <w:tcPr>
            <w:tcW w:w="2268" w:type="dxa"/>
            <w:tcBorders>
              <w:top w:val="single" w:sz="6" w:space="0" w:color="auto"/>
              <w:left w:val="nil"/>
              <w:right w:val="single" w:sz="6" w:space="0" w:color="auto"/>
            </w:tcBorders>
          </w:tcPr>
          <w:p w:rsidR="006D36B0" w:rsidRPr="00766CCE" w:rsidRDefault="006D36B0" w:rsidP="004C658B">
            <w:pPr>
              <w:rPr>
                <w:rFonts w:hAnsi="ＭＳ ゴシック"/>
              </w:rPr>
            </w:pPr>
            <w:r w:rsidRPr="00766CCE">
              <w:rPr>
                <w:rFonts w:hAnsi="ＭＳ ゴシック" w:hint="eastAsia"/>
              </w:rPr>
              <w:t>入力者</w:t>
            </w:r>
          </w:p>
        </w:tc>
      </w:tr>
      <w:tr w:rsidR="006D36B0" w:rsidRPr="00766CCE" w:rsidTr="006F58CC">
        <w:trPr>
          <w:trHeight w:val="457"/>
        </w:trPr>
        <w:tc>
          <w:tcPr>
            <w:tcW w:w="2277" w:type="dxa"/>
            <w:vMerge w:val="restart"/>
            <w:tcBorders>
              <w:top w:val="single" w:sz="6" w:space="0" w:color="auto"/>
              <w:left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ＬＤＲ情報</w:t>
            </w:r>
            <w:r w:rsidR="00CD2E20" w:rsidRPr="00766CCE">
              <w:rPr>
                <w:rFonts w:hAnsi="ＭＳ ゴシック" w:hint="eastAsia"/>
                <w:vertAlign w:val="superscript"/>
              </w:rPr>
              <w:t>＊３</w:t>
            </w:r>
          </w:p>
        </w:tc>
        <w:tc>
          <w:tcPr>
            <w:tcW w:w="4536" w:type="dxa"/>
            <w:tcBorders>
              <w:top w:val="single" w:sz="6" w:space="0" w:color="auto"/>
              <w:left w:val="nil"/>
              <w:right w:val="single" w:sz="6" w:space="0" w:color="auto"/>
            </w:tcBorders>
          </w:tcPr>
          <w:p w:rsidR="006D36B0" w:rsidRPr="00766CCE" w:rsidRDefault="006D36B0" w:rsidP="00EA3981">
            <w:pPr>
              <w:rPr>
                <w:rFonts w:hAnsi="ＭＳ ゴシック"/>
                <w:color w:val="000000"/>
              </w:rPr>
            </w:pPr>
            <w:r w:rsidRPr="00766CCE">
              <w:rPr>
                <w:rFonts w:hAnsi="ＭＳ ゴシック" w:hint="eastAsia"/>
                <w:color w:val="000000"/>
              </w:rPr>
              <w:t>以下の条件のいずれかを満たすとき、出力する</w:t>
            </w:r>
          </w:p>
          <w:p w:rsidR="006D36B0" w:rsidRPr="00766CCE" w:rsidRDefault="006D36B0" w:rsidP="00360B8F">
            <w:pPr>
              <w:ind w:left="595" w:hangingChars="300" w:hanging="595"/>
              <w:rPr>
                <w:rFonts w:hAnsi="ＭＳ ゴシック"/>
              </w:rPr>
            </w:pPr>
            <w:r w:rsidRPr="00766CCE">
              <w:rPr>
                <w:rFonts w:hAnsi="ＭＳ ゴシック" w:hint="eastAsia"/>
                <w:color w:val="000000"/>
              </w:rPr>
              <w:t>（１）</w:t>
            </w:r>
            <w:r w:rsidRPr="00766CCE">
              <w:rPr>
                <w:rFonts w:hAnsi="ＭＳ ゴシック" w:hint="eastAsia"/>
              </w:rPr>
              <w:t>輸出貨物情報の抽出処理が行われた後も、処理データが残存しない</w:t>
            </w:r>
          </w:p>
          <w:p w:rsidR="006D36B0" w:rsidRPr="00766CCE" w:rsidRDefault="006D36B0" w:rsidP="00360B8F">
            <w:pPr>
              <w:ind w:left="595" w:hangingChars="300" w:hanging="595"/>
              <w:rPr>
                <w:rFonts w:hAnsi="ＭＳ ゴシック"/>
              </w:rPr>
            </w:pPr>
            <w:r w:rsidRPr="00766CCE">
              <w:rPr>
                <w:rFonts w:hAnsi="ＭＳ ゴシック" w:hint="eastAsia"/>
              </w:rPr>
              <w:t>（２）処理識別に「Ｅ」（搬出処理終了）の旨が入力されている</w:t>
            </w:r>
          </w:p>
        </w:tc>
        <w:tc>
          <w:tcPr>
            <w:tcW w:w="2268" w:type="dxa"/>
            <w:tcBorders>
              <w:top w:val="single" w:sz="6" w:space="0" w:color="auto"/>
              <w:left w:val="nil"/>
              <w:right w:val="single" w:sz="6" w:space="0" w:color="auto"/>
            </w:tcBorders>
          </w:tcPr>
          <w:p w:rsidR="006D36B0" w:rsidRPr="00766CCE" w:rsidRDefault="006D36B0" w:rsidP="004C658B">
            <w:pPr>
              <w:pStyle w:val="a3"/>
              <w:tabs>
                <w:tab w:val="clear" w:pos="4252"/>
                <w:tab w:val="clear" w:pos="8504"/>
              </w:tabs>
              <w:snapToGrid/>
              <w:rPr>
                <w:rFonts w:hAnsi="ＭＳ ゴシック"/>
              </w:rPr>
            </w:pPr>
            <w:r w:rsidRPr="00766CCE">
              <w:rPr>
                <w:rFonts w:hAnsi="ＭＳ ゴシック" w:hint="eastAsia"/>
              </w:rPr>
              <w:t>入力者</w:t>
            </w:r>
          </w:p>
        </w:tc>
      </w:tr>
      <w:tr w:rsidR="006D36B0" w:rsidRPr="00766CCE" w:rsidTr="00BE7646">
        <w:trPr>
          <w:trHeight w:val="1501"/>
        </w:trPr>
        <w:tc>
          <w:tcPr>
            <w:tcW w:w="2277" w:type="dxa"/>
            <w:vMerge/>
            <w:tcBorders>
              <w:left w:val="single" w:sz="6" w:space="0" w:color="auto"/>
              <w:right w:val="single" w:sz="6" w:space="0" w:color="auto"/>
            </w:tcBorders>
          </w:tcPr>
          <w:p w:rsidR="006D36B0" w:rsidRPr="00766CCE" w:rsidRDefault="006D36B0" w:rsidP="004C658B">
            <w:pPr>
              <w:rPr>
                <w:rFonts w:hAnsi="ＭＳ ゴシック"/>
              </w:rPr>
            </w:pPr>
          </w:p>
        </w:tc>
        <w:tc>
          <w:tcPr>
            <w:tcW w:w="4536" w:type="dxa"/>
            <w:tcBorders>
              <w:left w:val="nil"/>
              <w:right w:val="single" w:sz="6" w:space="0" w:color="auto"/>
            </w:tcBorders>
          </w:tcPr>
          <w:p w:rsidR="006D36B0" w:rsidRPr="00766CCE" w:rsidRDefault="006D36B0" w:rsidP="004C658B">
            <w:pPr>
              <w:rPr>
                <w:rFonts w:hAnsi="ＭＳ ゴシック"/>
                <w:color w:val="000000"/>
              </w:rPr>
            </w:pPr>
            <w:r w:rsidRPr="00766CCE">
              <w:rPr>
                <w:rFonts w:hAnsi="ＭＳ ゴシック" w:hint="eastAsia"/>
                <w:color w:val="000000"/>
              </w:rPr>
              <w:t>以下の条件をすべて満たすとき、出力する</w:t>
            </w:r>
          </w:p>
          <w:p w:rsidR="006D36B0" w:rsidRPr="00766CCE" w:rsidRDefault="006D36B0" w:rsidP="00360B8F">
            <w:pPr>
              <w:ind w:left="595" w:hangingChars="300" w:hanging="595"/>
              <w:rPr>
                <w:rFonts w:hAnsi="ＭＳ ゴシック"/>
                <w:color w:val="000000"/>
              </w:rPr>
            </w:pPr>
            <w:r w:rsidRPr="00766CCE">
              <w:rPr>
                <w:rFonts w:hAnsi="ＭＳ ゴシック" w:hint="eastAsia"/>
                <w:color w:val="000000"/>
              </w:rPr>
              <w:t>（１）</w:t>
            </w:r>
            <w:r w:rsidRPr="00766CCE">
              <w:rPr>
                <w:rFonts w:hAnsi="ＭＳ ゴシック" w:hint="eastAsia"/>
              </w:rPr>
              <w:t>輸出貨物情報の抽出処理が行われた後も、処理データが残存しないか、または処理識別欄に「Ｅ」（搬出処理終了）の旨が入力されている</w:t>
            </w:r>
          </w:p>
          <w:p w:rsidR="006D36B0" w:rsidRPr="00766CCE" w:rsidRDefault="006D36B0" w:rsidP="00360B8F">
            <w:pPr>
              <w:ind w:left="595" w:hangingChars="300" w:hanging="595"/>
              <w:rPr>
                <w:rFonts w:hAnsi="ＭＳ ゴシック"/>
              </w:rPr>
            </w:pPr>
            <w:r w:rsidRPr="00766CCE">
              <w:rPr>
                <w:rFonts w:hAnsi="ＭＳ ゴシック" w:hint="eastAsia"/>
              </w:rPr>
              <w:t>（２）入力された搬出先が航空会社である</w:t>
            </w:r>
          </w:p>
          <w:p w:rsidR="006D36B0" w:rsidRPr="00766CCE" w:rsidRDefault="006D36B0" w:rsidP="00360B8F">
            <w:pPr>
              <w:ind w:left="595" w:hangingChars="300" w:hanging="595"/>
              <w:rPr>
                <w:rFonts w:hAnsi="ＭＳ ゴシック"/>
              </w:rPr>
            </w:pPr>
            <w:r w:rsidRPr="00766CCE">
              <w:rPr>
                <w:rFonts w:hAnsi="ＭＳ ゴシック" w:hint="eastAsia"/>
                <w:color w:val="000000"/>
              </w:rPr>
              <w:t>（３）</w:t>
            </w:r>
            <w:r w:rsidRPr="00766CCE">
              <w:rPr>
                <w:rFonts w:hAnsi="ＭＳ ゴシック" w:hint="eastAsia"/>
              </w:rPr>
              <w:t>ＬＤＲを出力する旨がシステムに登録されている</w:t>
            </w:r>
          </w:p>
        </w:tc>
        <w:tc>
          <w:tcPr>
            <w:tcW w:w="2268" w:type="dxa"/>
            <w:tcBorders>
              <w:left w:val="nil"/>
              <w:right w:val="single" w:sz="6" w:space="0" w:color="auto"/>
            </w:tcBorders>
          </w:tcPr>
          <w:p w:rsidR="006D36B0" w:rsidRPr="00766CCE" w:rsidRDefault="006D36B0" w:rsidP="004C658B">
            <w:pPr>
              <w:rPr>
                <w:rFonts w:hAnsi="ＭＳ ゴシック"/>
              </w:rPr>
            </w:pPr>
            <w:r w:rsidRPr="00766CCE">
              <w:rPr>
                <w:rFonts w:hAnsi="ＭＳ ゴシック" w:hint="eastAsia"/>
              </w:rPr>
              <w:t>航空会社</w:t>
            </w:r>
          </w:p>
        </w:tc>
      </w:tr>
      <w:tr w:rsidR="006D36B0" w:rsidRPr="00766CCE" w:rsidTr="003D70AC">
        <w:trPr>
          <w:trHeight w:val="1021"/>
        </w:trPr>
        <w:tc>
          <w:tcPr>
            <w:tcW w:w="2277" w:type="dxa"/>
            <w:tcBorders>
              <w:left w:val="single" w:sz="6" w:space="0" w:color="auto"/>
              <w:bottom w:val="single" w:sz="6" w:space="0" w:color="auto"/>
              <w:right w:val="single" w:sz="6" w:space="0" w:color="auto"/>
            </w:tcBorders>
          </w:tcPr>
          <w:p w:rsidR="006D36B0" w:rsidRPr="00766CCE" w:rsidRDefault="006D36B0" w:rsidP="004C658B">
            <w:pPr>
              <w:rPr>
                <w:rFonts w:hAnsi="ＭＳ ゴシック"/>
              </w:rPr>
            </w:pPr>
            <w:r w:rsidRPr="00766CCE">
              <w:rPr>
                <w:rFonts w:hAnsi="ＭＳ ゴシック" w:hint="eastAsia"/>
              </w:rPr>
              <w:t>他所蔵置搬出確認情報（輸出）</w:t>
            </w:r>
          </w:p>
        </w:tc>
        <w:tc>
          <w:tcPr>
            <w:tcW w:w="4536" w:type="dxa"/>
            <w:tcBorders>
              <w:left w:val="nil"/>
              <w:bottom w:val="single" w:sz="6" w:space="0" w:color="auto"/>
              <w:right w:val="single" w:sz="6" w:space="0" w:color="auto"/>
            </w:tcBorders>
          </w:tcPr>
          <w:p w:rsidR="006D36B0" w:rsidRPr="00766CCE" w:rsidRDefault="006D36B0" w:rsidP="00BE7646">
            <w:pPr>
              <w:rPr>
                <w:rFonts w:hAnsi="ＭＳ ゴシック"/>
              </w:rPr>
            </w:pPr>
            <w:r w:rsidRPr="00766CCE">
              <w:rPr>
                <w:rFonts w:hAnsi="ＭＳ ゴシック" w:hint="eastAsia"/>
              </w:rPr>
              <w:t>入力された搬出元が他所蔵置場所である場合</w:t>
            </w:r>
          </w:p>
        </w:tc>
        <w:tc>
          <w:tcPr>
            <w:tcW w:w="2268" w:type="dxa"/>
            <w:tcBorders>
              <w:left w:val="nil"/>
              <w:bottom w:val="single" w:sz="6" w:space="0" w:color="auto"/>
              <w:right w:val="single" w:sz="6" w:space="0" w:color="auto"/>
            </w:tcBorders>
          </w:tcPr>
          <w:p w:rsidR="006D36B0" w:rsidRPr="00766CCE" w:rsidRDefault="006D36B0" w:rsidP="003C6FB0">
            <w:pPr>
              <w:rPr>
                <w:rFonts w:hAnsi="ＭＳ ゴシック"/>
              </w:rPr>
            </w:pPr>
            <w:r w:rsidRPr="00766CCE">
              <w:rPr>
                <w:rFonts w:hAnsi="ＭＳ ゴシック" w:hint="eastAsia"/>
              </w:rPr>
              <w:t>他所蔵置場所の管轄税関</w:t>
            </w:r>
          </w:p>
          <w:p w:rsidR="006D36B0" w:rsidRPr="00766CCE" w:rsidRDefault="006D36B0" w:rsidP="003C6FB0">
            <w:pPr>
              <w:rPr>
                <w:rFonts w:hAnsi="ＭＳ ゴシック"/>
                <w:noProof/>
              </w:rPr>
            </w:pPr>
            <w:r w:rsidRPr="00766CCE">
              <w:rPr>
                <w:rFonts w:hAnsi="ＭＳ ゴシック" w:hint="eastAsia"/>
              </w:rPr>
              <w:t>（保税担当部門）</w:t>
            </w:r>
          </w:p>
        </w:tc>
      </w:tr>
    </w:tbl>
    <w:p w:rsidR="006A193A" w:rsidRPr="00766CCE" w:rsidRDefault="006A193A" w:rsidP="006A193A">
      <w:pPr>
        <w:ind w:firstLineChars="100" w:firstLine="198"/>
        <w:rPr>
          <w:rFonts w:hAnsi="ＭＳ ゴシック"/>
        </w:rPr>
      </w:pPr>
      <w:r w:rsidRPr="00766CCE">
        <w:rPr>
          <w:rFonts w:hAnsi="ＭＳ ゴシック" w:hint="eastAsia"/>
        </w:rPr>
        <w:t>（＊３）ＬＤＲ情報に５０５２件以上の貨物が登録されている場合は、ＬＤＲ情報</w:t>
      </w:r>
      <w:r w:rsidR="009C2681" w:rsidRPr="00766CCE">
        <w:rPr>
          <w:rFonts w:hAnsi="ＭＳ ゴシック" w:hint="eastAsia"/>
        </w:rPr>
        <w:t>を</w:t>
      </w:r>
      <w:r w:rsidRPr="00766CCE">
        <w:rPr>
          <w:rFonts w:hAnsi="ＭＳ ゴシック" w:hint="eastAsia"/>
        </w:rPr>
        <w:t>分割して出力する。</w:t>
      </w:r>
    </w:p>
    <w:p w:rsidR="00CE6C8D" w:rsidRPr="00766CCE" w:rsidRDefault="00CE6C8D" w:rsidP="00982926">
      <w:pPr>
        <w:rPr>
          <w:rFonts w:hAnsi="ＭＳ ゴシック"/>
        </w:rPr>
      </w:pPr>
    </w:p>
    <w:p w:rsidR="006D36B0" w:rsidRPr="00766CCE" w:rsidRDefault="006D36B0" w:rsidP="00982926">
      <w:pPr>
        <w:rPr>
          <w:rFonts w:hAnsi="ＭＳ ゴシック"/>
        </w:rPr>
      </w:pPr>
      <w:r w:rsidRPr="00766CCE">
        <w:rPr>
          <w:rFonts w:hAnsi="ＭＳ ゴシック" w:hint="eastAsia"/>
        </w:rPr>
        <w:t>７．特記事項</w:t>
      </w:r>
    </w:p>
    <w:p w:rsidR="006D36B0" w:rsidRPr="00766CCE" w:rsidRDefault="006D36B0" w:rsidP="00360B8F">
      <w:pPr>
        <w:ind w:leftChars="200" w:left="397" w:firstLineChars="100" w:firstLine="198"/>
        <w:rPr>
          <w:rFonts w:hAnsi="ＭＳ ゴシック"/>
        </w:rPr>
      </w:pPr>
      <w:r w:rsidRPr="00766CCE">
        <w:rPr>
          <w:rFonts w:hAnsi="ＭＳ ゴシック" w:hint="eastAsia"/>
        </w:rPr>
        <w:t>システムにおいて通関した貨物に対して、システム外への搬出確認が行われた場合に、統計計上に関連する処理が行われる。</w:t>
      </w:r>
    </w:p>
    <w:p w:rsidR="006D36B0" w:rsidRPr="00B942D3" w:rsidRDefault="006D36B0" w:rsidP="004375F1">
      <w:pPr>
        <w:ind w:leftChars="200" w:left="397" w:firstLineChars="100" w:firstLine="198"/>
        <w:rPr>
          <w:rFonts w:hAnsi="ＭＳ ゴシック"/>
        </w:rPr>
      </w:pPr>
      <w:r w:rsidRPr="00766CCE">
        <w:rPr>
          <w:rFonts w:hAnsi="ＭＳ ゴシック" w:hint="eastAsia"/>
        </w:rPr>
        <w:t>したがって、本業務によるシステム外への搬出を行った翌日以降は、取消を行うことができないので留意すること。</w:t>
      </w:r>
    </w:p>
    <w:sectPr w:rsidR="006D36B0" w:rsidRPr="00B942D3" w:rsidSect="00E5765D">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797" w:rsidRDefault="00BB7797">
      <w:r>
        <w:separator/>
      </w:r>
    </w:p>
  </w:endnote>
  <w:endnote w:type="continuationSeparator" w:id="0">
    <w:p w:rsidR="00BB7797" w:rsidRDefault="00BB7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6B0" w:rsidRDefault="004375F1" w:rsidP="00C10897">
    <w:pPr>
      <w:pStyle w:val="a5"/>
      <w:framePr w:wrap="around" w:vAnchor="text" w:hAnchor="margin" w:xAlign="center" w:y="1"/>
      <w:rPr>
        <w:rStyle w:val="a7"/>
      </w:rPr>
    </w:pPr>
    <w:r>
      <w:rPr>
        <w:rStyle w:val="a7"/>
      </w:rPr>
      <w:fldChar w:fldCharType="begin"/>
    </w:r>
    <w:r w:rsidR="006D36B0">
      <w:rPr>
        <w:rStyle w:val="a7"/>
      </w:rPr>
      <w:instrText xml:space="preserve">PAGE  </w:instrText>
    </w:r>
    <w:r>
      <w:rPr>
        <w:rStyle w:val="a7"/>
      </w:rPr>
      <w:fldChar w:fldCharType="end"/>
    </w:r>
  </w:p>
  <w:p w:rsidR="006D36B0" w:rsidRDefault="006D36B0" w:rsidP="00C131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258" w:rsidRPr="00C91D3F" w:rsidRDefault="00FD7258" w:rsidP="00FD7258">
    <w:pPr>
      <w:pStyle w:val="a5"/>
      <w:tabs>
        <w:tab w:val="clear" w:pos="4252"/>
        <w:tab w:val="clear" w:pos="8504"/>
        <w:tab w:val="center" w:pos="4960"/>
        <w:tab w:val="right" w:pos="9921"/>
      </w:tabs>
      <w:jc w:val="right"/>
      <w:rPr>
        <w:rFonts w:hAnsi="ＭＳ ゴシック"/>
        <w:szCs w:val="22"/>
      </w:rPr>
    </w:pPr>
    <w:r w:rsidRPr="005E6DC9">
      <w:rPr>
        <w:rFonts w:cs="ＭＳ ゴシック"/>
        <w:szCs w:val="22"/>
        <w:lang w:val="ja-JP"/>
      </w:rPr>
      <w:tab/>
    </w:r>
    <w:r>
      <w:rPr>
        <w:rFonts w:hAnsi="ＭＳ ゴシック"/>
        <w:szCs w:val="22"/>
      </w:rPr>
      <w:t>251</w:t>
    </w:r>
    <w:r>
      <w:rPr>
        <w:rFonts w:hAnsi="ＭＳ ゴシック" w:hint="eastAsia"/>
        <w:szCs w:val="22"/>
      </w:rPr>
      <w:t>5</w:t>
    </w:r>
    <w:r>
      <w:rPr>
        <w:rFonts w:hAnsi="ＭＳ ゴシック"/>
        <w:szCs w:val="22"/>
      </w:rPr>
      <w:t>-01-</w:t>
    </w:r>
    <w:r>
      <w:rPr>
        <w:rStyle w:val="a7"/>
      </w:rPr>
      <w:fldChar w:fldCharType="begin"/>
    </w:r>
    <w:r>
      <w:rPr>
        <w:rStyle w:val="a7"/>
      </w:rPr>
      <w:instrText xml:space="preserve"> PAGE </w:instrText>
    </w:r>
    <w:r>
      <w:rPr>
        <w:rStyle w:val="a7"/>
      </w:rPr>
      <w:fldChar w:fldCharType="separate"/>
    </w:r>
    <w:r w:rsidR="000440D9">
      <w:rPr>
        <w:rStyle w:val="a7"/>
        <w:noProof/>
      </w:rPr>
      <w:t>2</w:t>
    </w:r>
    <w:r>
      <w:rPr>
        <w:rStyle w:val="a7"/>
      </w:rPr>
      <w:fldChar w:fldCharType="end"/>
    </w:r>
    <w:r>
      <w:rPr>
        <w:rStyle w:val="a7"/>
      </w:rPr>
      <w:t xml:space="preserve"> </w:t>
    </w:r>
    <w:r w:rsidRPr="005E6DC9">
      <w:rPr>
        <w:rFonts w:cs="ＭＳ ゴシック"/>
        <w:szCs w:val="22"/>
        <w:lang w:val="ja-JP"/>
      </w:rPr>
      <w:tab/>
    </w:r>
    <w:r>
      <w:rPr>
        <w:rFonts w:cs="ＭＳ ゴシック" w:hint="eastAsia"/>
        <w:szCs w:val="22"/>
        <w:lang w:val="ja-JP"/>
      </w:rPr>
      <w:t>＜</w:t>
    </w:r>
    <w:r w:rsidR="005464AA">
      <w:rPr>
        <w:rFonts w:cs="ＭＳ ゴシック" w:hint="eastAsia"/>
        <w:szCs w:val="22"/>
        <w:lang w:val="ja-JP"/>
      </w:rPr>
      <w:t>2025.10</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797" w:rsidRDefault="00BB7797">
      <w:r>
        <w:separator/>
      </w:r>
    </w:p>
  </w:footnote>
  <w:footnote w:type="continuationSeparator" w:id="0">
    <w:p w:rsidR="00BB7797" w:rsidRDefault="00BB7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ACE02CE"/>
    <w:multiLevelType w:val="hybridMultilevel"/>
    <w:tmpl w:val="390A9986"/>
    <w:lvl w:ilvl="0" w:tplc="C5364E1E">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3E243CF5"/>
    <w:multiLevelType w:val="hybridMultilevel"/>
    <w:tmpl w:val="E5B01276"/>
    <w:lvl w:ilvl="0" w:tplc="B2B2DE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413D097E"/>
    <w:multiLevelType w:val="hybridMultilevel"/>
    <w:tmpl w:val="990E4F32"/>
    <w:lvl w:ilvl="0" w:tplc="EAF2C386">
      <w:start w:val="1"/>
      <w:numFmt w:val="irohaFullWidth"/>
      <w:lvlText w:val="（%1）"/>
      <w:lvlJc w:val="left"/>
      <w:pPr>
        <w:tabs>
          <w:tab w:val="num" w:pos="1520"/>
        </w:tabs>
        <w:ind w:left="1520" w:hanging="720"/>
      </w:pPr>
      <w:rPr>
        <w:rFonts w:cs="Times New Roman" w:hint="default"/>
      </w:rPr>
    </w:lvl>
    <w:lvl w:ilvl="1" w:tplc="04090017" w:tentative="1">
      <w:start w:val="1"/>
      <w:numFmt w:val="aiueoFullWidth"/>
      <w:lvlText w:val="(%2)"/>
      <w:lvlJc w:val="left"/>
      <w:pPr>
        <w:tabs>
          <w:tab w:val="num" w:pos="1640"/>
        </w:tabs>
        <w:ind w:left="1640" w:hanging="420"/>
      </w:pPr>
      <w:rPr>
        <w:rFonts w:cs="Times New Roman"/>
      </w:rPr>
    </w:lvl>
    <w:lvl w:ilvl="2" w:tplc="04090011" w:tentative="1">
      <w:start w:val="1"/>
      <w:numFmt w:val="decimalEnclosedCircle"/>
      <w:lvlText w:val="%3"/>
      <w:lvlJc w:val="lef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7" w:tentative="1">
      <w:start w:val="1"/>
      <w:numFmt w:val="aiueoFullWidth"/>
      <w:lvlText w:val="(%5)"/>
      <w:lvlJc w:val="left"/>
      <w:pPr>
        <w:tabs>
          <w:tab w:val="num" w:pos="2900"/>
        </w:tabs>
        <w:ind w:left="2900" w:hanging="420"/>
      </w:pPr>
      <w:rPr>
        <w:rFonts w:cs="Times New Roman"/>
      </w:rPr>
    </w:lvl>
    <w:lvl w:ilvl="5" w:tplc="04090011" w:tentative="1">
      <w:start w:val="1"/>
      <w:numFmt w:val="decimalEnclosedCircle"/>
      <w:lvlText w:val="%6"/>
      <w:lvlJc w:val="lef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7" w:tentative="1">
      <w:start w:val="1"/>
      <w:numFmt w:val="aiueoFullWidth"/>
      <w:lvlText w:val="(%8)"/>
      <w:lvlJc w:val="left"/>
      <w:pPr>
        <w:tabs>
          <w:tab w:val="num" w:pos="4160"/>
        </w:tabs>
        <w:ind w:left="4160" w:hanging="420"/>
      </w:pPr>
      <w:rPr>
        <w:rFonts w:cs="Times New Roman"/>
      </w:rPr>
    </w:lvl>
    <w:lvl w:ilvl="8" w:tplc="04090011" w:tentative="1">
      <w:start w:val="1"/>
      <w:numFmt w:val="decimalEnclosedCircle"/>
      <w:lvlText w:val="%9"/>
      <w:lvlJc w:val="left"/>
      <w:pPr>
        <w:tabs>
          <w:tab w:val="num" w:pos="4580"/>
        </w:tabs>
        <w:ind w:left="4580" w:hanging="420"/>
      </w:pPr>
      <w:rPr>
        <w:rFonts w:cs="Times New Roman"/>
      </w:rPr>
    </w:lvl>
  </w:abstractNum>
  <w:abstractNum w:abstractNumId="10" w15:restartNumberingAfterBreak="0">
    <w:nsid w:val="46B00BA8"/>
    <w:multiLevelType w:val="hybridMultilevel"/>
    <w:tmpl w:val="0EC29FE4"/>
    <w:lvl w:ilvl="0" w:tplc="F668AD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1"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2" w15:restartNumberingAfterBreak="0">
    <w:nsid w:val="4F357712"/>
    <w:multiLevelType w:val="hybridMultilevel"/>
    <w:tmpl w:val="3E76C3BE"/>
    <w:lvl w:ilvl="0" w:tplc="13E46766">
      <w:start w:val="1"/>
      <w:numFmt w:val="decimalEnclosedCircle"/>
      <w:lvlText w:val="%1"/>
      <w:lvlJc w:val="left"/>
      <w:pPr>
        <w:tabs>
          <w:tab w:val="num" w:pos="1755"/>
        </w:tabs>
        <w:ind w:left="1755" w:hanging="360"/>
      </w:pPr>
      <w:rPr>
        <w:rFonts w:cs="Times New Roman" w:hint="default"/>
        <w:u w:val="single"/>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13"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4"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7"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8" w15:restartNumberingAfterBreak="0">
    <w:nsid w:val="6A2B436E"/>
    <w:multiLevelType w:val="hybridMultilevel"/>
    <w:tmpl w:val="92402C84"/>
    <w:lvl w:ilvl="0" w:tplc="AD38C51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20" w15:restartNumberingAfterBreak="0">
    <w:nsid w:val="7626742E"/>
    <w:multiLevelType w:val="singleLevel"/>
    <w:tmpl w:val="D784A64A"/>
    <w:lvl w:ilvl="0">
      <w:start w:val="1"/>
      <w:numFmt w:val="decimalFullWidth"/>
      <w:lvlText w:val="（%1）"/>
      <w:lvlJc w:val="left"/>
      <w:pPr>
        <w:tabs>
          <w:tab w:val="num" w:pos="600"/>
        </w:tabs>
        <w:ind w:left="600" w:hanging="600"/>
      </w:pPr>
      <w:rPr>
        <w:rFonts w:eastAsia="ＭＳ 明朝" w:cs="Times New Roman" w:hint="eastAsia"/>
      </w:rPr>
    </w:lvl>
  </w:abstractNum>
  <w:num w:numId="1">
    <w:abstractNumId w:val="4"/>
  </w:num>
  <w:num w:numId="2">
    <w:abstractNumId w:val="0"/>
  </w:num>
  <w:num w:numId="3">
    <w:abstractNumId w:val="11"/>
  </w:num>
  <w:num w:numId="4">
    <w:abstractNumId w:val="2"/>
  </w:num>
  <w:num w:numId="5">
    <w:abstractNumId w:val="16"/>
  </w:num>
  <w:num w:numId="6">
    <w:abstractNumId w:val="17"/>
  </w:num>
  <w:num w:numId="7">
    <w:abstractNumId w:val="1"/>
  </w:num>
  <w:num w:numId="8">
    <w:abstractNumId w:val="13"/>
  </w:num>
  <w:num w:numId="9">
    <w:abstractNumId w:val="14"/>
  </w:num>
  <w:num w:numId="10">
    <w:abstractNumId w:val="19"/>
  </w:num>
  <w:num w:numId="11">
    <w:abstractNumId w:val="15"/>
  </w:num>
  <w:num w:numId="12">
    <w:abstractNumId w:val="5"/>
  </w:num>
  <w:num w:numId="13">
    <w:abstractNumId w:val="6"/>
  </w:num>
  <w:num w:numId="14">
    <w:abstractNumId w:val="7"/>
  </w:num>
  <w:num w:numId="15">
    <w:abstractNumId w:val="3"/>
  </w:num>
  <w:num w:numId="16">
    <w:abstractNumId w:val="10"/>
  </w:num>
  <w:num w:numId="17">
    <w:abstractNumId w:val="8"/>
  </w:num>
  <w:num w:numId="18">
    <w:abstractNumId w:val="12"/>
  </w:num>
  <w:num w:numId="19">
    <w:abstractNumId w:val="9"/>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0EAB"/>
    <w:rsid w:val="0000151B"/>
    <w:rsid w:val="00001726"/>
    <w:rsid w:val="00004CAD"/>
    <w:rsid w:val="00006BF9"/>
    <w:rsid w:val="00007D9B"/>
    <w:rsid w:val="0001106E"/>
    <w:rsid w:val="0001455A"/>
    <w:rsid w:val="00031CCA"/>
    <w:rsid w:val="00033576"/>
    <w:rsid w:val="000410D0"/>
    <w:rsid w:val="000435DC"/>
    <w:rsid w:val="000440D9"/>
    <w:rsid w:val="00053869"/>
    <w:rsid w:val="000628DC"/>
    <w:rsid w:val="000670D5"/>
    <w:rsid w:val="00067A4E"/>
    <w:rsid w:val="000800CD"/>
    <w:rsid w:val="000922A8"/>
    <w:rsid w:val="000A2BE5"/>
    <w:rsid w:val="000A4BE2"/>
    <w:rsid w:val="000A6FC8"/>
    <w:rsid w:val="000C058C"/>
    <w:rsid w:val="000C0AB8"/>
    <w:rsid w:val="000C6F52"/>
    <w:rsid w:val="000D0042"/>
    <w:rsid w:val="000D3AFD"/>
    <w:rsid w:val="000D7B9B"/>
    <w:rsid w:val="000E022A"/>
    <w:rsid w:val="000E24DF"/>
    <w:rsid w:val="000F0E75"/>
    <w:rsid w:val="000F2329"/>
    <w:rsid w:val="000F44A3"/>
    <w:rsid w:val="000F5A27"/>
    <w:rsid w:val="0010003E"/>
    <w:rsid w:val="00105BD2"/>
    <w:rsid w:val="00107328"/>
    <w:rsid w:val="001076DB"/>
    <w:rsid w:val="001147C7"/>
    <w:rsid w:val="00115699"/>
    <w:rsid w:val="00115AC7"/>
    <w:rsid w:val="00130283"/>
    <w:rsid w:val="00131D77"/>
    <w:rsid w:val="00135B22"/>
    <w:rsid w:val="00137F99"/>
    <w:rsid w:val="001419C9"/>
    <w:rsid w:val="00142CB6"/>
    <w:rsid w:val="001536FD"/>
    <w:rsid w:val="001676FF"/>
    <w:rsid w:val="001701A7"/>
    <w:rsid w:val="001749FD"/>
    <w:rsid w:val="00180A99"/>
    <w:rsid w:val="00187B97"/>
    <w:rsid w:val="00190BBC"/>
    <w:rsid w:val="001A3D9C"/>
    <w:rsid w:val="001B0005"/>
    <w:rsid w:val="001C2865"/>
    <w:rsid w:val="001D3291"/>
    <w:rsid w:val="001E6B25"/>
    <w:rsid w:val="001F0F86"/>
    <w:rsid w:val="001F6235"/>
    <w:rsid w:val="00200091"/>
    <w:rsid w:val="00200D3C"/>
    <w:rsid w:val="00214462"/>
    <w:rsid w:val="00222436"/>
    <w:rsid w:val="00225AA5"/>
    <w:rsid w:val="00227B67"/>
    <w:rsid w:val="0024110F"/>
    <w:rsid w:val="00243786"/>
    <w:rsid w:val="00246B0B"/>
    <w:rsid w:val="00253630"/>
    <w:rsid w:val="002553A4"/>
    <w:rsid w:val="00255451"/>
    <w:rsid w:val="002629E3"/>
    <w:rsid w:val="00284954"/>
    <w:rsid w:val="00285FDD"/>
    <w:rsid w:val="002A52EA"/>
    <w:rsid w:val="002B273C"/>
    <w:rsid w:val="002B36E8"/>
    <w:rsid w:val="002B5668"/>
    <w:rsid w:val="002B7CE2"/>
    <w:rsid w:val="002C13EC"/>
    <w:rsid w:val="002C19A3"/>
    <w:rsid w:val="002C3CE1"/>
    <w:rsid w:val="002C4CEA"/>
    <w:rsid w:val="002D3046"/>
    <w:rsid w:val="002E2AF9"/>
    <w:rsid w:val="002E57D7"/>
    <w:rsid w:val="002E78DD"/>
    <w:rsid w:val="002E7F74"/>
    <w:rsid w:val="002F326D"/>
    <w:rsid w:val="002F6E77"/>
    <w:rsid w:val="002F79C6"/>
    <w:rsid w:val="00302468"/>
    <w:rsid w:val="003119AE"/>
    <w:rsid w:val="0031254E"/>
    <w:rsid w:val="00323AD6"/>
    <w:rsid w:val="003267FA"/>
    <w:rsid w:val="0032683D"/>
    <w:rsid w:val="0032753A"/>
    <w:rsid w:val="003347CC"/>
    <w:rsid w:val="00336099"/>
    <w:rsid w:val="003378DB"/>
    <w:rsid w:val="003412C5"/>
    <w:rsid w:val="0034237D"/>
    <w:rsid w:val="00342D10"/>
    <w:rsid w:val="0034440D"/>
    <w:rsid w:val="00353E14"/>
    <w:rsid w:val="00360B8F"/>
    <w:rsid w:val="00361C35"/>
    <w:rsid w:val="00372055"/>
    <w:rsid w:val="0038334C"/>
    <w:rsid w:val="003A31F9"/>
    <w:rsid w:val="003A3CE0"/>
    <w:rsid w:val="003A7EA3"/>
    <w:rsid w:val="003B3025"/>
    <w:rsid w:val="003B5277"/>
    <w:rsid w:val="003C56F2"/>
    <w:rsid w:val="003C624C"/>
    <w:rsid w:val="003C6FB0"/>
    <w:rsid w:val="003D2F58"/>
    <w:rsid w:val="003D70AC"/>
    <w:rsid w:val="003E3C56"/>
    <w:rsid w:val="003E43A3"/>
    <w:rsid w:val="003E5BA7"/>
    <w:rsid w:val="003F1D47"/>
    <w:rsid w:val="003F643F"/>
    <w:rsid w:val="00410D0D"/>
    <w:rsid w:val="00414CAC"/>
    <w:rsid w:val="0042015D"/>
    <w:rsid w:val="00423383"/>
    <w:rsid w:val="004267ED"/>
    <w:rsid w:val="00430EF0"/>
    <w:rsid w:val="00434E44"/>
    <w:rsid w:val="004375F1"/>
    <w:rsid w:val="00441914"/>
    <w:rsid w:val="004504E3"/>
    <w:rsid w:val="00453266"/>
    <w:rsid w:val="00461257"/>
    <w:rsid w:val="00462143"/>
    <w:rsid w:val="00471932"/>
    <w:rsid w:val="00473703"/>
    <w:rsid w:val="00481905"/>
    <w:rsid w:val="00482ECA"/>
    <w:rsid w:val="00483BF9"/>
    <w:rsid w:val="00494E37"/>
    <w:rsid w:val="004B2616"/>
    <w:rsid w:val="004B58BE"/>
    <w:rsid w:val="004B7B0A"/>
    <w:rsid w:val="004C0D63"/>
    <w:rsid w:val="004C41FC"/>
    <w:rsid w:val="004C63F7"/>
    <w:rsid w:val="004C658B"/>
    <w:rsid w:val="004C6847"/>
    <w:rsid w:val="004D18E7"/>
    <w:rsid w:val="004D35BF"/>
    <w:rsid w:val="004E2BAC"/>
    <w:rsid w:val="004E70A4"/>
    <w:rsid w:val="004F147C"/>
    <w:rsid w:val="00502DC5"/>
    <w:rsid w:val="00511F82"/>
    <w:rsid w:val="00524A5B"/>
    <w:rsid w:val="00533573"/>
    <w:rsid w:val="005464AA"/>
    <w:rsid w:val="00546DAF"/>
    <w:rsid w:val="00554246"/>
    <w:rsid w:val="00557C63"/>
    <w:rsid w:val="005711DD"/>
    <w:rsid w:val="00573549"/>
    <w:rsid w:val="00577BC8"/>
    <w:rsid w:val="00577D25"/>
    <w:rsid w:val="00580DFA"/>
    <w:rsid w:val="0058184B"/>
    <w:rsid w:val="00584C26"/>
    <w:rsid w:val="005853DF"/>
    <w:rsid w:val="00585A97"/>
    <w:rsid w:val="00587EE9"/>
    <w:rsid w:val="00591C19"/>
    <w:rsid w:val="005A5980"/>
    <w:rsid w:val="005B7F11"/>
    <w:rsid w:val="005C122B"/>
    <w:rsid w:val="005D1109"/>
    <w:rsid w:val="005D3953"/>
    <w:rsid w:val="005E0154"/>
    <w:rsid w:val="005E3165"/>
    <w:rsid w:val="005E58C3"/>
    <w:rsid w:val="005E62F8"/>
    <w:rsid w:val="005F577C"/>
    <w:rsid w:val="00602CA7"/>
    <w:rsid w:val="0060540F"/>
    <w:rsid w:val="0061026A"/>
    <w:rsid w:val="00611DFE"/>
    <w:rsid w:val="00630FBA"/>
    <w:rsid w:val="006437C1"/>
    <w:rsid w:val="00646F75"/>
    <w:rsid w:val="00650A22"/>
    <w:rsid w:val="0065332C"/>
    <w:rsid w:val="00657587"/>
    <w:rsid w:val="00661DB0"/>
    <w:rsid w:val="00684E38"/>
    <w:rsid w:val="00692DEF"/>
    <w:rsid w:val="0069515D"/>
    <w:rsid w:val="006A193A"/>
    <w:rsid w:val="006A4E16"/>
    <w:rsid w:val="006A5CD6"/>
    <w:rsid w:val="006A6F5F"/>
    <w:rsid w:val="006A7B14"/>
    <w:rsid w:val="006B03B9"/>
    <w:rsid w:val="006B2B12"/>
    <w:rsid w:val="006B3F4A"/>
    <w:rsid w:val="006C5FBA"/>
    <w:rsid w:val="006D36B0"/>
    <w:rsid w:val="006D5DDB"/>
    <w:rsid w:val="006D6118"/>
    <w:rsid w:val="006D6B3D"/>
    <w:rsid w:val="006E2D5B"/>
    <w:rsid w:val="006E5B5F"/>
    <w:rsid w:val="006F03C4"/>
    <w:rsid w:val="006F288E"/>
    <w:rsid w:val="006F2BC6"/>
    <w:rsid w:val="006F39DC"/>
    <w:rsid w:val="006F58CC"/>
    <w:rsid w:val="006F641C"/>
    <w:rsid w:val="006F7723"/>
    <w:rsid w:val="00705094"/>
    <w:rsid w:val="0071320A"/>
    <w:rsid w:val="007203B2"/>
    <w:rsid w:val="00723E5D"/>
    <w:rsid w:val="00733905"/>
    <w:rsid w:val="00736663"/>
    <w:rsid w:val="00740D5F"/>
    <w:rsid w:val="007427B9"/>
    <w:rsid w:val="00743958"/>
    <w:rsid w:val="00745555"/>
    <w:rsid w:val="0074607E"/>
    <w:rsid w:val="0074772B"/>
    <w:rsid w:val="00750C25"/>
    <w:rsid w:val="00751FED"/>
    <w:rsid w:val="00764704"/>
    <w:rsid w:val="00764FC1"/>
    <w:rsid w:val="007653E5"/>
    <w:rsid w:val="00766CCE"/>
    <w:rsid w:val="0077115E"/>
    <w:rsid w:val="00794330"/>
    <w:rsid w:val="00797E16"/>
    <w:rsid w:val="007B14C8"/>
    <w:rsid w:val="007B1716"/>
    <w:rsid w:val="007B3ED8"/>
    <w:rsid w:val="007B64BC"/>
    <w:rsid w:val="007C7DE1"/>
    <w:rsid w:val="007D2607"/>
    <w:rsid w:val="007D311B"/>
    <w:rsid w:val="007D3D6A"/>
    <w:rsid w:val="007D5E16"/>
    <w:rsid w:val="007D70AC"/>
    <w:rsid w:val="007D740A"/>
    <w:rsid w:val="007E4323"/>
    <w:rsid w:val="007F45F3"/>
    <w:rsid w:val="007F5057"/>
    <w:rsid w:val="007F6870"/>
    <w:rsid w:val="00800987"/>
    <w:rsid w:val="00802BC0"/>
    <w:rsid w:val="00805A02"/>
    <w:rsid w:val="008060BA"/>
    <w:rsid w:val="00806616"/>
    <w:rsid w:val="008116F5"/>
    <w:rsid w:val="00830502"/>
    <w:rsid w:val="008313E0"/>
    <w:rsid w:val="00834FF0"/>
    <w:rsid w:val="008367B0"/>
    <w:rsid w:val="00836FA5"/>
    <w:rsid w:val="0084504E"/>
    <w:rsid w:val="008470A0"/>
    <w:rsid w:val="00850A6F"/>
    <w:rsid w:val="00851539"/>
    <w:rsid w:val="00867E50"/>
    <w:rsid w:val="00881E3C"/>
    <w:rsid w:val="008821D5"/>
    <w:rsid w:val="00882661"/>
    <w:rsid w:val="008830E1"/>
    <w:rsid w:val="008834AD"/>
    <w:rsid w:val="00892EB7"/>
    <w:rsid w:val="0089371B"/>
    <w:rsid w:val="00895F2C"/>
    <w:rsid w:val="008A5E22"/>
    <w:rsid w:val="008A7819"/>
    <w:rsid w:val="008C7F01"/>
    <w:rsid w:val="008D5E49"/>
    <w:rsid w:val="008D6E7C"/>
    <w:rsid w:val="008E3E05"/>
    <w:rsid w:val="0091131F"/>
    <w:rsid w:val="00917665"/>
    <w:rsid w:val="00920BD9"/>
    <w:rsid w:val="00920E84"/>
    <w:rsid w:val="0093193A"/>
    <w:rsid w:val="00937C64"/>
    <w:rsid w:val="00940E78"/>
    <w:rsid w:val="00951FAE"/>
    <w:rsid w:val="009542D2"/>
    <w:rsid w:val="00960932"/>
    <w:rsid w:val="0097368B"/>
    <w:rsid w:val="009747FB"/>
    <w:rsid w:val="009769EA"/>
    <w:rsid w:val="00982926"/>
    <w:rsid w:val="00990237"/>
    <w:rsid w:val="00991C3D"/>
    <w:rsid w:val="00995B71"/>
    <w:rsid w:val="00996BA1"/>
    <w:rsid w:val="009A10FF"/>
    <w:rsid w:val="009A21B8"/>
    <w:rsid w:val="009A5D83"/>
    <w:rsid w:val="009B3B4D"/>
    <w:rsid w:val="009B44C4"/>
    <w:rsid w:val="009B4FF6"/>
    <w:rsid w:val="009C2681"/>
    <w:rsid w:val="009D0014"/>
    <w:rsid w:val="009D4B69"/>
    <w:rsid w:val="009F7C8E"/>
    <w:rsid w:val="00A02B17"/>
    <w:rsid w:val="00A07CD5"/>
    <w:rsid w:val="00A16068"/>
    <w:rsid w:val="00A161D7"/>
    <w:rsid w:val="00A17D98"/>
    <w:rsid w:val="00A309D8"/>
    <w:rsid w:val="00A34E3E"/>
    <w:rsid w:val="00A3609C"/>
    <w:rsid w:val="00A4258C"/>
    <w:rsid w:val="00A429DD"/>
    <w:rsid w:val="00A44837"/>
    <w:rsid w:val="00A45CF8"/>
    <w:rsid w:val="00A53332"/>
    <w:rsid w:val="00A53DDF"/>
    <w:rsid w:val="00A54228"/>
    <w:rsid w:val="00A56D80"/>
    <w:rsid w:val="00A57698"/>
    <w:rsid w:val="00A65900"/>
    <w:rsid w:val="00A70278"/>
    <w:rsid w:val="00A731E4"/>
    <w:rsid w:val="00A738AF"/>
    <w:rsid w:val="00A768D6"/>
    <w:rsid w:val="00A84081"/>
    <w:rsid w:val="00A94D34"/>
    <w:rsid w:val="00A96F85"/>
    <w:rsid w:val="00AA0FFA"/>
    <w:rsid w:val="00AA5C83"/>
    <w:rsid w:val="00AB4964"/>
    <w:rsid w:val="00AB6588"/>
    <w:rsid w:val="00AC497B"/>
    <w:rsid w:val="00AC5C0B"/>
    <w:rsid w:val="00AE46E8"/>
    <w:rsid w:val="00AE61C4"/>
    <w:rsid w:val="00AE7C3C"/>
    <w:rsid w:val="00AF455D"/>
    <w:rsid w:val="00AF611E"/>
    <w:rsid w:val="00AF722E"/>
    <w:rsid w:val="00AF72EC"/>
    <w:rsid w:val="00AF7BA6"/>
    <w:rsid w:val="00B0324E"/>
    <w:rsid w:val="00B11A57"/>
    <w:rsid w:val="00B12E43"/>
    <w:rsid w:val="00B13EA2"/>
    <w:rsid w:val="00B149F7"/>
    <w:rsid w:val="00B14DC0"/>
    <w:rsid w:val="00B15E23"/>
    <w:rsid w:val="00B15F25"/>
    <w:rsid w:val="00B21538"/>
    <w:rsid w:val="00B21ED1"/>
    <w:rsid w:val="00B242F8"/>
    <w:rsid w:val="00B349C2"/>
    <w:rsid w:val="00B5433A"/>
    <w:rsid w:val="00B63E68"/>
    <w:rsid w:val="00B64C37"/>
    <w:rsid w:val="00B73A58"/>
    <w:rsid w:val="00B9219A"/>
    <w:rsid w:val="00B93834"/>
    <w:rsid w:val="00B93BF9"/>
    <w:rsid w:val="00B942D3"/>
    <w:rsid w:val="00BA3748"/>
    <w:rsid w:val="00BA5CBC"/>
    <w:rsid w:val="00BB195C"/>
    <w:rsid w:val="00BB7797"/>
    <w:rsid w:val="00BC328C"/>
    <w:rsid w:val="00BC7319"/>
    <w:rsid w:val="00BE56FA"/>
    <w:rsid w:val="00BE7646"/>
    <w:rsid w:val="00C0314B"/>
    <w:rsid w:val="00C05EFC"/>
    <w:rsid w:val="00C10897"/>
    <w:rsid w:val="00C1319D"/>
    <w:rsid w:val="00C14FE2"/>
    <w:rsid w:val="00C35229"/>
    <w:rsid w:val="00C42102"/>
    <w:rsid w:val="00C430EB"/>
    <w:rsid w:val="00C438D7"/>
    <w:rsid w:val="00C478F5"/>
    <w:rsid w:val="00C5037F"/>
    <w:rsid w:val="00C62639"/>
    <w:rsid w:val="00C64800"/>
    <w:rsid w:val="00C6528A"/>
    <w:rsid w:val="00C66419"/>
    <w:rsid w:val="00C67D78"/>
    <w:rsid w:val="00C76A36"/>
    <w:rsid w:val="00C8435D"/>
    <w:rsid w:val="00CA304F"/>
    <w:rsid w:val="00CA5D43"/>
    <w:rsid w:val="00CB0846"/>
    <w:rsid w:val="00CB0A42"/>
    <w:rsid w:val="00CB4A4A"/>
    <w:rsid w:val="00CB571F"/>
    <w:rsid w:val="00CC182E"/>
    <w:rsid w:val="00CD2E20"/>
    <w:rsid w:val="00CE47F1"/>
    <w:rsid w:val="00CE6C8D"/>
    <w:rsid w:val="00CF0FBB"/>
    <w:rsid w:val="00CF3774"/>
    <w:rsid w:val="00CF489A"/>
    <w:rsid w:val="00CF581A"/>
    <w:rsid w:val="00CF6399"/>
    <w:rsid w:val="00D02DEB"/>
    <w:rsid w:val="00D050C3"/>
    <w:rsid w:val="00D1238C"/>
    <w:rsid w:val="00D20FC4"/>
    <w:rsid w:val="00D264B7"/>
    <w:rsid w:val="00D27868"/>
    <w:rsid w:val="00D33701"/>
    <w:rsid w:val="00D36FEE"/>
    <w:rsid w:val="00D4302E"/>
    <w:rsid w:val="00D447DE"/>
    <w:rsid w:val="00D576C3"/>
    <w:rsid w:val="00D66587"/>
    <w:rsid w:val="00D66749"/>
    <w:rsid w:val="00D86F09"/>
    <w:rsid w:val="00D93531"/>
    <w:rsid w:val="00D94401"/>
    <w:rsid w:val="00D948EF"/>
    <w:rsid w:val="00D94C08"/>
    <w:rsid w:val="00D95FFB"/>
    <w:rsid w:val="00DA4723"/>
    <w:rsid w:val="00DA6A33"/>
    <w:rsid w:val="00DB2327"/>
    <w:rsid w:val="00DB2A9A"/>
    <w:rsid w:val="00DB4C8E"/>
    <w:rsid w:val="00DC741D"/>
    <w:rsid w:val="00DC78AD"/>
    <w:rsid w:val="00DD023F"/>
    <w:rsid w:val="00DD0B0E"/>
    <w:rsid w:val="00DD3DD4"/>
    <w:rsid w:val="00DD6EC8"/>
    <w:rsid w:val="00DE7966"/>
    <w:rsid w:val="00DF400E"/>
    <w:rsid w:val="00E05F5E"/>
    <w:rsid w:val="00E06BB0"/>
    <w:rsid w:val="00E16267"/>
    <w:rsid w:val="00E2271A"/>
    <w:rsid w:val="00E37DFA"/>
    <w:rsid w:val="00E50D03"/>
    <w:rsid w:val="00E52A3E"/>
    <w:rsid w:val="00E5765D"/>
    <w:rsid w:val="00E57B87"/>
    <w:rsid w:val="00E6240C"/>
    <w:rsid w:val="00E67391"/>
    <w:rsid w:val="00E720B3"/>
    <w:rsid w:val="00E84AAA"/>
    <w:rsid w:val="00E84D80"/>
    <w:rsid w:val="00E851C4"/>
    <w:rsid w:val="00E93E55"/>
    <w:rsid w:val="00EA09A3"/>
    <w:rsid w:val="00EA3981"/>
    <w:rsid w:val="00EA3E08"/>
    <w:rsid w:val="00EB6377"/>
    <w:rsid w:val="00EC08A4"/>
    <w:rsid w:val="00EC32E9"/>
    <w:rsid w:val="00ED5FFD"/>
    <w:rsid w:val="00ED702E"/>
    <w:rsid w:val="00EF05B9"/>
    <w:rsid w:val="00EF27A2"/>
    <w:rsid w:val="00EF6FE3"/>
    <w:rsid w:val="00F06720"/>
    <w:rsid w:val="00F25D7B"/>
    <w:rsid w:val="00F25E46"/>
    <w:rsid w:val="00F4022E"/>
    <w:rsid w:val="00F43856"/>
    <w:rsid w:val="00F46D1A"/>
    <w:rsid w:val="00F5371E"/>
    <w:rsid w:val="00F61672"/>
    <w:rsid w:val="00F62C8A"/>
    <w:rsid w:val="00F7555F"/>
    <w:rsid w:val="00F965C0"/>
    <w:rsid w:val="00FA76C2"/>
    <w:rsid w:val="00FB34CC"/>
    <w:rsid w:val="00FB6907"/>
    <w:rsid w:val="00FC40D3"/>
    <w:rsid w:val="00FC6AD3"/>
    <w:rsid w:val="00FD6715"/>
    <w:rsid w:val="00FD7258"/>
    <w:rsid w:val="00FE2895"/>
    <w:rsid w:val="00FE5AD5"/>
    <w:rsid w:val="00FF298B"/>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774BE7C"/>
  <w15:docId w15:val="{8DE8FA2B-7FDE-47EF-9611-E21869EA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65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375F1"/>
    <w:pPr>
      <w:tabs>
        <w:tab w:val="center" w:pos="4252"/>
        <w:tab w:val="right" w:pos="8504"/>
      </w:tabs>
      <w:snapToGrid w:val="0"/>
    </w:pPr>
  </w:style>
  <w:style w:type="character" w:customStyle="1" w:styleId="a4">
    <w:name w:val="ヘッダー (文字)"/>
    <w:link w:val="a3"/>
    <w:uiPriority w:val="99"/>
    <w:semiHidden/>
    <w:rsid w:val="00042DF6"/>
    <w:rPr>
      <w:rFonts w:ascii="ＭＳ ゴシック" w:eastAsia="ＭＳ ゴシック"/>
      <w:kern w:val="2"/>
      <w:sz w:val="22"/>
    </w:rPr>
  </w:style>
  <w:style w:type="paragraph" w:styleId="a5">
    <w:name w:val="footer"/>
    <w:basedOn w:val="a"/>
    <w:link w:val="a6"/>
    <w:uiPriority w:val="99"/>
    <w:rsid w:val="004375F1"/>
    <w:pPr>
      <w:tabs>
        <w:tab w:val="center" w:pos="4252"/>
        <w:tab w:val="right" w:pos="8504"/>
      </w:tabs>
      <w:snapToGrid w:val="0"/>
    </w:pPr>
  </w:style>
  <w:style w:type="character" w:customStyle="1" w:styleId="a6">
    <w:name w:val="フッター (文字)"/>
    <w:link w:val="a5"/>
    <w:uiPriority w:val="99"/>
    <w:semiHidden/>
    <w:rsid w:val="00042DF6"/>
    <w:rPr>
      <w:rFonts w:ascii="ＭＳ ゴシック" w:eastAsia="ＭＳ ゴシック"/>
      <w:kern w:val="2"/>
      <w:sz w:val="22"/>
    </w:rPr>
  </w:style>
  <w:style w:type="character" w:styleId="a7">
    <w:name w:val="page number"/>
    <w:uiPriority w:val="99"/>
    <w:rsid w:val="004375F1"/>
    <w:rPr>
      <w:rFonts w:cs="Times New Roman"/>
    </w:rPr>
  </w:style>
  <w:style w:type="paragraph" w:styleId="a8">
    <w:name w:val="Document Map"/>
    <w:basedOn w:val="a"/>
    <w:link w:val="a9"/>
    <w:uiPriority w:val="99"/>
    <w:semiHidden/>
    <w:rsid w:val="004375F1"/>
    <w:pPr>
      <w:shd w:val="clear" w:color="auto" w:fill="000080"/>
    </w:pPr>
    <w:rPr>
      <w:rFonts w:ascii="Arial" w:hAnsi="Arial"/>
    </w:rPr>
  </w:style>
  <w:style w:type="character" w:customStyle="1" w:styleId="a9">
    <w:name w:val="見出しマップ (文字)"/>
    <w:link w:val="a8"/>
    <w:uiPriority w:val="99"/>
    <w:semiHidden/>
    <w:rsid w:val="00042DF6"/>
    <w:rPr>
      <w:rFonts w:ascii="Times New Roman" w:eastAsia="ＭＳ ゴシック" w:hAnsi="Times New Roman"/>
      <w:kern w:val="2"/>
      <w:sz w:val="0"/>
      <w:szCs w:val="0"/>
    </w:rPr>
  </w:style>
  <w:style w:type="paragraph" w:styleId="aa">
    <w:name w:val="Balloon Text"/>
    <w:basedOn w:val="a"/>
    <w:link w:val="ab"/>
    <w:uiPriority w:val="99"/>
    <w:semiHidden/>
    <w:rsid w:val="00C1319D"/>
    <w:rPr>
      <w:rFonts w:ascii="Arial" w:hAnsi="Arial"/>
      <w:sz w:val="18"/>
      <w:szCs w:val="18"/>
    </w:rPr>
  </w:style>
  <w:style w:type="character" w:customStyle="1" w:styleId="ab">
    <w:name w:val="吹き出し (文字)"/>
    <w:link w:val="aa"/>
    <w:uiPriority w:val="99"/>
    <w:semiHidden/>
    <w:rsid w:val="00042DF6"/>
    <w:rPr>
      <w:rFonts w:ascii="Arial" w:eastAsia="ＭＳ ゴシック" w:hAnsi="Arial" w:cs="Times New Roman"/>
      <w:kern w:val="2"/>
      <w:sz w:val="0"/>
      <w:szCs w:val="0"/>
    </w:rPr>
  </w:style>
  <w:style w:type="paragraph" w:styleId="ac">
    <w:name w:val="Body Text Indent"/>
    <w:basedOn w:val="a"/>
    <w:link w:val="ad"/>
    <w:uiPriority w:val="99"/>
    <w:rsid w:val="00705094"/>
    <w:pPr>
      <w:ind w:firstLine="405"/>
    </w:pPr>
  </w:style>
  <w:style w:type="character" w:customStyle="1" w:styleId="ad">
    <w:name w:val="本文インデント (文字)"/>
    <w:link w:val="ac"/>
    <w:uiPriority w:val="99"/>
    <w:semiHidden/>
    <w:rsid w:val="00042DF6"/>
    <w:rPr>
      <w:rFonts w:ascii="ＭＳ ゴシック" w:eastAsia="ＭＳ ゴシック"/>
      <w:kern w:val="2"/>
      <w:sz w:val="22"/>
    </w:rPr>
  </w:style>
  <w:style w:type="paragraph" w:styleId="2">
    <w:name w:val="Body Text Indent 2"/>
    <w:basedOn w:val="a"/>
    <w:link w:val="20"/>
    <w:uiPriority w:val="99"/>
    <w:rsid w:val="009D4B69"/>
    <w:pPr>
      <w:spacing w:line="480" w:lineRule="auto"/>
      <w:ind w:leftChars="400" w:left="851"/>
    </w:pPr>
  </w:style>
  <w:style w:type="character" w:customStyle="1" w:styleId="20">
    <w:name w:val="本文インデント 2 (文字)"/>
    <w:link w:val="2"/>
    <w:uiPriority w:val="99"/>
    <w:semiHidden/>
    <w:rsid w:val="00042DF6"/>
    <w:rPr>
      <w:rFonts w:ascii="ＭＳ ゴシック" w:eastAsia="ＭＳ ゴシック"/>
      <w:kern w:val="2"/>
      <w:sz w:val="22"/>
    </w:rPr>
  </w:style>
  <w:style w:type="character" w:styleId="ae">
    <w:name w:val="annotation reference"/>
    <w:uiPriority w:val="99"/>
    <w:semiHidden/>
    <w:rsid w:val="001E6B25"/>
    <w:rPr>
      <w:sz w:val="18"/>
    </w:rPr>
  </w:style>
  <w:style w:type="paragraph" w:styleId="af">
    <w:name w:val="annotation text"/>
    <w:basedOn w:val="a"/>
    <w:link w:val="af0"/>
    <w:uiPriority w:val="99"/>
    <w:semiHidden/>
    <w:rsid w:val="001E6B25"/>
    <w:pPr>
      <w:jc w:val="left"/>
    </w:pPr>
  </w:style>
  <w:style w:type="character" w:customStyle="1" w:styleId="af0">
    <w:name w:val="コメント文字列 (文字)"/>
    <w:link w:val="af"/>
    <w:uiPriority w:val="99"/>
    <w:semiHidden/>
    <w:rsid w:val="00042DF6"/>
    <w:rPr>
      <w:rFonts w:ascii="ＭＳ ゴシック" w:eastAsia="ＭＳ ゴシック"/>
      <w:kern w:val="2"/>
      <w:sz w:val="22"/>
    </w:rPr>
  </w:style>
  <w:style w:type="paragraph" w:styleId="af1">
    <w:name w:val="annotation subject"/>
    <w:basedOn w:val="af"/>
    <w:next w:val="af"/>
    <w:link w:val="af2"/>
    <w:uiPriority w:val="99"/>
    <w:semiHidden/>
    <w:rsid w:val="001E6B25"/>
    <w:rPr>
      <w:b/>
      <w:bCs/>
    </w:rPr>
  </w:style>
  <w:style w:type="character" w:customStyle="1" w:styleId="af2">
    <w:name w:val="コメント内容 (文字)"/>
    <w:link w:val="af1"/>
    <w:uiPriority w:val="99"/>
    <w:semiHidden/>
    <w:rsid w:val="00042DF6"/>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C181A2-B017-4D89-A80D-AE14A3F34BFA}"/>
</file>

<file path=customXml/itemProps2.xml><?xml version="1.0" encoding="utf-8"?>
<ds:datastoreItem xmlns:ds="http://schemas.openxmlformats.org/officeDocument/2006/customXml" ds:itemID="{9A8E5994-EB84-4A12-A1CE-A156AA3D97E2}"/>
</file>

<file path=customXml/itemProps3.xml><?xml version="1.0" encoding="utf-8"?>
<ds:datastoreItem xmlns:ds="http://schemas.openxmlformats.org/officeDocument/2006/customXml" ds:itemID="{73168E85-E515-4FCC-A813-F2C364C0DF1F}"/>
</file>

<file path=docProps/app.xml><?xml version="1.0" encoding="utf-8"?>
<Properties xmlns="http://schemas.openxmlformats.org/officeDocument/2006/extended-properties" xmlns:vt="http://schemas.openxmlformats.org/officeDocument/2006/docPropsVTypes">
  <Template>Normal.dotm</Template>
  <TotalTime>787</TotalTime>
  <Pages>5</Pages>
  <Words>594</Words>
  <Characters>3391</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100</cp:revision>
  <cp:lastPrinted>2008-05-20T02:32:00Z</cp:lastPrinted>
  <dcterms:created xsi:type="dcterms:W3CDTF">2007-04-24T12:00:00Z</dcterms:created>
  <dcterms:modified xsi:type="dcterms:W3CDTF">2023-05-22T08:45:00Z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