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754" w:rsidRPr="003B2AF4" w:rsidRDefault="00E45754" w:rsidP="00C10897">
      <w:pPr>
        <w:jc w:val="center"/>
        <w:rPr>
          <w:rFonts w:hAnsi="ＭＳ ゴシック"/>
        </w:rPr>
      </w:pPr>
      <w:bookmarkStart w:id="0" w:name="_GoBack"/>
      <w:bookmarkEnd w:id="0"/>
    </w:p>
    <w:p w:rsidR="00E45754" w:rsidRPr="003B2AF4" w:rsidRDefault="00E45754" w:rsidP="00C10897">
      <w:pPr>
        <w:jc w:val="center"/>
        <w:rPr>
          <w:rFonts w:hAnsi="ＭＳ ゴシック"/>
        </w:rPr>
      </w:pPr>
    </w:p>
    <w:p w:rsidR="00E45754" w:rsidRPr="003B2AF4" w:rsidRDefault="00E45754" w:rsidP="00C10897">
      <w:pPr>
        <w:jc w:val="center"/>
        <w:rPr>
          <w:rFonts w:hAnsi="ＭＳ ゴシック"/>
        </w:rPr>
      </w:pPr>
    </w:p>
    <w:p w:rsidR="00E45754" w:rsidRPr="003B2AF4" w:rsidRDefault="00E45754" w:rsidP="00C10897">
      <w:pPr>
        <w:jc w:val="center"/>
        <w:rPr>
          <w:rFonts w:hAnsi="ＭＳ ゴシック"/>
        </w:rPr>
      </w:pPr>
    </w:p>
    <w:p w:rsidR="00E45754" w:rsidRPr="003B2AF4" w:rsidRDefault="00E45754" w:rsidP="00C10897">
      <w:pPr>
        <w:jc w:val="center"/>
        <w:rPr>
          <w:rFonts w:hAnsi="ＭＳ ゴシック"/>
        </w:rPr>
      </w:pPr>
    </w:p>
    <w:p w:rsidR="00E45754" w:rsidRPr="003B2AF4" w:rsidRDefault="00E45754" w:rsidP="00C10897">
      <w:pPr>
        <w:jc w:val="center"/>
        <w:rPr>
          <w:rFonts w:hAnsi="ＭＳ ゴシック"/>
        </w:rPr>
      </w:pPr>
    </w:p>
    <w:p w:rsidR="00E45754" w:rsidRPr="003B2AF4" w:rsidRDefault="00E45754" w:rsidP="00C10897">
      <w:pPr>
        <w:jc w:val="center"/>
        <w:rPr>
          <w:rFonts w:hAnsi="ＭＳ ゴシック"/>
        </w:rPr>
      </w:pPr>
    </w:p>
    <w:p w:rsidR="00E45754" w:rsidRPr="003B2AF4" w:rsidRDefault="00E45754" w:rsidP="00C10897">
      <w:pPr>
        <w:jc w:val="center"/>
        <w:rPr>
          <w:rFonts w:hAnsi="ＭＳ ゴシック"/>
        </w:rPr>
      </w:pPr>
    </w:p>
    <w:p w:rsidR="00E45754" w:rsidRPr="003B2AF4" w:rsidRDefault="00E45754" w:rsidP="00C10897">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E45754" w:rsidRPr="00685D91" w:rsidTr="00E6240C">
        <w:trPr>
          <w:trHeight w:val="1611"/>
        </w:trPr>
        <w:tc>
          <w:tcPr>
            <w:tcW w:w="7655" w:type="dxa"/>
            <w:tcBorders>
              <w:top w:val="single" w:sz="4" w:space="0" w:color="auto"/>
              <w:bottom w:val="single" w:sz="4" w:space="0" w:color="auto"/>
            </w:tcBorders>
          </w:tcPr>
          <w:p w:rsidR="00E45754" w:rsidRPr="003B2AF4" w:rsidRDefault="00E45754" w:rsidP="00E6240C">
            <w:pPr>
              <w:jc w:val="center"/>
              <w:rPr>
                <w:rFonts w:hAnsi="ＭＳ ゴシック"/>
                <w:b/>
                <w:sz w:val="44"/>
                <w:szCs w:val="44"/>
              </w:rPr>
            </w:pPr>
          </w:p>
          <w:p w:rsidR="00E45754" w:rsidRPr="00685D91" w:rsidRDefault="00E45754" w:rsidP="00375150">
            <w:pPr>
              <w:ind w:leftChars="205" w:left="407"/>
              <w:rPr>
                <w:b/>
                <w:sz w:val="44"/>
              </w:rPr>
            </w:pPr>
            <w:r w:rsidRPr="00685D91">
              <w:rPr>
                <w:rFonts w:hAnsi="ＭＳ ゴシック" w:hint="eastAsia"/>
                <w:b/>
                <w:sz w:val="44"/>
                <w:szCs w:val="44"/>
              </w:rPr>
              <w:t>２５１４．</w:t>
            </w:r>
            <w:r w:rsidRPr="00685D91">
              <w:rPr>
                <w:rFonts w:hint="eastAsia"/>
                <w:b/>
                <w:sz w:val="44"/>
              </w:rPr>
              <w:t>搬出確認登録</w:t>
            </w:r>
          </w:p>
          <w:p w:rsidR="00E45754" w:rsidRPr="00685D91" w:rsidRDefault="00E45754" w:rsidP="00375150">
            <w:pPr>
              <w:ind w:leftChars="1055" w:left="2093" w:right="21"/>
              <w:rPr>
                <w:b/>
                <w:sz w:val="44"/>
              </w:rPr>
            </w:pPr>
            <w:r w:rsidRPr="00685D91">
              <w:rPr>
                <w:rFonts w:hint="eastAsia"/>
                <w:b/>
                <w:sz w:val="44"/>
              </w:rPr>
              <w:t>（ＡＷＢ・ＨＡＷＢ単位）</w:t>
            </w:r>
          </w:p>
          <w:p w:rsidR="00E45754" w:rsidRPr="00685D91" w:rsidRDefault="00E45754" w:rsidP="00E6240C">
            <w:pPr>
              <w:jc w:val="center"/>
              <w:rPr>
                <w:rFonts w:hAnsi="ＭＳ ゴシック" w:cs="ＭＳ ゴシック"/>
                <w:b/>
                <w:color w:val="000000"/>
                <w:sz w:val="44"/>
                <w:szCs w:val="44"/>
              </w:rPr>
            </w:pPr>
          </w:p>
        </w:tc>
      </w:tr>
    </w:tbl>
    <w:p w:rsidR="00E45754" w:rsidRPr="00685D91" w:rsidRDefault="00E45754" w:rsidP="00C10897">
      <w:pPr>
        <w:jc w:val="center"/>
        <w:rPr>
          <w:rFonts w:hAnsi="ＭＳ ゴシック"/>
          <w:sz w:val="44"/>
          <w:szCs w:val="44"/>
        </w:rPr>
      </w:pPr>
    </w:p>
    <w:p w:rsidR="00E45754" w:rsidRPr="00685D91" w:rsidRDefault="00E45754" w:rsidP="00C10897">
      <w:pPr>
        <w:jc w:val="center"/>
        <w:rPr>
          <w:rFonts w:hAnsi="ＭＳ ゴシック"/>
          <w:sz w:val="44"/>
          <w:szCs w:val="44"/>
        </w:rPr>
      </w:pPr>
    </w:p>
    <w:p w:rsidR="00E45754" w:rsidRPr="00685D91" w:rsidRDefault="00E45754" w:rsidP="00C10897">
      <w:pPr>
        <w:jc w:val="center"/>
        <w:rPr>
          <w:rFonts w:hAnsi="ＭＳ ゴシック"/>
          <w:sz w:val="44"/>
          <w:szCs w:val="44"/>
        </w:rPr>
      </w:pPr>
    </w:p>
    <w:p w:rsidR="00E45754" w:rsidRPr="00685D91" w:rsidRDefault="00E45754" w:rsidP="00C10897">
      <w:pPr>
        <w:jc w:val="center"/>
        <w:rPr>
          <w:rFonts w:hAnsi="ＭＳ ゴシック"/>
          <w:sz w:val="44"/>
          <w:szCs w:val="44"/>
        </w:rPr>
      </w:pPr>
    </w:p>
    <w:p w:rsidR="00E45754" w:rsidRPr="00685D91" w:rsidRDefault="00E45754" w:rsidP="00C10897">
      <w:pPr>
        <w:jc w:val="center"/>
        <w:rPr>
          <w:rFonts w:hAnsi="ＭＳ ゴシック"/>
          <w:sz w:val="44"/>
          <w:szCs w:val="44"/>
        </w:rPr>
      </w:pPr>
    </w:p>
    <w:p w:rsidR="00E45754" w:rsidRPr="00685D91" w:rsidRDefault="00E45754" w:rsidP="00C10897">
      <w:pPr>
        <w:jc w:val="center"/>
        <w:rPr>
          <w:rFonts w:hAnsi="ＭＳ ゴシック"/>
          <w:sz w:val="44"/>
          <w:szCs w:val="44"/>
        </w:rPr>
      </w:pPr>
    </w:p>
    <w:p w:rsidR="00E45754" w:rsidRPr="00685D91" w:rsidRDefault="00E45754" w:rsidP="00C10897">
      <w:pPr>
        <w:jc w:val="center"/>
        <w:rPr>
          <w:rFonts w:hAnsi="ＭＳ ゴシック"/>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4253"/>
      </w:tblGrid>
      <w:tr w:rsidR="00E45754" w:rsidRPr="00685D91" w:rsidTr="00A17D98">
        <w:trPr>
          <w:trHeight w:val="624"/>
          <w:jc w:val="center"/>
        </w:trPr>
        <w:tc>
          <w:tcPr>
            <w:tcW w:w="1985" w:type="dxa"/>
            <w:vAlign w:val="center"/>
          </w:tcPr>
          <w:p w:rsidR="00E45754" w:rsidRPr="00685D91" w:rsidRDefault="00E45754" w:rsidP="00E6240C">
            <w:pPr>
              <w:jc w:val="center"/>
              <w:rPr>
                <w:rFonts w:hAnsi="ＭＳ ゴシック"/>
              </w:rPr>
            </w:pPr>
            <w:r w:rsidRPr="00685D91">
              <w:rPr>
                <w:rFonts w:hAnsi="ＭＳ ゴシック" w:hint="eastAsia"/>
              </w:rPr>
              <w:t>業務コード</w:t>
            </w:r>
          </w:p>
        </w:tc>
        <w:tc>
          <w:tcPr>
            <w:tcW w:w="4253" w:type="dxa"/>
            <w:vAlign w:val="center"/>
          </w:tcPr>
          <w:p w:rsidR="00E45754" w:rsidRPr="00685D91" w:rsidRDefault="00A811CD" w:rsidP="00A811CD">
            <w:pPr>
              <w:jc w:val="center"/>
              <w:rPr>
                <w:rFonts w:hAnsi="ＭＳ ゴシック"/>
              </w:rPr>
            </w:pPr>
            <w:r w:rsidRPr="00685D91">
              <w:rPr>
                <w:rFonts w:hAnsi="ＭＳ ゴシック" w:hint="eastAsia"/>
              </w:rPr>
              <w:t>業務名</w:t>
            </w:r>
          </w:p>
        </w:tc>
      </w:tr>
      <w:tr w:rsidR="00E45754" w:rsidRPr="00685D91" w:rsidTr="00A17D98">
        <w:trPr>
          <w:trHeight w:val="624"/>
          <w:jc w:val="center"/>
        </w:trPr>
        <w:tc>
          <w:tcPr>
            <w:tcW w:w="1985" w:type="dxa"/>
            <w:vAlign w:val="center"/>
          </w:tcPr>
          <w:p w:rsidR="00E45754" w:rsidRPr="00685D91" w:rsidRDefault="00E45754" w:rsidP="00E6240C">
            <w:pPr>
              <w:jc w:val="center"/>
              <w:rPr>
                <w:rFonts w:hAnsi="ＭＳ ゴシック"/>
              </w:rPr>
            </w:pPr>
            <w:r w:rsidRPr="00685D91">
              <w:rPr>
                <w:rFonts w:hAnsi="ＭＳ ゴシック" w:cs="ＭＳ ゴシック" w:hint="eastAsia"/>
                <w:color w:val="000000"/>
                <w:szCs w:val="22"/>
              </w:rPr>
              <w:t>ＥＸＡ</w:t>
            </w:r>
          </w:p>
        </w:tc>
        <w:tc>
          <w:tcPr>
            <w:tcW w:w="4253" w:type="dxa"/>
            <w:vAlign w:val="center"/>
          </w:tcPr>
          <w:p w:rsidR="00E45754" w:rsidRPr="00685D91" w:rsidRDefault="00E45754" w:rsidP="00DC3D04">
            <w:pPr>
              <w:jc w:val="center"/>
              <w:rPr>
                <w:rFonts w:hAnsi="ＭＳ ゴシック" w:cs="ＭＳ ゴシック"/>
                <w:color w:val="000000"/>
                <w:szCs w:val="22"/>
              </w:rPr>
            </w:pPr>
            <w:r w:rsidRPr="00685D91">
              <w:rPr>
                <w:rFonts w:hAnsi="ＭＳ ゴシック" w:cs="ＭＳ ゴシック" w:hint="eastAsia"/>
                <w:color w:val="000000"/>
                <w:szCs w:val="22"/>
              </w:rPr>
              <w:t>搬出確認登録（ＡＷＢ・ＨＡＷＢ単位）</w:t>
            </w:r>
          </w:p>
          <w:p w:rsidR="00E45754" w:rsidRPr="00685D91" w:rsidRDefault="00E45754" w:rsidP="00DC3D04">
            <w:pPr>
              <w:jc w:val="center"/>
              <w:rPr>
                <w:rFonts w:hAnsi="ＭＳ ゴシック" w:cs="ＭＳ ゴシック"/>
                <w:color w:val="000000"/>
                <w:szCs w:val="22"/>
              </w:rPr>
            </w:pPr>
            <w:r w:rsidRPr="00685D91">
              <w:rPr>
                <w:rFonts w:hAnsi="ＭＳ ゴシック" w:cs="ＭＳ ゴシック" w:hint="eastAsia"/>
                <w:color w:val="000000"/>
                <w:szCs w:val="22"/>
              </w:rPr>
              <w:t>呼出し</w:t>
            </w:r>
          </w:p>
        </w:tc>
      </w:tr>
      <w:tr w:rsidR="00E45754" w:rsidRPr="00685D91" w:rsidTr="00A17D98">
        <w:trPr>
          <w:trHeight w:val="624"/>
          <w:jc w:val="center"/>
        </w:trPr>
        <w:tc>
          <w:tcPr>
            <w:tcW w:w="1985" w:type="dxa"/>
            <w:vAlign w:val="center"/>
          </w:tcPr>
          <w:p w:rsidR="00E45754" w:rsidRPr="00685D91" w:rsidRDefault="00E45754" w:rsidP="00E6240C">
            <w:pPr>
              <w:jc w:val="center"/>
              <w:rPr>
                <w:rFonts w:hAnsi="ＭＳ ゴシック"/>
              </w:rPr>
            </w:pPr>
            <w:r w:rsidRPr="00685D91">
              <w:rPr>
                <w:rFonts w:hAnsi="ＭＳ ゴシック" w:cs="ＭＳ ゴシック" w:hint="eastAsia"/>
                <w:color w:val="000000"/>
                <w:szCs w:val="22"/>
              </w:rPr>
              <w:t>ＥＸＡ０１</w:t>
            </w:r>
          </w:p>
        </w:tc>
        <w:tc>
          <w:tcPr>
            <w:tcW w:w="4253" w:type="dxa"/>
            <w:vAlign w:val="center"/>
          </w:tcPr>
          <w:p w:rsidR="00E45754" w:rsidRPr="00685D91" w:rsidRDefault="00E45754" w:rsidP="00E6240C">
            <w:pPr>
              <w:jc w:val="center"/>
              <w:rPr>
                <w:rFonts w:hAnsi="ＭＳ ゴシック"/>
              </w:rPr>
            </w:pPr>
            <w:r w:rsidRPr="00685D91">
              <w:rPr>
                <w:rFonts w:hAnsi="ＭＳ ゴシック" w:cs="ＭＳ ゴシック" w:hint="eastAsia"/>
                <w:color w:val="000000"/>
                <w:szCs w:val="22"/>
              </w:rPr>
              <w:t>搬出確認登録（ＡＷＢ・ＨＡＷＢ単位）</w:t>
            </w:r>
          </w:p>
        </w:tc>
      </w:tr>
    </w:tbl>
    <w:p w:rsidR="00E45754" w:rsidRPr="00685D91" w:rsidRDefault="00E45754" w:rsidP="00C10897">
      <w:pPr>
        <w:jc w:val="left"/>
        <w:rPr>
          <w:rFonts w:hAnsi="ＭＳ ゴシック"/>
        </w:rPr>
      </w:pPr>
    </w:p>
    <w:p w:rsidR="00E45754" w:rsidRPr="00685D91" w:rsidRDefault="00E45754" w:rsidP="00C10897">
      <w:pPr>
        <w:autoSpaceDE w:val="0"/>
        <w:autoSpaceDN w:val="0"/>
        <w:adjustRightInd w:val="0"/>
        <w:jc w:val="left"/>
        <w:rPr>
          <w:rFonts w:hAnsi="ＭＳ ゴシック"/>
          <w:sz w:val="24"/>
          <w:szCs w:val="24"/>
        </w:rPr>
      </w:pPr>
      <w:r w:rsidRPr="00685D91">
        <w:rPr>
          <w:rFonts w:hAnsi="ＭＳ ゴシック"/>
        </w:rPr>
        <w:br w:type="page"/>
      </w:r>
      <w:r w:rsidRPr="00685D91">
        <w:rPr>
          <w:rFonts w:hAnsi="ＭＳ ゴシック" w:cs="ＭＳ 明朝" w:hint="eastAsia"/>
          <w:color w:val="000000"/>
          <w:szCs w:val="22"/>
        </w:rPr>
        <w:lastRenderedPageBreak/>
        <w:t>１．業務概要</w:t>
      </w:r>
    </w:p>
    <w:p w:rsidR="00E45754" w:rsidRPr="00685D91" w:rsidRDefault="00E45754" w:rsidP="00375150">
      <w:pPr>
        <w:ind w:leftChars="200" w:left="397" w:firstLineChars="100" w:firstLine="198"/>
        <w:rPr>
          <w:rFonts w:hAnsi="ＭＳ ゴシック"/>
        </w:rPr>
      </w:pPr>
      <w:r w:rsidRPr="00685D91">
        <w:rPr>
          <w:rFonts w:hAnsi="ＭＳ ゴシック" w:hint="eastAsia"/>
        </w:rPr>
        <w:t>入力されたＡＷＢ番号単位に輸出貨物情報を呼び出し、保税蔵置場または他所蔵置場所から搬出した旨の登録を行う。</w:t>
      </w:r>
    </w:p>
    <w:p w:rsidR="00E45754" w:rsidRPr="00685D91" w:rsidRDefault="00E45754" w:rsidP="00470C3A">
      <w:pPr>
        <w:ind w:left="198"/>
        <w:rPr>
          <w:rFonts w:hAnsi="ＭＳ ゴシック"/>
        </w:rPr>
      </w:pPr>
      <w:r w:rsidRPr="00685D91">
        <w:rPr>
          <w:rFonts w:hAnsi="ＭＳ ゴシック" w:hint="eastAsia"/>
        </w:rPr>
        <w:t>（１）「搬出確認登録呼出し（ＡＷＢ・ＨＡＷＢ単位）（ＥＸＡ）」業務の場合</w:t>
      </w:r>
    </w:p>
    <w:p w:rsidR="00E45754" w:rsidRPr="00685D91" w:rsidRDefault="00E45754" w:rsidP="00375150">
      <w:pPr>
        <w:ind w:leftChars="400" w:left="794" w:firstLineChars="100" w:firstLine="198"/>
        <w:rPr>
          <w:rFonts w:hAnsi="ＭＳ ゴシック"/>
        </w:rPr>
      </w:pPr>
      <w:r w:rsidRPr="00685D91">
        <w:rPr>
          <w:rFonts w:hAnsi="ＭＳ ゴシック" w:hint="eastAsia"/>
        </w:rPr>
        <w:t>搬出する輸出貨物情報がシステムに登録されている場合に、ＡＷＢ番号及び搬入先蔵置場等を入力することにより輸出貨物情報を呼び出す。</w:t>
      </w:r>
    </w:p>
    <w:p w:rsidR="00E45754" w:rsidRPr="00685D91" w:rsidRDefault="00E45754" w:rsidP="00375150">
      <w:pPr>
        <w:ind w:leftChars="400" w:left="794" w:firstLineChars="103" w:firstLine="204"/>
        <w:rPr>
          <w:rFonts w:hAnsi="ＭＳ ゴシック"/>
        </w:rPr>
      </w:pPr>
      <w:r w:rsidRPr="00685D91">
        <w:rPr>
          <w:rFonts w:hAnsi="ＭＳ ゴシック" w:hint="eastAsia"/>
        </w:rPr>
        <w:t>また、ＭＡＷＢ番号が入力された場合は、当該ＭＡＷＢに仕立てられたＨＡＷＢ番号を入力することにより輸出貨物情報を呼び出す。</w:t>
      </w:r>
    </w:p>
    <w:p w:rsidR="00E45754" w:rsidRPr="00685D91" w:rsidRDefault="00E45754" w:rsidP="00375150">
      <w:pPr>
        <w:ind w:firstLineChars="100" w:firstLine="198"/>
        <w:rPr>
          <w:rFonts w:hAnsi="ＭＳ ゴシック"/>
        </w:rPr>
      </w:pPr>
      <w:r w:rsidRPr="00685D91">
        <w:rPr>
          <w:rFonts w:hAnsi="ＭＳ ゴシック" w:hint="eastAsia"/>
        </w:rPr>
        <w:t>（２）「搬出確認登録（ＡＷＢ・ＨＡＷＢ単位）（ＥＸＡ０１）」業務の場合</w:t>
      </w:r>
    </w:p>
    <w:p w:rsidR="00E45754" w:rsidRPr="00685D91" w:rsidRDefault="00E45754" w:rsidP="00375150">
      <w:pPr>
        <w:ind w:leftChars="400" w:left="794" w:firstLineChars="100" w:firstLine="198"/>
        <w:rPr>
          <w:rFonts w:hAnsi="ＭＳ ゴシック"/>
        </w:rPr>
      </w:pPr>
      <w:r w:rsidRPr="00685D91">
        <w:rPr>
          <w:rFonts w:hAnsi="ＭＳ ゴシック" w:hint="eastAsia"/>
        </w:rPr>
        <w:t>貨物を保税蔵置場または他所蔵置場所から搬出した旨を登録する。</w:t>
      </w:r>
    </w:p>
    <w:p w:rsidR="00E45754" w:rsidRPr="00685D91" w:rsidRDefault="00E45754" w:rsidP="00375150">
      <w:pPr>
        <w:ind w:leftChars="400" w:left="794" w:firstLineChars="100" w:firstLine="198"/>
        <w:rPr>
          <w:rFonts w:hAnsi="ＭＳ ゴシック"/>
        </w:rPr>
      </w:pPr>
      <w:r w:rsidRPr="00685D91">
        <w:rPr>
          <w:rFonts w:hAnsi="ＭＳ ゴシック" w:hint="eastAsia"/>
        </w:rPr>
        <w:t>なお、他所蔵置場所からの搬出の場合は、本業務により他所蔵置許可を受けた利用者が行う。</w:t>
      </w:r>
    </w:p>
    <w:p w:rsidR="00E45754" w:rsidRPr="00685D91" w:rsidRDefault="00E45754" w:rsidP="00375150">
      <w:pPr>
        <w:pStyle w:val="ac"/>
        <w:ind w:leftChars="400" w:left="794" w:firstLineChars="98" w:firstLine="194"/>
        <w:rPr>
          <w:rFonts w:hAnsi="ＭＳ ゴシック"/>
        </w:rPr>
      </w:pPr>
      <w:r w:rsidRPr="00685D91">
        <w:rPr>
          <w:rFonts w:hAnsi="ＭＳ ゴシック" w:hint="eastAsia"/>
        </w:rPr>
        <w:t>入力者及び搬出先（ＬＤＲ情報を出力する旨が登録されている航空会社）に対して、ＬＤＲ情報を出力する。</w:t>
      </w:r>
    </w:p>
    <w:p w:rsidR="00E45754" w:rsidRPr="00685D91" w:rsidRDefault="00E45754" w:rsidP="00375150">
      <w:pPr>
        <w:ind w:firstLineChars="100" w:firstLine="198"/>
        <w:rPr>
          <w:rFonts w:hAnsi="ＭＳ ゴシック"/>
        </w:rPr>
      </w:pPr>
      <w:r w:rsidRPr="00685D91">
        <w:rPr>
          <w:rFonts w:hAnsi="ＭＳ ゴシック" w:hint="eastAsia"/>
        </w:rPr>
        <w:t>（３）仮陸揚貨物を同一空港内の他航空会社へ搬出する場合は、本業務により行う。</w:t>
      </w:r>
    </w:p>
    <w:p w:rsidR="00E45754" w:rsidRPr="00685D91" w:rsidRDefault="00E45754" w:rsidP="00C64800">
      <w:pPr>
        <w:autoSpaceDE w:val="0"/>
        <w:autoSpaceDN w:val="0"/>
        <w:adjustRightInd w:val="0"/>
        <w:jc w:val="left"/>
        <w:rPr>
          <w:rFonts w:hAnsi="ＭＳ ゴシック"/>
          <w:sz w:val="24"/>
          <w:szCs w:val="24"/>
        </w:rPr>
      </w:pPr>
    </w:p>
    <w:p w:rsidR="00E45754" w:rsidRPr="00685D91" w:rsidRDefault="00E45754" w:rsidP="00C64800">
      <w:pPr>
        <w:autoSpaceDE w:val="0"/>
        <w:autoSpaceDN w:val="0"/>
        <w:adjustRightInd w:val="0"/>
        <w:jc w:val="left"/>
        <w:rPr>
          <w:rFonts w:hAnsi="ＭＳ ゴシック"/>
          <w:sz w:val="24"/>
          <w:szCs w:val="24"/>
        </w:rPr>
      </w:pPr>
      <w:r w:rsidRPr="00685D91">
        <w:rPr>
          <w:rFonts w:hAnsi="ＭＳ ゴシック" w:cs="ＭＳ 明朝" w:hint="eastAsia"/>
          <w:color w:val="000000"/>
          <w:szCs w:val="22"/>
        </w:rPr>
        <w:t>２．入力者</w:t>
      </w:r>
    </w:p>
    <w:p w:rsidR="00E45754" w:rsidRPr="00685D91" w:rsidRDefault="00895AAC" w:rsidP="00375150">
      <w:pPr>
        <w:ind w:firstLineChars="300" w:firstLine="595"/>
        <w:rPr>
          <w:rFonts w:hAnsi="ＭＳ ゴシック"/>
        </w:rPr>
      </w:pPr>
      <w:bookmarkStart w:id="1" w:name="OLE_LINK1"/>
      <w:r w:rsidRPr="00685D91">
        <w:rPr>
          <w:rFonts w:hAnsi="ＭＳ ゴシック" w:hint="eastAsia"/>
        </w:rPr>
        <w:t>航空会社、</w:t>
      </w:r>
      <w:r w:rsidR="00E45754" w:rsidRPr="00685D91">
        <w:rPr>
          <w:rFonts w:hAnsi="ＭＳ ゴシック" w:hint="eastAsia"/>
          <w:color w:val="000000"/>
          <w:szCs w:val="22"/>
        </w:rPr>
        <w:t>航空貨物</w:t>
      </w:r>
      <w:r w:rsidR="00E45754" w:rsidRPr="00685D91">
        <w:rPr>
          <w:rFonts w:hAnsi="ＭＳ ゴシック" w:hint="eastAsia"/>
        </w:rPr>
        <w:t>代理店</w:t>
      </w:r>
      <w:r w:rsidR="004B5502" w:rsidRPr="00685D91">
        <w:rPr>
          <w:rFonts w:hAnsi="ＭＳ ゴシック" w:hint="eastAsia"/>
          <w:vertAlign w:val="superscript"/>
        </w:rPr>
        <w:t>＊</w:t>
      </w:r>
      <w:r w:rsidR="00E45754" w:rsidRPr="00685D91">
        <w:rPr>
          <w:rFonts w:hAnsi="ＭＳ ゴシック"/>
          <w:vertAlign w:val="superscript"/>
        </w:rPr>
        <w:t>1</w:t>
      </w:r>
      <w:r w:rsidR="00E45754" w:rsidRPr="00685D91">
        <w:rPr>
          <w:rFonts w:hAnsi="ＭＳ ゴシック" w:hint="eastAsia"/>
        </w:rPr>
        <w:t>、</w:t>
      </w:r>
      <w:r w:rsidRPr="00685D91">
        <w:rPr>
          <w:rFonts w:hAnsi="ＭＳ ゴシック" w:hint="eastAsia"/>
        </w:rPr>
        <w:t>通関業</w:t>
      </w:r>
      <w:r w:rsidR="00D146D2" w:rsidRPr="00685D91">
        <w:rPr>
          <w:rFonts w:hAnsi="ＭＳ ゴシック" w:hint="eastAsia"/>
          <w:vertAlign w:val="superscript"/>
        </w:rPr>
        <w:t>＊１</w:t>
      </w:r>
      <w:r w:rsidR="004B5502" w:rsidRPr="00685D91">
        <w:rPr>
          <w:rFonts w:hAnsi="ＭＳ ゴシック" w:hint="eastAsia"/>
          <w:vertAlign w:val="superscript"/>
        </w:rPr>
        <w:t>＊</w:t>
      </w:r>
      <w:r w:rsidRPr="00685D91">
        <w:rPr>
          <w:rFonts w:hAnsi="ＭＳ ゴシック"/>
          <w:vertAlign w:val="superscript"/>
        </w:rPr>
        <w:t>2</w:t>
      </w:r>
      <w:r w:rsidRPr="00685D91">
        <w:rPr>
          <w:rFonts w:hAnsi="ＭＳ ゴシック" w:hint="eastAsia"/>
        </w:rPr>
        <w:t>、機用品業</w:t>
      </w:r>
      <w:r w:rsidR="004B5502" w:rsidRPr="00685D91">
        <w:rPr>
          <w:rFonts w:hAnsi="ＭＳ ゴシック" w:hint="eastAsia"/>
          <w:vertAlign w:val="superscript"/>
        </w:rPr>
        <w:t>＊</w:t>
      </w:r>
      <w:r w:rsidRPr="00685D91">
        <w:rPr>
          <w:rFonts w:hAnsi="ＭＳ ゴシック"/>
          <w:vertAlign w:val="superscript"/>
        </w:rPr>
        <w:t>1</w:t>
      </w:r>
      <w:r w:rsidRPr="00685D91">
        <w:rPr>
          <w:rFonts w:hAnsi="ＭＳ ゴシック" w:hint="eastAsia"/>
        </w:rPr>
        <w:t>、混載業</w:t>
      </w:r>
      <w:r w:rsidR="004B5502" w:rsidRPr="00685D91">
        <w:rPr>
          <w:rFonts w:hAnsi="ＭＳ ゴシック" w:hint="eastAsia"/>
          <w:vertAlign w:val="superscript"/>
        </w:rPr>
        <w:t>＊</w:t>
      </w:r>
      <w:r w:rsidRPr="00685D91">
        <w:rPr>
          <w:rFonts w:hAnsi="ＭＳ ゴシック"/>
          <w:vertAlign w:val="superscript"/>
        </w:rPr>
        <w:t>1</w:t>
      </w:r>
      <w:r w:rsidRPr="00685D91">
        <w:rPr>
          <w:rFonts w:hAnsi="ＭＳ ゴシック" w:hint="eastAsia"/>
        </w:rPr>
        <w:t>、</w:t>
      </w:r>
      <w:r w:rsidR="00E45754" w:rsidRPr="00685D91">
        <w:rPr>
          <w:rFonts w:hAnsi="ＭＳ ゴシック" w:hint="eastAsia"/>
        </w:rPr>
        <w:t>保税蔵置場</w:t>
      </w:r>
    </w:p>
    <w:p w:rsidR="00E45754" w:rsidRPr="00685D91" w:rsidRDefault="00E45754" w:rsidP="00375150">
      <w:pPr>
        <w:autoSpaceDE w:val="0"/>
        <w:autoSpaceDN w:val="0"/>
        <w:adjustRightInd w:val="0"/>
        <w:ind w:firstLineChars="300" w:firstLine="595"/>
        <w:jc w:val="left"/>
        <w:rPr>
          <w:rFonts w:hAnsi="ＭＳ ゴシック"/>
          <w:szCs w:val="22"/>
        </w:rPr>
      </w:pPr>
      <w:r w:rsidRPr="00685D91">
        <w:rPr>
          <w:rFonts w:hAnsi="ＭＳ ゴシック" w:hint="eastAsia"/>
          <w:szCs w:val="22"/>
        </w:rPr>
        <w:t>（＊１）他所蔵置場所からの搬出の場合</w:t>
      </w:r>
    </w:p>
    <w:p w:rsidR="00E45754" w:rsidRPr="00685D91" w:rsidRDefault="00E45754" w:rsidP="00EB183E">
      <w:pPr>
        <w:autoSpaceDE w:val="0"/>
        <w:autoSpaceDN w:val="0"/>
        <w:adjustRightInd w:val="0"/>
        <w:ind w:leftChars="300" w:left="1389" w:hangingChars="400" w:hanging="794"/>
        <w:jc w:val="left"/>
        <w:rPr>
          <w:rFonts w:hAnsi="ＭＳ ゴシック"/>
          <w:szCs w:val="22"/>
        </w:rPr>
      </w:pPr>
      <w:r w:rsidRPr="00685D91">
        <w:rPr>
          <w:rFonts w:hAnsi="ＭＳ ゴシック" w:hint="eastAsia"/>
          <w:szCs w:val="22"/>
        </w:rPr>
        <w:t>（＊２）自社施</w:t>
      </w:r>
      <w:r w:rsidRPr="004B5502">
        <w:rPr>
          <w:rFonts w:hAnsi="ＭＳ ゴシック" w:hint="eastAsia"/>
          <w:szCs w:val="22"/>
        </w:rPr>
        <w:t>設</w:t>
      </w:r>
      <w:r w:rsidR="00EB183E" w:rsidRPr="004B5502">
        <w:rPr>
          <w:rFonts w:hAnsi="ＭＳ ゴシック" w:hint="eastAsia"/>
          <w:szCs w:val="22"/>
        </w:rPr>
        <w:t>、システム不参加展示場または特定委託輸出申告におけるバスケット保税地域</w:t>
      </w:r>
      <w:r w:rsidRPr="004B5502">
        <w:rPr>
          <w:rFonts w:hAnsi="ＭＳ ゴシック" w:hint="eastAsia"/>
          <w:szCs w:val="22"/>
        </w:rPr>
        <w:t>からの搬出の場合</w:t>
      </w:r>
    </w:p>
    <w:bookmarkEnd w:id="1"/>
    <w:p w:rsidR="00E45754" w:rsidRPr="00685D91" w:rsidRDefault="00E45754" w:rsidP="00C64800">
      <w:pPr>
        <w:autoSpaceDE w:val="0"/>
        <w:autoSpaceDN w:val="0"/>
        <w:adjustRightInd w:val="0"/>
        <w:jc w:val="left"/>
        <w:rPr>
          <w:rFonts w:hAnsi="ＭＳ ゴシック"/>
          <w:sz w:val="24"/>
          <w:szCs w:val="24"/>
        </w:rPr>
      </w:pPr>
    </w:p>
    <w:p w:rsidR="00E45754" w:rsidRPr="00685D91" w:rsidRDefault="00E45754" w:rsidP="00661DB0">
      <w:pPr>
        <w:autoSpaceDE w:val="0"/>
        <w:autoSpaceDN w:val="0"/>
        <w:adjustRightInd w:val="0"/>
        <w:jc w:val="left"/>
        <w:rPr>
          <w:rFonts w:hAnsi="ＭＳ ゴシック"/>
          <w:sz w:val="24"/>
          <w:szCs w:val="24"/>
        </w:rPr>
      </w:pPr>
      <w:r w:rsidRPr="00685D91">
        <w:rPr>
          <w:rFonts w:hAnsi="ＭＳ ゴシック" w:cs="ＭＳ 明朝" w:hint="eastAsia"/>
          <w:color w:val="000000"/>
          <w:szCs w:val="22"/>
        </w:rPr>
        <w:t>３．制限事項</w:t>
      </w:r>
    </w:p>
    <w:p w:rsidR="00E45754" w:rsidRPr="00685D91" w:rsidRDefault="00E45754" w:rsidP="00375150">
      <w:pPr>
        <w:autoSpaceDE w:val="0"/>
        <w:autoSpaceDN w:val="0"/>
        <w:adjustRightInd w:val="0"/>
        <w:ind w:firstLineChars="200" w:firstLine="397"/>
        <w:jc w:val="left"/>
        <w:rPr>
          <w:rFonts w:hAnsi="ＭＳ ゴシック"/>
          <w:sz w:val="24"/>
          <w:szCs w:val="24"/>
        </w:rPr>
      </w:pPr>
      <w:r w:rsidRPr="00685D91">
        <w:rPr>
          <w:rFonts w:hAnsi="ＭＳ ゴシック" w:cs="ＭＳ 明朝" w:hint="eastAsia"/>
          <w:color w:val="000000"/>
          <w:szCs w:val="22"/>
        </w:rPr>
        <w:t>①</w:t>
      </w:r>
      <w:r w:rsidRPr="00685D91">
        <w:rPr>
          <w:rFonts w:hAnsi="ＭＳ ゴシック" w:hint="eastAsia"/>
        </w:rPr>
        <w:t>１業務で入力可能なＡＷＢ件数は最大２０件とする。</w:t>
      </w:r>
    </w:p>
    <w:p w:rsidR="00E45754" w:rsidRPr="00685D91" w:rsidRDefault="00E45754" w:rsidP="00375150">
      <w:pPr>
        <w:autoSpaceDE w:val="0"/>
        <w:autoSpaceDN w:val="0"/>
        <w:adjustRightInd w:val="0"/>
        <w:ind w:leftChars="200" w:left="595" w:hangingChars="100" w:hanging="198"/>
        <w:jc w:val="left"/>
        <w:rPr>
          <w:rFonts w:hAnsi="ＭＳ ゴシック"/>
        </w:rPr>
      </w:pPr>
      <w:r w:rsidRPr="00685D91">
        <w:rPr>
          <w:rFonts w:hAnsi="ＭＳ ゴシック" w:cs="ＭＳ 明朝" w:hint="eastAsia"/>
          <w:color w:val="000000"/>
          <w:szCs w:val="22"/>
        </w:rPr>
        <w:t>②</w:t>
      </w:r>
      <w:r w:rsidRPr="00685D91">
        <w:rPr>
          <w:rFonts w:hAnsi="ＭＳ ゴシック" w:hint="eastAsia"/>
        </w:rPr>
        <w:t>同一ＬＤＲに</w:t>
      </w:r>
      <w:r w:rsidRPr="00685D91">
        <w:rPr>
          <w:rFonts w:hAnsi="ＭＳ ゴシック" w:hint="eastAsia"/>
          <w:noProof/>
        </w:rPr>
        <w:t>登録可能な貨物はＭＡＷＢ番号を含まず</w:t>
      </w:r>
      <w:r w:rsidRPr="00685D91">
        <w:rPr>
          <w:rFonts w:hAnsi="ＭＳ ゴシック" w:hint="eastAsia"/>
        </w:rPr>
        <w:t>最大２０件とする。</w:t>
      </w:r>
    </w:p>
    <w:p w:rsidR="00E45754" w:rsidRPr="00685D91" w:rsidRDefault="00E45754" w:rsidP="00375150">
      <w:pPr>
        <w:autoSpaceDE w:val="0"/>
        <w:autoSpaceDN w:val="0"/>
        <w:adjustRightInd w:val="0"/>
        <w:ind w:leftChars="100" w:left="595" w:hangingChars="200" w:hanging="397"/>
        <w:jc w:val="left"/>
        <w:rPr>
          <w:rFonts w:hAnsi="ＭＳ ゴシック"/>
          <w:szCs w:val="22"/>
        </w:rPr>
      </w:pPr>
    </w:p>
    <w:p w:rsidR="00E45754" w:rsidRPr="00685D91" w:rsidRDefault="00E45754" w:rsidP="003E72D7">
      <w:pPr>
        <w:autoSpaceDE w:val="0"/>
        <w:autoSpaceDN w:val="0"/>
        <w:adjustRightInd w:val="0"/>
        <w:jc w:val="left"/>
        <w:rPr>
          <w:rFonts w:hAnsi="ＭＳ ゴシック" w:cs="ＭＳ 明朝"/>
          <w:color w:val="000000"/>
          <w:szCs w:val="22"/>
        </w:rPr>
      </w:pPr>
      <w:r w:rsidRPr="00685D91">
        <w:rPr>
          <w:rFonts w:hAnsi="ＭＳ ゴシック" w:cs="ＭＳ 明朝" w:hint="eastAsia"/>
          <w:color w:val="000000"/>
          <w:szCs w:val="22"/>
        </w:rPr>
        <w:t>４．入力条件</w:t>
      </w:r>
    </w:p>
    <w:p w:rsidR="00E45754" w:rsidRPr="00685D91" w:rsidRDefault="00E45754" w:rsidP="00375150">
      <w:pPr>
        <w:pStyle w:val="a3"/>
        <w:tabs>
          <w:tab w:val="clear" w:pos="4252"/>
          <w:tab w:val="clear" w:pos="8504"/>
        </w:tabs>
        <w:snapToGrid/>
        <w:ind w:firstLineChars="100" w:firstLine="198"/>
        <w:rPr>
          <w:rFonts w:hAnsi="ＭＳ ゴシック"/>
        </w:rPr>
      </w:pPr>
      <w:r w:rsidRPr="00685D91">
        <w:rPr>
          <w:rFonts w:hAnsi="ＭＳ ゴシック" w:hint="eastAsia"/>
        </w:rPr>
        <w:t>（１）入力者チェック</w:t>
      </w:r>
    </w:p>
    <w:p w:rsidR="00E45754" w:rsidRPr="00685D91" w:rsidRDefault="00E45754" w:rsidP="00375150">
      <w:pPr>
        <w:ind w:firstLineChars="400" w:firstLine="794"/>
        <w:rPr>
          <w:rFonts w:hAnsi="ＭＳ ゴシック"/>
        </w:rPr>
      </w:pPr>
      <w:r w:rsidRPr="00685D91">
        <w:rPr>
          <w:rFonts w:hAnsi="ＭＳ ゴシック" w:hint="eastAsia"/>
        </w:rPr>
        <w:t>①システムに登録されている利用者であること。</w:t>
      </w:r>
    </w:p>
    <w:p w:rsidR="00E45754" w:rsidRPr="00685D91" w:rsidRDefault="00E45754" w:rsidP="00375150">
      <w:pPr>
        <w:pStyle w:val="ac"/>
        <w:ind w:leftChars="401" w:left="861" w:hangingChars="33" w:hanging="65"/>
        <w:rPr>
          <w:rFonts w:hAnsi="ＭＳ ゴシック"/>
        </w:rPr>
      </w:pPr>
      <w:r w:rsidRPr="00685D91">
        <w:rPr>
          <w:rFonts w:hAnsi="ＭＳ ゴシック" w:hint="eastAsia"/>
        </w:rPr>
        <w:t>②他所蔵置場所からの搬出の場合は、他所蔵置許可申請の申請者であること。</w:t>
      </w:r>
    </w:p>
    <w:p w:rsidR="00E45754" w:rsidRPr="00685D91" w:rsidRDefault="00E45754" w:rsidP="00375150">
      <w:pPr>
        <w:pStyle w:val="a3"/>
        <w:tabs>
          <w:tab w:val="clear" w:pos="4252"/>
          <w:tab w:val="clear" w:pos="8504"/>
        </w:tabs>
        <w:snapToGrid/>
        <w:ind w:leftChars="400" w:left="800" w:hangingChars="3" w:hanging="6"/>
        <w:rPr>
          <w:rFonts w:hAnsi="ＭＳ ゴシック"/>
        </w:rPr>
      </w:pPr>
      <w:r w:rsidRPr="00685D91">
        <w:rPr>
          <w:rFonts w:hAnsi="ＭＳ ゴシック" w:hint="eastAsia"/>
        </w:rPr>
        <w:t>③システム不参加展示場からの搬出の場合は、展示等積戻し申告の申告者であること。</w:t>
      </w:r>
    </w:p>
    <w:p w:rsidR="00E45754" w:rsidRDefault="00E45754" w:rsidP="00375150">
      <w:pPr>
        <w:pStyle w:val="a3"/>
        <w:tabs>
          <w:tab w:val="clear" w:pos="4252"/>
          <w:tab w:val="clear" w:pos="8504"/>
        </w:tabs>
        <w:snapToGrid/>
        <w:ind w:firstLineChars="400" w:firstLine="794"/>
        <w:rPr>
          <w:rFonts w:hAnsi="ＭＳ ゴシック"/>
        </w:rPr>
      </w:pPr>
      <w:r w:rsidRPr="00685D91">
        <w:rPr>
          <w:rFonts w:hAnsi="ＭＳ ゴシック" w:hint="eastAsia"/>
        </w:rPr>
        <w:t>④自社施設からの搬出の場合は、特定輸出申告の申告者であること。</w:t>
      </w:r>
    </w:p>
    <w:p w:rsidR="00EB183E" w:rsidRPr="00685D91" w:rsidRDefault="00B9130D" w:rsidP="00EB183E">
      <w:pPr>
        <w:pStyle w:val="a3"/>
        <w:tabs>
          <w:tab w:val="clear" w:pos="4252"/>
          <w:tab w:val="clear" w:pos="8504"/>
        </w:tabs>
        <w:snapToGrid/>
        <w:ind w:leftChars="400" w:left="992" w:hangingChars="100" w:hanging="198"/>
        <w:rPr>
          <w:rFonts w:hAnsi="ＭＳ ゴシック"/>
        </w:rPr>
      </w:pPr>
      <w:r w:rsidRPr="004B5502">
        <w:rPr>
          <w:rFonts w:hAnsi="ＭＳ ゴシック" w:hint="eastAsia"/>
        </w:rPr>
        <w:t>⑤特定委託輸出申告におけるバスケット保税地域からの搬出</w:t>
      </w:r>
      <w:r w:rsidR="00EB183E" w:rsidRPr="004B5502">
        <w:rPr>
          <w:rFonts w:hAnsi="ＭＳ ゴシック" w:hint="eastAsia"/>
        </w:rPr>
        <w:t>の場合は、特定委託輸出申告</w:t>
      </w:r>
      <w:r w:rsidRPr="004B5502">
        <w:rPr>
          <w:rFonts w:hAnsi="ＭＳ ゴシック" w:hint="eastAsia"/>
        </w:rPr>
        <w:t>の</w:t>
      </w:r>
      <w:r w:rsidR="00EB183E" w:rsidRPr="004B5502">
        <w:rPr>
          <w:rFonts w:hAnsi="ＭＳ ゴシック" w:hint="eastAsia"/>
        </w:rPr>
        <w:t>申告者であること。</w:t>
      </w:r>
    </w:p>
    <w:p w:rsidR="00E45754" w:rsidRPr="00685D91" w:rsidRDefault="00E45754" w:rsidP="00375150">
      <w:pPr>
        <w:autoSpaceDE w:val="0"/>
        <w:autoSpaceDN w:val="0"/>
        <w:adjustRightInd w:val="0"/>
        <w:ind w:firstLineChars="100" w:firstLine="198"/>
        <w:jc w:val="left"/>
        <w:rPr>
          <w:rFonts w:hAnsi="ＭＳ ゴシック" w:cs="ＭＳ 明朝"/>
          <w:color w:val="000000"/>
          <w:szCs w:val="22"/>
        </w:rPr>
      </w:pPr>
      <w:r w:rsidRPr="00685D91">
        <w:rPr>
          <w:rFonts w:hAnsi="ＭＳ ゴシック" w:cs="ＭＳ 明朝" w:hint="eastAsia"/>
          <w:color w:val="000000"/>
          <w:szCs w:val="22"/>
        </w:rPr>
        <w:t>（２）入力項目チェック</w:t>
      </w:r>
    </w:p>
    <w:p w:rsidR="00E45754" w:rsidRPr="00685D91" w:rsidRDefault="00E45754" w:rsidP="00375150">
      <w:pPr>
        <w:autoSpaceDE w:val="0"/>
        <w:autoSpaceDN w:val="0"/>
        <w:adjustRightInd w:val="0"/>
        <w:ind w:firstLineChars="200" w:firstLine="397"/>
        <w:jc w:val="left"/>
        <w:rPr>
          <w:rFonts w:hAnsi="ＭＳ ゴシック" w:cs="ＭＳ 明朝"/>
          <w:color w:val="000000"/>
          <w:szCs w:val="22"/>
        </w:rPr>
      </w:pPr>
      <w:r w:rsidRPr="00685D91">
        <w:rPr>
          <w:rFonts w:hAnsi="ＭＳ ゴシック" w:cs="ＭＳ 明朝" w:hint="eastAsia"/>
          <w:color w:val="000000"/>
          <w:szCs w:val="22"/>
        </w:rPr>
        <w:t>（Ａ）単項目チェック</w:t>
      </w:r>
    </w:p>
    <w:p w:rsidR="00E45754" w:rsidRPr="00685D91" w:rsidRDefault="00E45754" w:rsidP="00375150">
      <w:pPr>
        <w:autoSpaceDE w:val="0"/>
        <w:autoSpaceDN w:val="0"/>
        <w:adjustRightInd w:val="0"/>
        <w:ind w:firstLineChars="602" w:firstLine="1194"/>
        <w:jc w:val="left"/>
        <w:rPr>
          <w:rFonts w:hAnsi="ＭＳ ゴシック" w:cs="ＭＳ 明朝"/>
          <w:szCs w:val="22"/>
        </w:rPr>
      </w:pPr>
      <w:r w:rsidRPr="00685D91">
        <w:rPr>
          <w:rFonts w:hAnsi="ＭＳ ゴシック" w:cs="ＭＳ 明朝" w:hint="eastAsia"/>
          <w:color w:val="000000"/>
          <w:szCs w:val="22"/>
        </w:rPr>
        <w:t>「入力項目表」及び「オンライン</w:t>
      </w:r>
      <w:r w:rsidRPr="00685D91">
        <w:rPr>
          <w:rFonts w:hAnsi="ＭＳ ゴシック" w:cs="ＭＳ 明朝" w:hint="eastAsia"/>
          <w:szCs w:val="22"/>
        </w:rPr>
        <w:t>業務共通設計書」参照。</w:t>
      </w:r>
    </w:p>
    <w:p w:rsidR="00E45754" w:rsidRPr="00685D91" w:rsidRDefault="00E45754" w:rsidP="00375150">
      <w:pPr>
        <w:autoSpaceDE w:val="0"/>
        <w:autoSpaceDN w:val="0"/>
        <w:adjustRightInd w:val="0"/>
        <w:ind w:firstLineChars="200" w:firstLine="397"/>
        <w:jc w:val="left"/>
        <w:rPr>
          <w:rFonts w:hAnsi="ＭＳ ゴシック" w:cs="ＭＳ 明朝"/>
          <w:szCs w:val="22"/>
        </w:rPr>
      </w:pPr>
      <w:r w:rsidRPr="00685D91">
        <w:rPr>
          <w:rFonts w:hAnsi="ＭＳ ゴシック" w:cs="ＭＳ 明朝" w:hint="eastAsia"/>
          <w:szCs w:val="22"/>
        </w:rPr>
        <w:t>（Ｂ）項目間関連チェック</w:t>
      </w:r>
    </w:p>
    <w:p w:rsidR="00E45754" w:rsidRPr="00685D91" w:rsidRDefault="00E45754" w:rsidP="00375150">
      <w:pPr>
        <w:autoSpaceDE w:val="0"/>
        <w:autoSpaceDN w:val="0"/>
        <w:adjustRightInd w:val="0"/>
        <w:ind w:firstLineChars="602" w:firstLine="1194"/>
        <w:jc w:val="left"/>
        <w:rPr>
          <w:rFonts w:hAnsi="ＭＳ ゴシック" w:cs="ＭＳ 明朝"/>
          <w:szCs w:val="22"/>
        </w:rPr>
      </w:pPr>
      <w:r w:rsidRPr="00685D91">
        <w:rPr>
          <w:rFonts w:hAnsi="ＭＳ ゴシック" w:cs="ＭＳ 明朝" w:hint="eastAsia"/>
          <w:szCs w:val="22"/>
        </w:rPr>
        <w:t>「入力項目表」及び「オンライン業務共通設計書」参照。</w:t>
      </w:r>
    </w:p>
    <w:p w:rsidR="00E45754" w:rsidRPr="00685D91" w:rsidRDefault="00E45754" w:rsidP="00375150">
      <w:pPr>
        <w:ind w:firstLineChars="100" w:firstLine="198"/>
        <w:rPr>
          <w:rFonts w:hAnsi="ＭＳ ゴシック"/>
          <w:szCs w:val="22"/>
        </w:rPr>
      </w:pPr>
      <w:r w:rsidRPr="00685D91">
        <w:rPr>
          <w:rFonts w:hAnsi="ＭＳ ゴシック" w:hint="eastAsia"/>
          <w:szCs w:val="22"/>
        </w:rPr>
        <w:t>（３）輸出貨物情報ＤＢチェック</w:t>
      </w:r>
    </w:p>
    <w:p w:rsidR="00E45754" w:rsidRPr="00685D91" w:rsidRDefault="00E45754" w:rsidP="00375150">
      <w:pPr>
        <w:ind w:firstLineChars="501" w:firstLine="994"/>
        <w:rPr>
          <w:rFonts w:hAnsi="ＭＳ ゴシック"/>
          <w:szCs w:val="22"/>
        </w:rPr>
      </w:pPr>
      <w:r w:rsidRPr="00685D91">
        <w:rPr>
          <w:rFonts w:hAnsi="ＭＳ ゴシック" w:hint="eastAsia"/>
          <w:szCs w:val="22"/>
        </w:rPr>
        <w:t>処理識別がスペースの場合は、以下のチェックを行う。</w:t>
      </w:r>
    </w:p>
    <w:p w:rsidR="00E45754" w:rsidRPr="00685D91" w:rsidRDefault="00E45754" w:rsidP="00375150">
      <w:pPr>
        <w:pStyle w:val="a3"/>
        <w:tabs>
          <w:tab w:val="clear" w:pos="4252"/>
          <w:tab w:val="clear" w:pos="8504"/>
        </w:tabs>
        <w:snapToGrid/>
        <w:ind w:firstLineChars="200" w:firstLine="397"/>
        <w:rPr>
          <w:rFonts w:hAnsi="ＭＳ ゴシック"/>
          <w:szCs w:val="22"/>
        </w:rPr>
      </w:pPr>
      <w:r w:rsidRPr="00685D91">
        <w:rPr>
          <w:rFonts w:hAnsi="ＭＳ ゴシック" w:hint="eastAsia"/>
          <w:szCs w:val="22"/>
        </w:rPr>
        <w:t>（Ａ）入力されたＡＷＢ番号が輸出貨物情報ＤＢに存在すること。</w:t>
      </w:r>
    </w:p>
    <w:p w:rsidR="00E45754" w:rsidRPr="00685D91" w:rsidRDefault="00E45754" w:rsidP="00375150">
      <w:pPr>
        <w:ind w:leftChars="198" w:left="790" w:hangingChars="200" w:hanging="397"/>
        <w:rPr>
          <w:rFonts w:hAnsi="ＭＳ ゴシック"/>
          <w:szCs w:val="22"/>
        </w:rPr>
      </w:pPr>
      <w:r w:rsidRPr="00685D91">
        <w:rPr>
          <w:rFonts w:hAnsi="ＭＳ ゴシック" w:hint="eastAsia"/>
          <w:szCs w:val="22"/>
        </w:rPr>
        <w:t>（Ｂ）他所蔵置場所からの搬出の場合は、他所蔵置許可申請が許可となっていること。</w:t>
      </w:r>
    </w:p>
    <w:p w:rsidR="00E45754" w:rsidRPr="00685D91" w:rsidRDefault="00E45754" w:rsidP="00375150">
      <w:pPr>
        <w:pStyle w:val="a3"/>
        <w:tabs>
          <w:tab w:val="clear" w:pos="4252"/>
          <w:tab w:val="clear" w:pos="8504"/>
        </w:tabs>
        <w:snapToGrid/>
        <w:ind w:leftChars="200" w:left="994" w:hangingChars="301" w:hanging="597"/>
        <w:rPr>
          <w:rFonts w:hAnsi="ＭＳ ゴシック"/>
        </w:rPr>
      </w:pPr>
      <w:r w:rsidRPr="00685D91">
        <w:rPr>
          <w:rFonts w:hAnsi="ＭＳ ゴシック" w:hint="eastAsia"/>
        </w:rPr>
        <w:t>（Ｃ</w:t>
      </w:r>
      <w:r w:rsidRPr="004B5502">
        <w:rPr>
          <w:rFonts w:hAnsi="ＭＳ ゴシック" w:hint="eastAsia"/>
        </w:rPr>
        <w:t>）他所蔵置場所、システム不参加展示場</w:t>
      </w:r>
      <w:r w:rsidR="00102D68" w:rsidRPr="004B5502">
        <w:rPr>
          <w:rFonts w:hAnsi="ＭＳ ゴシック" w:hint="eastAsia"/>
        </w:rPr>
        <w:t>、</w:t>
      </w:r>
      <w:r w:rsidRPr="004B5502">
        <w:rPr>
          <w:rFonts w:hAnsi="ＭＳ ゴシック" w:hint="eastAsia"/>
        </w:rPr>
        <w:t>自社施設</w:t>
      </w:r>
      <w:r w:rsidR="00102D68" w:rsidRPr="004B5502">
        <w:rPr>
          <w:rFonts w:hAnsi="ＭＳ ゴシック" w:hint="eastAsia"/>
        </w:rPr>
        <w:t>または特定委託輸出申告におけるバスケット保税地域</w:t>
      </w:r>
      <w:r w:rsidRPr="004B5502">
        <w:rPr>
          <w:rFonts w:hAnsi="ＭＳ ゴシック" w:hint="eastAsia"/>
        </w:rPr>
        <w:t>か</w:t>
      </w:r>
      <w:r w:rsidRPr="00685D91">
        <w:rPr>
          <w:rFonts w:hAnsi="ＭＳ ゴシック" w:hint="eastAsia"/>
        </w:rPr>
        <w:t>らの搬出以外の場合は、入力者が管理する保税蔵置場に蔵置されていること。</w:t>
      </w:r>
    </w:p>
    <w:p w:rsidR="00E45754" w:rsidRPr="00685D91" w:rsidRDefault="00E45754" w:rsidP="00375150">
      <w:pPr>
        <w:ind w:firstLineChars="198" w:firstLine="393"/>
        <w:rPr>
          <w:rFonts w:hAnsi="ＭＳ ゴシック"/>
          <w:szCs w:val="22"/>
        </w:rPr>
      </w:pPr>
      <w:r w:rsidRPr="00685D91">
        <w:rPr>
          <w:rFonts w:hAnsi="ＭＳ ゴシック" w:hint="eastAsia"/>
          <w:szCs w:val="22"/>
        </w:rPr>
        <w:t>（Ｄ）事故貨物の場合は、税関による事故確認登録がされていること。</w:t>
      </w:r>
    </w:p>
    <w:p w:rsidR="00E45754" w:rsidRPr="00685D91" w:rsidRDefault="00E45754" w:rsidP="00375150">
      <w:pPr>
        <w:ind w:firstLineChars="198" w:firstLine="393"/>
        <w:rPr>
          <w:rFonts w:hAnsi="ＭＳ ゴシック"/>
          <w:szCs w:val="22"/>
        </w:rPr>
      </w:pPr>
      <w:r w:rsidRPr="00685D91">
        <w:rPr>
          <w:rFonts w:hAnsi="ＭＳ ゴシック" w:hint="eastAsia"/>
          <w:szCs w:val="22"/>
        </w:rPr>
        <w:lastRenderedPageBreak/>
        <w:t>（Ｅ）貨物差止め登録がされていないこと。</w:t>
      </w:r>
    </w:p>
    <w:p w:rsidR="00E45754" w:rsidRPr="00685D91" w:rsidRDefault="00E45754" w:rsidP="00375150">
      <w:pPr>
        <w:ind w:firstLineChars="198" w:firstLine="393"/>
        <w:rPr>
          <w:rFonts w:hAnsi="ＭＳ ゴシック"/>
          <w:szCs w:val="22"/>
        </w:rPr>
      </w:pPr>
      <w:r w:rsidRPr="00685D91">
        <w:rPr>
          <w:rFonts w:hAnsi="ＭＳ ゴシック" w:hint="eastAsia"/>
          <w:szCs w:val="22"/>
        </w:rPr>
        <w:t>（Ｆ）輸出許可訂正中の貨物でないこと。</w:t>
      </w:r>
    </w:p>
    <w:p w:rsidR="00A56A55" w:rsidRPr="00685D91" w:rsidRDefault="00A56A55" w:rsidP="00344A36">
      <w:pPr>
        <w:ind w:leftChars="198" w:left="988" w:hangingChars="300" w:hanging="595"/>
        <w:rPr>
          <w:rFonts w:hAnsi="ＭＳ ゴシック"/>
          <w:szCs w:val="22"/>
        </w:rPr>
      </w:pPr>
      <w:r w:rsidRPr="00685D91">
        <w:rPr>
          <w:rFonts w:hAnsi="ＭＳ ゴシック" w:hint="eastAsia"/>
          <w:szCs w:val="22"/>
        </w:rPr>
        <w:t>（Ｇ）輸出取止め再輸入申告事</w:t>
      </w:r>
      <w:r w:rsidR="00344A36" w:rsidRPr="00685D91">
        <w:rPr>
          <w:rFonts w:hAnsi="ＭＳ ゴシック" w:hint="eastAsia"/>
        </w:rPr>
        <w:t>・特例輸出貨物の輸出許可取消申請事項登録中または輸出取止め再輸入申告・特例輸出貨物の輸出許可取消申請中</w:t>
      </w:r>
      <w:r w:rsidR="0004259C" w:rsidRPr="00685D91">
        <w:rPr>
          <w:rFonts w:hAnsi="ＭＳ ゴシック" w:hint="eastAsia"/>
          <w:szCs w:val="22"/>
        </w:rPr>
        <w:t>でないこと。</w:t>
      </w:r>
    </w:p>
    <w:p w:rsidR="00E45754" w:rsidRPr="00685D91" w:rsidRDefault="00211235" w:rsidP="00375150">
      <w:pPr>
        <w:ind w:firstLineChars="198" w:firstLine="393"/>
        <w:rPr>
          <w:rFonts w:hAnsi="ＭＳ ゴシック"/>
          <w:szCs w:val="22"/>
        </w:rPr>
      </w:pPr>
      <w:r w:rsidRPr="00685D91">
        <w:rPr>
          <w:rFonts w:hAnsi="ＭＳ ゴシック" w:hint="eastAsia"/>
          <w:szCs w:val="22"/>
        </w:rPr>
        <w:t>（Ｈ</w:t>
      </w:r>
      <w:r w:rsidR="00E45754" w:rsidRPr="00685D91">
        <w:rPr>
          <w:rFonts w:hAnsi="ＭＳ ゴシック" w:hint="eastAsia"/>
          <w:szCs w:val="22"/>
        </w:rPr>
        <w:t>）搬入情報訂正保留中でないこと。</w:t>
      </w:r>
    </w:p>
    <w:p w:rsidR="00E45754" w:rsidRPr="00685D91" w:rsidRDefault="00211235" w:rsidP="00375150">
      <w:pPr>
        <w:ind w:firstLineChars="198" w:firstLine="393"/>
        <w:rPr>
          <w:rFonts w:hAnsi="ＭＳ ゴシック"/>
          <w:szCs w:val="22"/>
        </w:rPr>
      </w:pPr>
      <w:r w:rsidRPr="00685D91">
        <w:rPr>
          <w:rFonts w:hAnsi="ＭＳ ゴシック" w:hint="eastAsia"/>
          <w:szCs w:val="22"/>
        </w:rPr>
        <w:t>（Ｉ</w:t>
      </w:r>
      <w:r w:rsidR="00E45754" w:rsidRPr="00685D91">
        <w:rPr>
          <w:rFonts w:hAnsi="ＭＳ ゴシック" w:hint="eastAsia"/>
          <w:szCs w:val="22"/>
        </w:rPr>
        <w:t>）貨物取扱中でないこと。</w:t>
      </w:r>
    </w:p>
    <w:p w:rsidR="00E45754" w:rsidRPr="00685D91" w:rsidRDefault="00211235" w:rsidP="00375150">
      <w:pPr>
        <w:ind w:firstLineChars="198" w:firstLine="393"/>
        <w:rPr>
          <w:rFonts w:hAnsi="ＭＳ ゴシック"/>
          <w:szCs w:val="22"/>
        </w:rPr>
      </w:pPr>
      <w:r w:rsidRPr="00685D91">
        <w:rPr>
          <w:rFonts w:hAnsi="ＭＳ ゴシック" w:hint="eastAsia"/>
          <w:szCs w:val="22"/>
        </w:rPr>
        <w:t>（Ｊ</w:t>
      </w:r>
      <w:r w:rsidR="00E45754" w:rsidRPr="00685D91">
        <w:rPr>
          <w:rFonts w:hAnsi="ＭＳ ゴシック" w:hint="eastAsia"/>
          <w:szCs w:val="22"/>
        </w:rPr>
        <w:t>）手作業移行済の貨物でないこと。</w:t>
      </w:r>
    </w:p>
    <w:p w:rsidR="00E45754" w:rsidRPr="00685D91" w:rsidRDefault="00211235" w:rsidP="00375150">
      <w:pPr>
        <w:ind w:firstLineChars="198" w:firstLine="393"/>
        <w:rPr>
          <w:rFonts w:hAnsi="ＭＳ ゴシック"/>
          <w:szCs w:val="22"/>
        </w:rPr>
      </w:pPr>
      <w:r w:rsidRPr="00685D91">
        <w:rPr>
          <w:rFonts w:hAnsi="ＭＳ ゴシック" w:hint="eastAsia"/>
          <w:szCs w:val="22"/>
        </w:rPr>
        <w:t>（Ｋ</w:t>
      </w:r>
      <w:r w:rsidR="00E45754" w:rsidRPr="00685D91">
        <w:rPr>
          <w:rFonts w:hAnsi="ＭＳ ゴシック" w:hint="eastAsia"/>
          <w:szCs w:val="22"/>
        </w:rPr>
        <w:t>）総個数、総重量、仕向地及び品名が登録されていること。</w:t>
      </w:r>
    </w:p>
    <w:p w:rsidR="00E45754" w:rsidRPr="00685D91" w:rsidRDefault="00211235" w:rsidP="00375150">
      <w:pPr>
        <w:ind w:firstLineChars="198" w:firstLine="393"/>
        <w:rPr>
          <w:rFonts w:hAnsi="ＭＳ ゴシック"/>
          <w:szCs w:val="22"/>
        </w:rPr>
      </w:pPr>
      <w:r w:rsidRPr="00685D91">
        <w:rPr>
          <w:rFonts w:hAnsi="ＭＳ ゴシック" w:hint="eastAsia"/>
          <w:szCs w:val="22"/>
        </w:rPr>
        <w:t>（Ｌ</w:t>
      </w:r>
      <w:r w:rsidR="00E45754" w:rsidRPr="00685D91">
        <w:rPr>
          <w:rFonts w:hAnsi="ＭＳ ゴシック" w:hint="eastAsia"/>
          <w:szCs w:val="22"/>
        </w:rPr>
        <w:t>）入力された搬出区分により、以下のチェックを行う。</w:t>
      </w:r>
    </w:p>
    <w:p w:rsidR="00402CFE" w:rsidRPr="00685D91" w:rsidRDefault="00E45754" w:rsidP="00375150">
      <w:pPr>
        <w:ind w:leftChars="498" w:left="1188" w:hangingChars="101" w:hanging="200"/>
        <w:rPr>
          <w:rFonts w:hAnsi="ＭＳ ゴシック"/>
          <w:szCs w:val="22"/>
        </w:rPr>
      </w:pPr>
      <w:r w:rsidRPr="00685D91">
        <w:rPr>
          <w:rFonts w:hAnsi="ＭＳ ゴシック" w:hint="eastAsia"/>
          <w:szCs w:val="22"/>
        </w:rPr>
        <w:t>①輸出貨物または積戻し貨物の場合で、スペース（通常搬出）、「Ｊ」（自社運送）、「２」（トランスファー（他航空会社への移動））のときは、輸出許可または積戻し許可となっていること。</w:t>
      </w:r>
    </w:p>
    <w:p w:rsidR="00E45754" w:rsidRPr="00685D91" w:rsidRDefault="00E45754" w:rsidP="00375150">
      <w:pPr>
        <w:ind w:leftChars="501" w:left="1190" w:hangingChars="99" w:hanging="196"/>
        <w:rPr>
          <w:rFonts w:hAnsi="ＭＳ ゴシック"/>
          <w:szCs w:val="22"/>
        </w:rPr>
      </w:pPr>
      <w:r w:rsidRPr="00685D91">
        <w:rPr>
          <w:rFonts w:hAnsi="ＭＳ ゴシック" w:hint="eastAsia"/>
          <w:szCs w:val="22"/>
        </w:rPr>
        <w:t>②スペース（通常搬出）、「Ｊ」（自社運送）の場合は、入力された積込港で積込むこととなった搬出個数が輸出許可された個数以内であること。</w:t>
      </w:r>
    </w:p>
    <w:p w:rsidR="00402CFE" w:rsidRPr="00685D91" w:rsidRDefault="00E45754" w:rsidP="00375150">
      <w:pPr>
        <w:ind w:leftChars="501" w:left="1190" w:hangingChars="99" w:hanging="196"/>
        <w:rPr>
          <w:rFonts w:hAnsi="ＭＳ ゴシック"/>
          <w:szCs w:val="22"/>
        </w:rPr>
      </w:pPr>
      <w:r w:rsidRPr="00685D91">
        <w:rPr>
          <w:rFonts w:hAnsi="ＭＳ ゴシック" w:hint="eastAsia"/>
          <w:szCs w:val="22"/>
        </w:rPr>
        <w:t>③「Ｄ」（内貨引取）の場合は、</w:t>
      </w:r>
      <w:r w:rsidR="00402CFE" w:rsidRPr="00685D91">
        <w:rPr>
          <w:rFonts w:hAnsi="ＭＳ ゴシック" w:hint="eastAsia"/>
          <w:szCs w:val="22"/>
        </w:rPr>
        <w:t>以下であること。</w:t>
      </w:r>
    </w:p>
    <w:p w:rsidR="00402CFE" w:rsidRPr="00685D91" w:rsidRDefault="00402CFE" w:rsidP="00402CFE">
      <w:pPr>
        <w:ind w:leftChars="501" w:left="994" w:firstLineChars="100" w:firstLine="198"/>
        <w:rPr>
          <w:rFonts w:hAnsi="ＭＳ ゴシック"/>
          <w:szCs w:val="22"/>
        </w:rPr>
      </w:pPr>
      <w:r w:rsidRPr="00685D91">
        <w:rPr>
          <w:rFonts w:hAnsi="ＭＳ ゴシック" w:hint="eastAsia"/>
          <w:szCs w:val="22"/>
        </w:rPr>
        <w:t>・</w:t>
      </w:r>
      <w:r w:rsidR="00E45754" w:rsidRPr="00685D91">
        <w:rPr>
          <w:rFonts w:hAnsi="ＭＳ ゴシック" w:hint="eastAsia"/>
          <w:szCs w:val="22"/>
        </w:rPr>
        <w:t>輸出申告業務が行われていない</w:t>
      </w:r>
      <w:r w:rsidR="003E6692" w:rsidRPr="00685D91">
        <w:rPr>
          <w:rFonts w:hAnsi="ＭＳ ゴシック" w:hint="eastAsia"/>
          <w:szCs w:val="22"/>
        </w:rPr>
        <w:t>こと。</w:t>
      </w:r>
    </w:p>
    <w:p w:rsidR="00E45754" w:rsidRPr="00685D91" w:rsidRDefault="00402CFE" w:rsidP="00402CFE">
      <w:pPr>
        <w:ind w:leftChars="601" w:left="1390" w:hangingChars="100" w:hanging="198"/>
        <w:rPr>
          <w:rFonts w:hAnsi="ＭＳ ゴシック"/>
          <w:szCs w:val="22"/>
        </w:rPr>
      </w:pPr>
      <w:r w:rsidRPr="00685D91">
        <w:rPr>
          <w:rFonts w:hAnsi="ＭＳ ゴシック" w:hint="eastAsia"/>
          <w:szCs w:val="22"/>
        </w:rPr>
        <w:t>・</w:t>
      </w:r>
      <w:r w:rsidR="00E45754" w:rsidRPr="00685D91">
        <w:rPr>
          <w:rFonts w:hAnsi="ＭＳ ゴシック" w:hint="eastAsia"/>
          <w:szCs w:val="22"/>
        </w:rPr>
        <w:t>「許可・承認等情報登録（輸出通関（ＰＡＥ）」業務により、</w:t>
      </w:r>
      <w:r w:rsidRPr="00685D91">
        <w:rPr>
          <w:rFonts w:hAnsi="ＭＳ ゴシック" w:hint="eastAsia"/>
          <w:szCs w:val="22"/>
        </w:rPr>
        <w:t>輸出取止め再輸入許可または</w:t>
      </w:r>
      <w:r w:rsidR="00E45754" w:rsidRPr="00685D91">
        <w:rPr>
          <w:rFonts w:hAnsi="ＭＳ ゴシック" w:hint="eastAsia"/>
          <w:szCs w:val="22"/>
        </w:rPr>
        <w:t>特定輸出許可取消の旨が登録されていること。</w:t>
      </w:r>
    </w:p>
    <w:p w:rsidR="00402CFE" w:rsidRPr="00685D91" w:rsidRDefault="00402CFE" w:rsidP="00402CFE">
      <w:pPr>
        <w:ind w:leftChars="601" w:left="1390" w:hangingChars="100" w:hanging="198"/>
        <w:rPr>
          <w:rFonts w:hAnsi="ＭＳ ゴシック"/>
          <w:szCs w:val="22"/>
        </w:rPr>
      </w:pPr>
      <w:r w:rsidRPr="00685D91">
        <w:rPr>
          <w:rFonts w:hAnsi="ＭＳ ゴシック" w:hint="eastAsia"/>
          <w:szCs w:val="22"/>
        </w:rPr>
        <w:t>・「輸出取止め再輸入申告</w:t>
      </w:r>
      <w:r w:rsidR="00344A36" w:rsidRPr="00685D91">
        <w:rPr>
          <w:rFonts w:hAnsi="ＭＳ ゴシック" w:hint="eastAsia"/>
          <w:szCs w:val="22"/>
        </w:rPr>
        <w:t>・特例輸出貨物の輸出許可取消</w:t>
      </w:r>
      <w:r w:rsidRPr="00685D91">
        <w:rPr>
          <w:rFonts w:hAnsi="ＭＳ ゴシック" w:hint="eastAsia"/>
          <w:szCs w:val="22"/>
        </w:rPr>
        <w:t>審査終了（ＣＥＣ）」業務により、輸出取止め再輸入許可</w:t>
      </w:r>
      <w:r w:rsidR="00344A36" w:rsidRPr="00685D91">
        <w:rPr>
          <w:rFonts w:hAnsi="ＭＳ ゴシック" w:hint="eastAsia"/>
          <w:szCs w:val="22"/>
        </w:rPr>
        <w:t>または特例輸出貨物の輸出許可取消</w:t>
      </w:r>
      <w:r w:rsidRPr="00685D91">
        <w:rPr>
          <w:rFonts w:hAnsi="ＭＳ ゴシック" w:hint="eastAsia"/>
          <w:szCs w:val="22"/>
        </w:rPr>
        <w:t>の旨が登録されていること。</w:t>
      </w:r>
    </w:p>
    <w:p w:rsidR="00E45754" w:rsidRPr="00685D91" w:rsidRDefault="00E45754" w:rsidP="00375150">
      <w:pPr>
        <w:ind w:leftChars="501" w:left="1190" w:hangingChars="99" w:hanging="196"/>
        <w:rPr>
          <w:rFonts w:hAnsi="ＭＳ ゴシック"/>
          <w:szCs w:val="22"/>
        </w:rPr>
      </w:pPr>
      <w:r w:rsidRPr="00685D91">
        <w:rPr>
          <w:rFonts w:hAnsi="ＭＳ ゴシック" w:hint="eastAsia"/>
          <w:szCs w:val="22"/>
        </w:rPr>
        <w:t>④「Ａ」（未通関貨物搬出（輸出申告可能航空会社蔵置場向け））の場合は、輸出申告業務が行われていないこと。</w:t>
      </w:r>
    </w:p>
    <w:p w:rsidR="00E45754" w:rsidRPr="00685D91" w:rsidRDefault="00E45754" w:rsidP="00375150">
      <w:pPr>
        <w:ind w:leftChars="501" w:left="1190" w:hangingChars="99" w:hanging="196"/>
        <w:rPr>
          <w:rFonts w:hAnsi="ＭＳ ゴシック"/>
          <w:szCs w:val="22"/>
        </w:rPr>
      </w:pPr>
      <w:r w:rsidRPr="00685D91">
        <w:rPr>
          <w:rFonts w:hAnsi="ＭＳ ゴシック" w:hint="eastAsia"/>
          <w:szCs w:val="22"/>
        </w:rPr>
        <w:t>⑤「Ｔ」（保税運送（仮陸揚貨物））、「Ｒ」（保税運送（積み戻し貨物））の場合は、保税運送承認がされていること。</w:t>
      </w:r>
    </w:p>
    <w:p w:rsidR="00E45754" w:rsidRPr="00685D91" w:rsidRDefault="00E45754" w:rsidP="00375150">
      <w:pPr>
        <w:ind w:leftChars="501" w:left="1190" w:hangingChars="99" w:hanging="196"/>
        <w:rPr>
          <w:rFonts w:hAnsi="ＭＳ ゴシック"/>
          <w:szCs w:val="22"/>
        </w:rPr>
      </w:pPr>
      <w:r w:rsidRPr="00685D91">
        <w:rPr>
          <w:rFonts w:hAnsi="ＭＳ ゴシック" w:hint="eastAsia"/>
          <w:szCs w:val="22"/>
        </w:rPr>
        <w:t>⑥輸出からの積戻しを行った貨物の場合は、システムによる保税運送承認でないこと。</w:t>
      </w:r>
    </w:p>
    <w:p w:rsidR="00E45754" w:rsidRPr="00685D91" w:rsidRDefault="00E45754" w:rsidP="00375150">
      <w:pPr>
        <w:ind w:leftChars="300" w:left="595" w:firstLineChars="200" w:firstLine="397"/>
        <w:rPr>
          <w:rFonts w:hAnsi="ＭＳ ゴシック"/>
          <w:szCs w:val="22"/>
        </w:rPr>
      </w:pPr>
      <w:r w:rsidRPr="00685D91">
        <w:rPr>
          <w:rFonts w:hAnsi="ＭＳ ゴシック" w:hint="eastAsia"/>
          <w:szCs w:val="22"/>
        </w:rPr>
        <w:t>⑦「Ｒ」（保税運送（積戻し貨物））の場合は、積戻し貨物であること。</w:t>
      </w:r>
    </w:p>
    <w:p w:rsidR="00E45754" w:rsidRPr="00685D91" w:rsidRDefault="00E45754" w:rsidP="00375150">
      <w:pPr>
        <w:ind w:leftChars="300" w:left="595" w:firstLineChars="200" w:firstLine="397"/>
        <w:rPr>
          <w:rFonts w:hAnsi="ＭＳ ゴシック"/>
          <w:szCs w:val="22"/>
        </w:rPr>
      </w:pPr>
      <w:r w:rsidRPr="00685D91">
        <w:rPr>
          <w:rFonts w:hAnsi="ＭＳ ゴシック" w:hint="eastAsia"/>
          <w:szCs w:val="22"/>
        </w:rPr>
        <w:t>⑧「Ｔ」（保税運送（仮陸揚貨物））の場合は、仮陸揚貨物であること。</w:t>
      </w:r>
    </w:p>
    <w:p w:rsidR="00E45754" w:rsidRPr="00685D91" w:rsidRDefault="00E45754" w:rsidP="00375150">
      <w:pPr>
        <w:ind w:leftChars="300" w:left="595" w:firstLineChars="200" w:firstLine="397"/>
        <w:rPr>
          <w:rFonts w:hAnsi="ＭＳ ゴシック"/>
          <w:szCs w:val="22"/>
        </w:rPr>
      </w:pPr>
      <w:r w:rsidRPr="00685D91">
        <w:rPr>
          <w:rFonts w:hAnsi="ＭＳ ゴシック" w:hint="eastAsia"/>
          <w:szCs w:val="22"/>
        </w:rPr>
        <w:t>⑨「Ｆ」（不積返送）の場合は、不積返送承認がされていること。</w:t>
      </w:r>
    </w:p>
    <w:p w:rsidR="00E45754" w:rsidRPr="00685D91" w:rsidRDefault="00E45754" w:rsidP="00375150">
      <w:pPr>
        <w:ind w:leftChars="300" w:left="595" w:firstLineChars="200" w:firstLine="397"/>
        <w:rPr>
          <w:rFonts w:hAnsi="ＭＳ ゴシック"/>
          <w:szCs w:val="22"/>
        </w:rPr>
      </w:pPr>
      <w:r w:rsidRPr="00685D91">
        <w:rPr>
          <w:rFonts w:hAnsi="ＭＳ ゴシック" w:hint="eastAsia"/>
          <w:szCs w:val="22"/>
        </w:rPr>
        <w:t>⑩「Ｈ」（携帯貨物）の場合は、携帯貨物として輸出許可がされていること。</w:t>
      </w:r>
    </w:p>
    <w:p w:rsidR="00E45754" w:rsidRPr="00685D91" w:rsidRDefault="00E45754" w:rsidP="00375150">
      <w:pPr>
        <w:ind w:leftChars="500" w:left="1188" w:hangingChars="99" w:hanging="196"/>
        <w:rPr>
          <w:rFonts w:hAnsi="ＭＳ ゴシック"/>
          <w:szCs w:val="22"/>
        </w:rPr>
      </w:pPr>
      <w:r w:rsidRPr="00685D91">
        <w:rPr>
          <w:rFonts w:hAnsi="ＭＳ ゴシック" w:hint="eastAsia"/>
          <w:szCs w:val="22"/>
        </w:rPr>
        <w:t>⑪「Ｍ」（滅却）、「Ｂ」（亡失）、「Ｏ」（その他）の場合、滅却承認、亡失届受理、その他の搬出承認がされていること。</w:t>
      </w:r>
    </w:p>
    <w:p w:rsidR="00E45754" w:rsidRPr="00685D91" w:rsidRDefault="00E45754" w:rsidP="00375150">
      <w:pPr>
        <w:ind w:leftChars="497" w:left="1188" w:hangingChars="102" w:hanging="202"/>
        <w:rPr>
          <w:rFonts w:hAnsi="ＭＳ ゴシック"/>
          <w:szCs w:val="22"/>
        </w:rPr>
      </w:pPr>
      <w:r w:rsidRPr="00685D91">
        <w:rPr>
          <w:rFonts w:hAnsi="ＭＳ ゴシック" w:hint="eastAsia"/>
          <w:szCs w:val="22"/>
        </w:rPr>
        <w:t>⑫「Ｄ」（内貨引取）、「Ｈ」（携帯貨物）、「Ｍ」（滅却）、「Ｂ」（亡失）、「Ｏ」（その他）の場合は、混載仕立てが行われていないこと。</w:t>
      </w:r>
    </w:p>
    <w:p w:rsidR="00E45754" w:rsidRPr="00685D91" w:rsidRDefault="00211235" w:rsidP="00375150">
      <w:pPr>
        <w:ind w:firstLineChars="198" w:firstLine="393"/>
        <w:rPr>
          <w:rFonts w:hAnsi="ＭＳ ゴシック"/>
          <w:szCs w:val="22"/>
        </w:rPr>
      </w:pPr>
      <w:r w:rsidRPr="00685D91">
        <w:rPr>
          <w:rFonts w:hAnsi="ＭＳ ゴシック" w:hint="eastAsia"/>
          <w:szCs w:val="22"/>
        </w:rPr>
        <w:t>（Ｍ</w:t>
      </w:r>
      <w:r w:rsidR="00E45754" w:rsidRPr="00685D91">
        <w:rPr>
          <w:rFonts w:hAnsi="ＭＳ ゴシック" w:hint="eastAsia"/>
          <w:szCs w:val="22"/>
        </w:rPr>
        <w:t>）混載貨物を航空会社へ搬出する場合は、混載仕立てが行われていること。</w:t>
      </w:r>
    </w:p>
    <w:p w:rsidR="00E45754" w:rsidRPr="00685D91" w:rsidRDefault="00E45754" w:rsidP="00375150">
      <w:pPr>
        <w:ind w:firstLineChars="498" w:firstLine="988"/>
        <w:rPr>
          <w:rFonts w:hAnsi="ＭＳ ゴシック"/>
          <w:szCs w:val="22"/>
        </w:rPr>
      </w:pPr>
      <w:r w:rsidRPr="00685D91">
        <w:rPr>
          <w:rFonts w:hAnsi="ＭＳ ゴシック" w:hint="eastAsia"/>
          <w:szCs w:val="22"/>
        </w:rPr>
        <w:t>ただし、以下の条件のいずれかの場合は除く。</w:t>
      </w:r>
    </w:p>
    <w:p w:rsidR="00E45754" w:rsidRPr="00685D91" w:rsidRDefault="00E45754" w:rsidP="00BA4AC6">
      <w:pPr>
        <w:numPr>
          <w:ilvl w:val="0"/>
          <w:numId w:val="20"/>
        </w:numPr>
        <w:tabs>
          <w:tab w:val="clear" w:pos="1020"/>
        </w:tabs>
        <w:ind w:left="1188"/>
        <w:rPr>
          <w:rFonts w:hAnsi="ＭＳ ゴシック"/>
          <w:szCs w:val="22"/>
        </w:rPr>
      </w:pPr>
      <w:r w:rsidRPr="00685D91">
        <w:rPr>
          <w:rFonts w:hAnsi="ＭＳ ゴシック" w:hint="eastAsia"/>
          <w:szCs w:val="22"/>
        </w:rPr>
        <w:t>ＨＡＷＢ単位の仮陸揚貨物保税運送</w:t>
      </w:r>
    </w:p>
    <w:p w:rsidR="00E45754" w:rsidRPr="00685D91" w:rsidRDefault="00E45754" w:rsidP="00BA4AC6">
      <w:pPr>
        <w:numPr>
          <w:ilvl w:val="0"/>
          <w:numId w:val="20"/>
        </w:numPr>
        <w:tabs>
          <w:tab w:val="clear" w:pos="1020"/>
        </w:tabs>
        <w:ind w:left="1188"/>
        <w:rPr>
          <w:rFonts w:hAnsi="ＭＳ ゴシック"/>
          <w:szCs w:val="22"/>
        </w:rPr>
      </w:pPr>
      <w:r w:rsidRPr="00685D91">
        <w:rPr>
          <w:rFonts w:hAnsi="ＭＳ ゴシック" w:hint="eastAsia"/>
          <w:szCs w:val="22"/>
        </w:rPr>
        <w:t>システムにおいて未仕立て貨物搬入可能の旨が登録されている航空会社保税蔵置場向けの搬出</w:t>
      </w:r>
    </w:p>
    <w:p w:rsidR="00E45754" w:rsidRPr="00685D91" w:rsidRDefault="00211235" w:rsidP="00375150">
      <w:pPr>
        <w:ind w:leftChars="198" w:left="988" w:hangingChars="300" w:hanging="595"/>
        <w:rPr>
          <w:rFonts w:hAnsi="ＭＳ ゴシック"/>
          <w:szCs w:val="22"/>
        </w:rPr>
      </w:pPr>
      <w:r w:rsidRPr="00685D91">
        <w:rPr>
          <w:rFonts w:hAnsi="ＭＳ ゴシック" w:hint="eastAsia"/>
          <w:szCs w:val="22"/>
        </w:rPr>
        <w:t>（Ｎ</w:t>
      </w:r>
      <w:r w:rsidR="00D86334">
        <w:rPr>
          <w:rFonts w:hAnsi="ＭＳ ゴシック" w:hint="eastAsia"/>
          <w:szCs w:val="22"/>
        </w:rPr>
        <w:t>）輸入からの積戻しを行った貨物もしくは混載仮陸揚</w:t>
      </w:r>
      <w:r w:rsidR="00E45754" w:rsidRPr="00685D91">
        <w:rPr>
          <w:rFonts w:hAnsi="ＭＳ ゴシック" w:hint="eastAsia"/>
          <w:szCs w:val="22"/>
        </w:rPr>
        <w:t>貨物の場合は、</w:t>
      </w:r>
      <w:r w:rsidR="00A811CD" w:rsidRPr="00685D91">
        <w:rPr>
          <w:rFonts w:hAnsi="ＭＳ ゴシック"/>
          <w:szCs w:val="22"/>
        </w:rPr>
        <w:br/>
      </w:r>
      <w:r w:rsidR="00E45754" w:rsidRPr="00685D91">
        <w:rPr>
          <w:rFonts w:hAnsi="ＭＳ ゴシック" w:hint="eastAsia"/>
          <w:szCs w:val="22"/>
        </w:rPr>
        <w:t>「搬出確認登録（輸入保税蔵置場）（ＥＸＲ０１）」業務が行われていること。</w:t>
      </w:r>
    </w:p>
    <w:p w:rsidR="00E45754" w:rsidRPr="00685D91" w:rsidRDefault="00211235" w:rsidP="00375150">
      <w:pPr>
        <w:ind w:firstLineChars="198" w:firstLine="393"/>
        <w:rPr>
          <w:rFonts w:hAnsi="ＭＳ ゴシック"/>
          <w:szCs w:val="22"/>
        </w:rPr>
      </w:pPr>
      <w:r w:rsidRPr="00685D91">
        <w:rPr>
          <w:rFonts w:hAnsi="ＭＳ ゴシック" w:hint="eastAsia"/>
          <w:szCs w:val="22"/>
        </w:rPr>
        <w:t>（Ｏ</w:t>
      </w:r>
      <w:r w:rsidR="00E45754" w:rsidRPr="00685D91">
        <w:rPr>
          <w:rFonts w:hAnsi="ＭＳ ゴシック" w:hint="eastAsia"/>
          <w:szCs w:val="22"/>
        </w:rPr>
        <w:t>）未ラベル貨物の内貨引取り貨物の場合は、搬出先がシステム外であること。</w:t>
      </w:r>
    </w:p>
    <w:p w:rsidR="00E45754" w:rsidRPr="00685D91" w:rsidRDefault="00E45754" w:rsidP="00375150">
      <w:pPr>
        <w:ind w:firstLineChars="200" w:firstLine="397"/>
        <w:rPr>
          <w:rFonts w:hAnsi="ＭＳ ゴシック"/>
          <w:szCs w:val="22"/>
        </w:rPr>
      </w:pPr>
      <w:r w:rsidRPr="00685D91">
        <w:rPr>
          <w:rFonts w:hAnsi="ＭＳ ゴシック" w:hint="eastAsia"/>
          <w:szCs w:val="22"/>
        </w:rPr>
        <w:t>（</w:t>
      </w:r>
      <w:r w:rsidR="00211235" w:rsidRPr="00685D91">
        <w:rPr>
          <w:rFonts w:hAnsi="ＭＳ ゴシック" w:hint="eastAsia"/>
          <w:szCs w:val="22"/>
        </w:rPr>
        <w:t>Ｐ</w:t>
      </w:r>
      <w:r w:rsidRPr="00685D91">
        <w:rPr>
          <w:rFonts w:hAnsi="ＭＳ ゴシック" w:hint="eastAsia"/>
          <w:szCs w:val="22"/>
        </w:rPr>
        <w:t>）全量ＵＬＤ積付けされていないこと。</w:t>
      </w:r>
    </w:p>
    <w:p w:rsidR="00E45754" w:rsidRPr="00685D91" w:rsidRDefault="00E45754" w:rsidP="00375150">
      <w:pPr>
        <w:ind w:leftChars="200" w:left="992" w:hangingChars="300" w:hanging="595"/>
        <w:rPr>
          <w:rFonts w:hAnsi="ＭＳ ゴシック"/>
          <w:szCs w:val="22"/>
        </w:rPr>
      </w:pPr>
      <w:r w:rsidRPr="00685D91">
        <w:rPr>
          <w:rFonts w:hAnsi="ＭＳ ゴシック" w:hint="eastAsia"/>
          <w:szCs w:val="22"/>
        </w:rPr>
        <w:t>（</w:t>
      </w:r>
      <w:r w:rsidR="00211235" w:rsidRPr="00685D91">
        <w:rPr>
          <w:rFonts w:hAnsi="ＭＳ ゴシック" w:hint="eastAsia"/>
          <w:szCs w:val="22"/>
        </w:rPr>
        <w:t>Ｑ</w:t>
      </w:r>
      <w:r w:rsidRPr="00685D91">
        <w:rPr>
          <w:rFonts w:hAnsi="ＭＳ ゴシック" w:hint="eastAsia"/>
          <w:szCs w:val="22"/>
        </w:rPr>
        <w:t>）ＵＬＤ積付けが行われている場合は、ＵＬＤ積付けを行っていない貨物（バラ貨物分）の搬出であること。</w:t>
      </w:r>
    </w:p>
    <w:p w:rsidR="00E45754" w:rsidRPr="00685D91" w:rsidRDefault="00E45754" w:rsidP="00375150">
      <w:pPr>
        <w:ind w:leftChars="200" w:left="992" w:hangingChars="300" w:hanging="595"/>
        <w:rPr>
          <w:rFonts w:hAnsi="ＭＳ ゴシック"/>
          <w:szCs w:val="22"/>
        </w:rPr>
      </w:pPr>
      <w:r w:rsidRPr="00685D91">
        <w:rPr>
          <w:rFonts w:hAnsi="ＭＳ ゴシック" w:hint="eastAsia"/>
          <w:szCs w:val="22"/>
        </w:rPr>
        <w:t>（</w:t>
      </w:r>
      <w:r w:rsidR="00211235" w:rsidRPr="00685D91">
        <w:rPr>
          <w:rFonts w:hAnsi="ＭＳ ゴシック" w:hint="eastAsia"/>
          <w:szCs w:val="22"/>
        </w:rPr>
        <w:t>Ｒ</w:t>
      </w:r>
      <w:r w:rsidRPr="00685D91">
        <w:rPr>
          <w:rFonts w:hAnsi="ＭＳ ゴシック" w:hint="eastAsia"/>
          <w:szCs w:val="22"/>
        </w:rPr>
        <w:t>）システムに蔵置情報を出力する旨が登録されており、かつＡＷＢの場合は、航空貨物代理店が登録されていること。</w:t>
      </w:r>
    </w:p>
    <w:p w:rsidR="00E45754" w:rsidRPr="00685D91" w:rsidRDefault="00E45754" w:rsidP="00375150">
      <w:pPr>
        <w:ind w:leftChars="300" w:left="595" w:firstLineChars="200" w:firstLine="397"/>
        <w:rPr>
          <w:rFonts w:hAnsi="ＭＳ ゴシック"/>
          <w:szCs w:val="22"/>
        </w:rPr>
      </w:pPr>
      <w:r w:rsidRPr="00685D91">
        <w:rPr>
          <w:rFonts w:hAnsi="ＭＳ ゴシック" w:hint="eastAsia"/>
          <w:szCs w:val="22"/>
        </w:rPr>
        <w:t>航空貨物代理店が登録されていない場合は、請求先が入力されていること。</w:t>
      </w:r>
    </w:p>
    <w:p w:rsidR="00E45754" w:rsidRPr="00685D91" w:rsidRDefault="00E45754" w:rsidP="00375150">
      <w:pPr>
        <w:ind w:firstLineChars="200" w:firstLine="397"/>
        <w:rPr>
          <w:rFonts w:hAnsi="ＭＳ ゴシック"/>
          <w:szCs w:val="22"/>
        </w:rPr>
      </w:pPr>
      <w:r w:rsidRPr="00685D91">
        <w:rPr>
          <w:rFonts w:hAnsi="ＭＳ ゴシック" w:hint="eastAsia"/>
          <w:szCs w:val="22"/>
        </w:rPr>
        <w:lastRenderedPageBreak/>
        <w:t>（</w:t>
      </w:r>
      <w:r w:rsidR="00211235" w:rsidRPr="00685D91">
        <w:rPr>
          <w:rFonts w:hAnsi="ＭＳ ゴシック" w:hint="eastAsia"/>
          <w:szCs w:val="22"/>
        </w:rPr>
        <w:t>Ｓ</w:t>
      </w:r>
      <w:r w:rsidRPr="00685D91">
        <w:rPr>
          <w:rFonts w:hAnsi="ＭＳ ゴシック" w:hint="eastAsia"/>
          <w:szCs w:val="22"/>
        </w:rPr>
        <w:t>）ＨＡＷＢの場合は、混載業が登録されていること。</w:t>
      </w:r>
    </w:p>
    <w:p w:rsidR="00E45754" w:rsidRPr="00685D91" w:rsidRDefault="00E45754" w:rsidP="00375150">
      <w:pPr>
        <w:autoSpaceDE w:val="0"/>
        <w:autoSpaceDN w:val="0"/>
        <w:adjustRightInd w:val="0"/>
        <w:ind w:leftChars="200" w:left="992" w:hangingChars="300" w:hanging="595"/>
        <w:jc w:val="left"/>
        <w:rPr>
          <w:rFonts w:hAnsi="ＭＳ ゴシック"/>
          <w:szCs w:val="22"/>
        </w:rPr>
      </w:pPr>
      <w:r w:rsidRPr="00685D91">
        <w:rPr>
          <w:rFonts w:hAnsi="ＭＳ ゴシック" w:hint="eastAsia"/>
          <w:szCs w:val="22"/>
        </w:rPr>
        <w:t>（</w:t>
      </w:r>
      <w:r w:rsidR="00211235" w:rsidRPr="00685D91">
        <w:rPr>
          <w:rFonts w:hAnsi="ＭＳ ゴシック" w:hint="eastAsia"/>
          <w:szCs w:val="22"/>
        </w:rPr>
        <w:t>Ｔ</w:t>
      </w:r>
      <w:r w:rsidRPr="00685D91">
        <w:rPr>
          <w:rFonts w:hAnsi="ＭＳ ゴシック" w:hint="eastAsia"/>
          <w:szCs w:val="22"/>
        </w:rPr>
        <w:t>）搬出先が航空会社の場合は、輸出貨物情報に登録されている航空会社と同じであること。ただし、強制表示に「Ｆ」が入力された場合は除く。</w:t>
      </w:r>
    </w:p>
    <w:p w:rsidR="00E45754" w:rsidRDefault="00211235" w:rsidP="00375150">
      <w:pPr>
        <w:autoSpaceDE w:val="0"/>
        <w:autoSpaceDN w:val="0"/>
        <w:adjustRightInd w:val="0"/>
        <w:ind w:leftChars="200" w:left="992" w:hangingChars="300" w:hanging="595"/>
        <w:jc w:val="left"/>
        <w:rPr>
          <w:rFonts w:hAnsi="ＭＳ ゴシック"/>
          <w:szCs w:val="22"/>
        </w:rPr>
      </w:pPr>
      <w:r w:rsidRPr="00685D91">
        <w:rPr>
          <w:rFonts w:hAnsi="ＭＳ ゴシック" w:hint="eastAsia"/>
          <w:szCs w:val="22"/>
        </w:rPr>
        <w:t>（Ｕ</w:t>
      </w:r>
      <w:r w:rsidR="00E45754" w:rsidRPr="00685D91">
        <w:rPr>
          <w:rFonts w:hAnsi="ＭＳ ゴシック" w:hint="eastAsia"/>
          <w:szCs w:val="22"/>
        </w:rPr>
        <w:t>）貨物取扱許可申請中または見本持出許可申請中でないこと。</w:t>
      </w:r>
    </w:p>
    <w:p w:rsidR="00D86334" w:rsidRDefault="00D86334" w:rsidP="00375150">
      <w:pPr>
        <w:autoSpaceDE w:val="0"/>
        <w:autoSpaceDN w:val="0"/>
        <w:adjustRightInd w:val="0"/>
        <w:ind w:leftChars="200" w:left="992" w:hangingChars="300" w:hanging="595"/>
        <w:jc w:val="left"/>
        <w:rPr>
          <w:rFonts w:hAnsi="ＭＳ ゴシック"/>
          <w:szCs w:val="22"/>
        </w:rPr>
      </w:pPr>
      <w:r w:rsidRPr="00D86334">
        <w:rPr>
          <w:rFonts w:hAnsi="ＭＳ ゴシック" w:hint="eastAsia"/>
          <w:szCs w:val="22"/>
          <w:highlight w:val="green"/>
        </w:rPr>
        <w:t>（Ｖ）仮陸揚貨物の場合は、保税運送申告中でないこと。</w:t>
      </w:r>
    </w:p>
    <w:p w:rsidR="00683EB5" w:rsidRDefault="00683EB5" w:rsidP="00375150">
      <w:pPr>
        <w:autoSpaceDE w:val="0"/>
        <w:autoSpaceDN w:val="0"/>
        <w:adjustRightInd w:val="0"/>
        <w:ind w:leftChars="200" w:left="992" w:hangingChars="300" w:hanging="595"/>
        <w:jc w:val="left"/>
        <w:rPr>
          <w:rFonts w:hAnsi="ＭＳ ゴシック"/>
          <w:szCs w:val="22"/>
        </w:rPr>
      </w:pPr>
      <w:r w:rsidRPr="00683EB5">
        <w:rPr>
          <w:rFonts w:hAnsi="ＭＳ ゴシック" w:hint="eastAsia"/>
          <w:szCs w:val="22"/>
          <w:highlight w:val="green"/>
        </w:rPr>
        <w:t>（</w:t>
      </w:r>
      <w:r>
        <w:rPr>
          <w:rFonts w:hAnsi="ＭＳ ゴシック" w:hint="eastAsia"/>
          <w:szCs w:val="22"/>
          <w:highlight w:val="green"/>
        </w:rPr>
        <w:t>Ｗ</w:t>
      </w:r>
      <w:r w:rsidR="000852D7">
        <w:rPr>
          <w:rFonts w:hAnsi="ＭＳ ゴシック" w:hint="eastAsia"/>
          <w:szCs w:val="22"/>
          <w:highlight w:val="green"/>
        </w:rPr>
        <w:t>）仮陸揚貨物</w:t>
      </w:r>
      <w:r w:rsidRPr="00683EB5">
        <w:rPr>
          <w:rFonts w:hAnsi="ＭＳ ゴシック" w:hint="eastAsia"/>
          <w:szCs w:val="22"/>
          <w:highlight w:val="green"/>
        </w:rPr>
        <w:t>で、保税運送承認がされている場合は、</w:t>
      </w:r>
      <w:r>
        <w:rPr>
          <w:rFonts w:hAnsi="ＭＳ ゴシック" w:hint="eastAsia"/>
          <w:szCs w:val="22"/>
          <w:highlight w:val="green"/>
        </w:rPr>
        <w:t>搬出区分は</w:t>
      </w:r>
      <w:r w:rsidRPr="00683EB5">
        <w:rPr>
          <w:rFonts w:hAnsi="ＭＳ ゴシック" w:hint="eastAsia"/>
          <w:szCs w:val="22"/>
          <w:highlight w:val="green"/>
        </w:rPr>
        <w:t>「Ｔ」であること。</w:t>
      </w:r>
    </w:p>
    <w:p w:rsidR="007E408D" w:rsidRPr="007E408D" w:rsidRDefault="000852D7" w:rsidP="007E408D">
      <w:pPr>
        <w:autoSpaceDE w:val="0"/>
        <w:autoSpaceDN w:val="0"/>
        <w:adjustRightInd w:val="0"/>
        <w:ind w:leftChars="200" w:left="992" w:hangingChars="300" w:hanging="595"/>
        <w:jc w:val="left"/>
        <w:rPr>
          <w:rFonts w:hAnsi="ＭＳ ゴシック"/>
          <w:szCs w:val="22"/>
          <w:highlight w:val="green"/>
        </w:rPr>
      </w:pPr>
      <w:r>
        <w:rPr>
          <w:rFonts w:hAnsi="ＭＳ ゴシック" w:hint="eastAsia"/>
          <w:szCs w:val="22"/>
          <w:highlight w:val="green"/>
        </w:rPr>
        <w:t>（Ｘ）仮陸揚貨物</w:t>
      </w:r>
      <w:r w:rsidR="00050C42">
        <w:rPr>
          <w:rFonts w:hAnsi="ＭＳ ゴシック" w:hint="eastAsia"/>
          <w:szCs w:val="22"/>
          <w:highlight w:val="green"/>
        </w:rPr>
        <w:t>で、搬出先保税蔵置場が他空港である</w:t>
      </w:r>
      <w:r w:rsidR="007E408D" w:rsidRPr="007E408D">
        <w:rPr>
          <w:rFonts w:hAnsi="ＭＳ ゴシック" w:hint="eastAsia"/>
          <w:szCs w:val="22"/>
          <w:highlight w:val="green"/>
        </w:rPr>
        <w:t>場合は</w:t>
      </w:r>
      <w:r w:rsidR="00681EC7">
        <w:rPr>
          <w:rFonts w:hAnsi="ＭＳ ゴシック" w:hint="eastAsia"/>
          <w:szCs w:val="22"/>
          <w:highlight w:val="green"/>
        </w:rPr>
        <w:t>、</w:t>
      </w:r>
      <w:r w:rsidR="007E408D">
        <w:rPr>
          <w:rFonts w:hAnsi="ＭＳ ゴシック" w:hint="eastAsia"/>
          <w:szCs w:val="22"/>
          <w:highlight w:val="green"/>
        </w:rPr>
        <w:t>搬出区分は</w:t>
      </w:r>
      <w:r w:rsidR="007E408D" w:rsidRPr="007E408D">
        <w:rPr>
          <w:rFonts w:hAnsi="ＭＳ ゴシック" w:hint="eastAsia"/>
          <w:szCs w:val="22"/>
          <w:highlight w:val="green"/>
        </w:rPr>
        <w:t>「Ｔ」であること</w:t>
      </w:r>
      <w:r w:rsidR="00681EC7">
        <w:rPr>
          <w:rFonts w:hAnsi="ＭＳ ゴシック" w:hint="eastAsia"/>
          <w:szCs w:val="22"/>
          <w:highlight w:val="green"/>
        </w:rPr>
        <w:t>。</w:t>
      </w:r>
    </w:p>
    <w:p w:rsidR="000E1C48" w:rsidRPr="00685D91" w:rsidRDefault="000E1C48" w:rsidP="000E1C48">
      <w:pPr>
        <w:autoSpaceDE w:val="0"/>
        <w:autoSpaceDN w:val="0"/>
        <w:adjustRightInd w:val="0"/>
        <w:jc w:val="left"/>
        <w:rPr>
          <w:rFonts w:hAnsi="ＭＳ ゴシック" w:cs="ＭＳ 明朝"/>
          <w:color w:val="000000"/>
          <w:szCs w:val="22"/>
        </w:rPr>
      </w:pPr>
    </w:p>
    <w:p w:rsidR="00E45754" w:rsidRPr="00685D91" w:rsidRDefault="00E45754" w:rsidP="000E1C48">
      <w:pPr>
        <w:autoSpaceDE w:val="0"/>
        <w:autoSpaceDN w:val="0"/>
        <w:adjustRightInd w:val="0"/>
        <w:jc w:val="left"/>
        <w:rPr>
          <w:rFonts w:hAnsi="ＭＳ ゴシック" w:cs="ＭＳ 明朝"/>
          <w:color w:val="000000"/>
          <w:szCs w:val="22"/>
        </w:rPr>
      </w:pPr>
      <w:r w:rsidRPr="00685D91">
        <w:rPr>
          <w:rFonts w:hAnsi="ＭＳ ゴシック" w:cs="ＭＳ 明朝" w:hint="eastAsia"/>
          <w:color w:val="000000"/>
          <w:szCs w:val="22"/>
        </w:rPr>
        <w:t>５．処理内容</w:t>
      </w:r>
    </w:p>
    <w:p w:rsidR="00E45754" w:rsidRPr="00685D91" w:rsidRDefault="00E45754" w:rsidP="00E667BB">
      <w:pPr>
        <w:ind w:left="198"/>
        <w:rPr>
          <w:rFonts w:hAnsi="ＭＳ ゴシック"/>
        </w:rPr>
      </w:pPr>
      <w:r w:rsidRPr="00685D91">
        <w:rPr>
          <w:rFonts w:hAnsi="ＭＳ ゴシック" w:hint="eastAsia"/>
        </w:rPr>
        <w:t>（１）ＥＸＡ業務の場合</w:t>
      </w:r>
    </w:p>
    <w:p w:rsidR="00E45754" w:rsidRPr="00685D91" w:rsidRDefault="00E45754" w:rsidP="00375150">
      <w:pPr>
        <w:autoSpaceDE w:val="0"/>
        <w:autoSpaceDN w:val="0"/>
        <w:adjustRightInd w:val="0"/>
        <w:ind w:firstLineChars="200" w:firstLine="397"/>
        <w:jc w:val="left"/>
        <w:rPr>
          <w:rFonts w:hAnsi="ＭＳ ゴシック" w:cs="ＭＳ 明朝"/>
          <w:color w:val="000000"/>
          <w:szCs w:val="22"/>
        </w:rPr>
      </w:pPr>
      <w:r w:rsidRPr="00685D91">
        <w:rPr>
          <w:rFonts w:hAnsi="ＭＳ ゴシック" w:cs="ＭＳ 明朝" w:hint="eastAsia"/>
          <w:color w:val="000000"/>
          <w:szCs w:val="22"/>
        </w:rPr>
        <w:t>（Ａ）入力チェック処理</w:t>
      </w:r>
    </w:p>
    <w:p w:rsidR="00E45754" w:rsidRPr="00685D91" w:rsidRDefault="00E45754" w:rsidP="00375150">
      <w:pPr>
        <w:autoSpaceDE w:val="0"/>
        <w:autoSpaceDN w:val="0"/>
        <w:adjustRightInd w:val="0"/>
        <w:ind w:leftChars="500" w:left="992" w:firstLineChars="103" w:firstLine="204"/>
        <w:jc w:val="left"/>
        <w:rPr>
          <w:rFonts w:hAnsi="ＭＳ ゴシック" w:cs="ＭＳ 明朝"/>
          <w:color w:val="000000"/>
          <w:szCs w:val="22"/>
        </w:rPr>
      </w:pPr>
      <w:r w:rsidRPr="00685D91">
        <w:rPr>
          <w:rFonts w:hAnsi="ＭＳ ゴシック" w:cs="ＭＳ 明朝" w:hint="eastAsia"/>
          <w:color w:val="000000"/>
          <w:szCs w:val="22"/>
        </w:rPr>
        <w:t>前</w:t>
      </w:r>
      <w:r w:rsidR="00375150" w:rsidRPr="00685D91">
        <w:rPr>
          <w:rFonts w:hAnsi="ＭＳ ゴシック" w:cs="ＭＳ 明朝" w:hint="eastAsia"/>
          <w:color w:val="000000"/>
          <w:szCs w:val="22"/>
        </w:rPr>
        <w:t>述の入力条件に合致するかチェックし、合致した場合は正常終了とし、処理結果コードに「０００００－００００－００００」を設定の上、以降の処理を行う。</w:t>
      </w:r>
    </w:p>
    <w:p w:rsidR="00E45754" w:rsidRPr="00685D91" w:rsidRDefault="00375150" w:rsidP="00375150">
      <w:pPr>
        <w:autoSpaceDE w:val="0"/>
        <w:autoSpaceDN w:val="0"/>
        <w:adjustRightInd w:val="0"/>
        <w:ind w:leftChars="500" w:left="992" w:firstLineChars="103" w:firstLine="204"/>
        <w:jc w:val="left"/>
        <w:rPr>
          <w:rFonts w:hAnsi="ＭＳ ゴシック" w:cs="ＭＳ 明朝"/>
          <w:color w:val="000000"/>
          <w:szCs w:val="22"/>
        </w:rPr>
      </w:pPr>
      <w:r w:rsidRPr="00685D91">
        <w:rPr>
          <w:rFonts w:hint="eastAsia"/>
        </w:rPr>
        <w:t>合致しなかった場合はエラーとし、処理結果コードに「０００００－００００－００００」以外のコードを設定の上、処理結果通知の出力を行う。</w:t>
      </w:r>
      <w:r w:rsidR="00E45754" w:rsidRPr="00685D91">
        <w:rPr>
          <w:rFonts w:hint="eastAsia"/>
        </w:rPr>
        <w:t>（エラー内容については「処理結果コード一覧」を参照。）</w:t>
      </w:r>
    </w:p>
    <w:p w:rsidR="00E45754" w:rsidRPr="00685D91" w:rsidRDefault="00E45754" w:rsidP="00375150">
      <w:pPr>
        <w:ind w:firstLineChars="200" w:firstLine="397"/>
        <w:rPr>
          <w:rFonts w:hAnsi="ＭＳ ゴシック" w:cs="ＭＳ 明朝"/>
          <w:color w:val="000000"/>
          <w:szCs w:val="22"/>
        </w:rPr>
      </w:pPr>
      <w:r w:rsidRPr="00685D91">
        <w:rPr>
          <w:rFonts w:hAnsi="ＭＳ ゴシック" w:hint="eastAsia"/>
          <w:color w:val="000000"/>
        </w:rPr>
        <w:t>（Ｂ）</w:t>
      </w:r>
      <w:r w:rsidRPr="00685D91">
        <w:rPr>
          <w:rFonts w:hAnsi="ＭＳ ゴシック" w:cs="ＭＳ 明朝" w:hint="eastAsia"/>
          <w:color w:val="000000"/>
          <w:szCs w:val="22"/>
        </w:rPr>
        <w:t>出力情報出力処理</w:t>
      </w:r>
    </w:p>
    <w:p w:rsidR="00E45754" w:rsidRPr="00685D91" w:rsidRDefault="00E45754" w:rsidP="00375150">
      <w:pPr>
        <w:ind w:firstLineChars="602" w:firstLine="1194"/>
        <w:rPr>
          <w:rFonts w:hAnsi="ＭＳ ゴシック"/>
          <w:color w:val="000000"/>
        </w:rPr>
      </w:pPr>
      <w:r w:rsidRPr="00685D91">
        <w:rPr>
          <w:rFonts w:hAnsi="ＭＳ ゴシック" w:cs="ＭＳ 明朝" w:hint="eastAsia"/>
          <w:color w:val="000000"/>
          <w:szCs w:val="22"/>
        </w:rPr>
        <w:t>後述の出力情報出力処理を行う。出力項目については「出力項目表」を参照。</w:t>
      </w:r>
    </w:p>
    <w:p w:rsidR="00E45754" w:rsidRPr="00685D91" w:rsidRDefault="00E45754" w:rsidP="00375150">
      <w:pPr>
        <w:pStyle w:val="a3"/>
        <w:tabs>
          <w:tab w:val="clear" w:pos="4252"/>
          <w:tab w:val="clear" w:pos="8504"/>
        </w:tabs>
        <w:snapToGrid/>
        <w:ind w:firstLineChars="200" w:firstLine="397"/>
        <w:rPr>
          <w:rFonts w:hAnsi="ＭＳ ゴシック"/>
        </w:rPr>
      </w:pPr>
      <w:r w:rsidRPr="00685D91">
        <w:rPr>
          <w:rFonts w:hAnsi="ＭＳ ゴシック" w:hint="eastAsia"/>
        </w:rPr>
        <w:t>（Ｃ）注意喚起メッセージ出力処理</w:t>
      </w:r>
    </w:p>
    <w:p w:rsidR="00E45754" w:rsidRPr="00685D91" w:rsidRDefault="00E45754" w:rsidP="00375150">
      <w:pPr>
        <w:ind w:leftChars="502" w:left="1190" w:hangingChars="98" w:hanging="194"/>
        <w:rPr>
          <w:rFonts w:hAnsi="ＭＳ ゴシック"/>
        </w:rPr>
      </w:pPr>
      <w:r w:rsidRPr="00685D91">
        <w:rPr>
          <w:rFonts w:hAnsi="ＭＳ ゴシック" w:hint="eastAsia"/>
        </w:rPr>
        <w:t>①総個数、総重量、仕向地及び積込港について輸出貨物情報ＤＢに登録されたＡＷＢ情報等と輸出貨物情報が同一でない場合、</w:t>
      </w:r>
      <w:r w:rsidR="00072088" w:rsidRPr="00685D91">
        <w:rPr>
          <w:rFonts w:hAnsi="ＭＳ ゴシック" w:hint="eastAsia"/>
        </w:rPr>
        <w:t>またはＡＷＢ情報等が未登録の場合は、その旨を注意喚起メッセージとして</w:t>
      </w:r>
      <w:r w:rsidRPr="00685D91">
        <w:rPr>
          <w:rFonts w:hAnsi="ＭＳ ゴシック" w:hint="eastAsia"/>
        </w:rPr>
        <w:t>出力する。</w:t>
      </w:r>
    </w:p>
    <w:p w:rsidR="00E45754" w:rsidRPr="00685D91" w:rsidRDefault="00E45754" w:rsidP="00746264">
      <w:pPr>
        <w:autoSpaceDE w:val="0"/>
        <w:autoSpaceDN w:val="0"/>
        <w:adjustRightInd w:val="0"/>
        <w:ind w:firstLine="990"/>
        <w:rPr>
          <w:rFonts w:cs="ＭＳ ゴシック"/>
          <w:szCs w:val="22"/>
        </w:rPr>
      </w:pPr>
      <w:r w:rsidRPr="00685D91">
        <w:rPr>
          <w:rFonts w:hAnsi="ＭＳ ゴシック" w:hint="eastAsia"/>
        </w:rPr>
        <w:t>②</w:t>
      </w:r>
      <w:r w:rsidR="007D1F67" w:rsidRPr="00685D91">
        <w:rPr>
          <w:rFonts w:cs="ＭＳ ゴシック" w:hint="eastAsia"/>
          <w:szCs w:val="22"/>
          <w:lang w:val="ja-JP"/>
        </w:rPr>
        <w:t>登録を行うには再送信が必要である</w:t>
      </w:r>
      <w:r w:rsidR="00695A5D" w:rsidRPr="00685D91">
        <w:rPr>
          <w:rFonts w:cs="ＭＳ ゴシック" w:hint="eastAsia"/>
          <w:szCs w:val="22"/>
          <w:lang w:val="ja-JP"/>
        </w:rPr>
        <w:t>旨を注意喚起メッセージとして</w:t>
      </w:r>
      <w:r w:rsidRPr="00685D91">
        <w:rPr>
          <w:rFonts w:cs="ＭＳ ゴシック" w:hint="eastAsia"/>
          <w:szCs w:val="22"/>
          <w:lang w:val="ja-JP"/>
        </w:rPr>
        <w:t>出力する。</w:t>
      </w:r>
    </w:p>
    <w:p w:rsidR="00E45754" w:rsidRPr="00685D91" w:rsidRDefault="00E45754" w:rsidP="00375150">
      <w:pPr>
        <w:ind w:firstLineChars="100" w:firstLine="198"/>
        <w:rPr>
          <w:rFonts w:hAnsi="ＭＳ ゴシック"/>
        </w:rPr>
      </w:pPr>
      <w:r w:rsidRPr="00685D91">
        <w:rPr>
          <w:rFonts w:hAnsi="ＭＳ ゴシック" w:hint="eastAsia"/>
        </w:rPr>
        <w:t>（２）ＥＸＡ０１業務の場合</w:t>
      </w:r>
    </w:p>
    <w:p w:rsidR="00E45754" w:rsidRPr="00685D91" w:rsidRDefault="00E45754" w:rsidP="00375150">
      <w:pPr>
        <w:autoSpaceDE w:val="0"/>
        <w:autoSpaceDN w:val="0"/>
        <w:adjustRightInd w:val="0"/>
        <w:ind w:firstLineChars="200" w:firstLine="397"/>
        <w:jc w:val="left"/>
        <w:rPr>
          <w:rFonts w:hAnsi="ＭＳ ゴシック" w:cs="ＭＳ 明朝"/>
          <w:color w:val="000000"/>
          <w:szCs w:val="22"/>
        </w:rPr>
      </w:pPr>
      <w:r w:rsidRPr="00685D91">
        <w:rPr>
          <w:rFonts w:hAnsi="ＭＳ ゴシック" w:cs="ＭＳ 明朝" w:hint="eastAsia"/>
          <w:color w:val="000000"/>
          <w:szCs w:val="22"/>
        </w:rPr>
        <w:t>（Ａ）入力チェック処理</w:t>
      </w:r>
    </w:p>
    <w:p w:rsidR="00E45754" w:rsidRPr="00685D91" w:rsidRDefault="00375150" w:rsidP="00375150">
      <w:pPr>
        <w:autoSpaceDE w:val="0"/>
        <w:autoSpaceDN w:val="0"/>
        <w:adjustRightInd w:val="0"/>
        <w:ind w:leftChars="500" w:left="992" w:firstLineChars="103" w:firstLine="204"/>
        <w:jc w:val="left"/>
        <w:rPr>
          <w:rFonts w:hAnsi="ＭＳ ゴシック" w:cs="ＭＳ 明朝"/>
          <w:color w:val="000000"/>
          <w:szCs w:val="22"/>
        </w:rPr>
      </w:pPr>
      <w:r w:rsidRPr="00685D91">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E45754" w:rsidRPr="00685D91" w:rsidRDefault="00375150" w:rsidP="00375150">
      <w:pPr>
        <w:autoSpaceDE w:val="0"/>
        <w:autoSpaceDN w:val="0"/>
        <w:adjustRightInd w:val="0"/>
        <w:ind w:leftChars="500" w:left="992" w:firstLineChars="103" w:firstLine="204"/>
        <w:jc w:val="left"/>
        <w:rPr>
          <w:rFonts w:hAnsi="ＭＳ ゴシック" w:cs="ＭＳ 明朝"/>
          <w:color w:val="000000"/>
          <w:szCs w:val="22"/>
        </w:rPr>
      </w:pPr>
      <w:r w:rsidRPr="00685D91">
        <w:rPr>
          <w:rFonts w:hint="eastAsia"/>
        </w:rPr>
        <w:t>合致しなかった場合はエラーとし、処理結果コードに「０００００－００００－００００」以外のコードを設定の上、処理結果通知の出力を行う。</w:t>
      </w:r>
      <w:r w:rsidR="00E45754" w:rsidRPr="00685D91">
        <w:rPr>
          <w:rFonts w:hint="eastAsia"/>
        </w:rPr>
        <w:t>（エラー内容については「処理結果コード一覧」を参照。）</w:t>
      </w:r>
    </w:p>
    <w:p w:rsidR="00E45754" w:rsidRPr="00685D91" w:rsidRDefault="00E45754" w:rsidP="00375150">
      <w:pPr>
        <w:ind w:firstLineChars="200" w:firstLine="397"/>
        <w:rPr>
          <w:rFonts w:hAnsi="ＭＳ ゴシック"/>
        </w:rPr>
      </w:pPr>
      <w:r w:rsidRPr="00685D91">
        <w:rPr>
          <w:rFonts w:hAnsi="ＭＳ ゴシック" w:hint="eastAsia"/>
        </w:rPr>
        <w:t>（Ｂ）ＬＤＲ番号の払出し処理</w:t>
      </w:r>
    </w:p>
    <w:p w:rsidR="00E45754" w:rsidRPr="00685D91" w:rsidRDefault="00E45754" w:rsidP="00375150">
      <w:pPr>
        <w:ind w:firstLineChars="602" w:firstLine="1194"/>
        <w:rPr>
          <w:rFonts w:hAnsi="ＭＳ ゴシック"/>
        </w:rPr>
      </w:pPr>
      <w:r w:rsidRPr="00685D91">
        <w:rPr>
          <w:rFonts w:hAnsi="ＭＳ ゴシック" w:hint="eastAsia"/>
        </w:rPr>
        <w:t>ＬＤＲ番号をシステムで払い出す。</w:t>
      </w:r>
    </w:p>
    <w:p w:rsidR="00E45754" w:rsidRPr="00685D91" w:rsidRDefault="00E45754" w:rsidP="00375150">
      <w:pPr>
        <w:ind w:firstLineChars="200" w:firstLine="397"/>
        <w:rPr>
          <w:rFonts w:hAnsi="ＭＳ ゴシック"/>
        </w:rPr>
      </w:pPr>
      <w:r w:rsidRPr="00685D91">
        <w:rPr>
          <w:rFonts w:hAnsi="ＭＳ ゴシック" w:hint="eastAsia"/>
        </w:rPr>
        <w:t>（Ｃ）</w:t>
      </w:r>
      <w:r w:rsidRPr="00685D91">
        <w:rPr>
          <w:rFonts w:hint="eastAsia"/>
        </w:rPr>
        <w:t>ＬＤＲ情報ＤＢ処理</w:t>
      </w:r>
    </w:p>
    <w:p w:rsidR="00E45754" w:rsidRPr="00685D91" w:rsidRDefault="00E45754" w:rsidP="00375150">
      <w:pPr>
        <w:autoSpaceDE w:val="0"/>
        <w:autoSpaceDN w:val="0"/>
        <w:adjustRightInd w:val="0"/>
        <w:ind w:firstLineChars="501" w:firstLine="994"/>
        <w:rPr>
          <w:rFonts w:hAnsi="ＭＳ ゴシック"/>
        </w:rPr>
      </w:pPr>
      <w:r w:rsidRPr="00685D91">
        <w:rPr>
          <w:rFonts w:hAnsi="ＭＳ ゴシック" w:hint="eastAsia"/>
        </w:rPr>
        <w:t>①ＬＤＲ情報を新規作成する。</w:t>
      </w:r>
    </w:p>
    <w:p w:rsidR="00E45754" w:rsidRPr="00685D91" w:rsidRDefault="00E45754" w:rsidP="00375150">
      <w:pPr>
        <w:autoSpaceDE w:val="0"/>
        <w:autoSpaceDN w:val="0"/>
        <w:adjustRightInd w:val="0"/>
        <w:ind w:firstLineChars="501" w:firstLine="994"/>
        <w:rPr>
          <w:rFonts w:hAnsi="ＭＳ ゴシック"/>
        </w:rPr>
      </w:pPr>
      <w:r w:rsidRPr="00685D91">
        <w:rPr>
          <w:rFonts w:hAnsi="ＭＳ ゴシック" w:hint="eastAsia"/>
        </w:rPr>
        <w:t>②搬出した旨をＬＤＲ情報ＤＢに登録する。</w:t>
      </w:r>
    </w:p>
    <w:p w:rsidR="00E45754" w:rsidRPr="00685D91" w:rsidRDefault="00E45754" w:rsidP="00375150">
      <w:pPr>
        <w:ind w:firstLineChars="200" w:firstLine="397"/>
        <w:rPr>
          <w:rFonts w:hAnsi="ＭＳ ゴシック"/>
        </w:rPr>
      </w:pPr>
      <w:r w:rsidRPr="00685D91">
        <w:rPr>
          <w:rFonts w:hAnsi="ＭＳ ゴシック" w:hint="eastAsia"/>
        </w:rPr>
        <w:t>（Ｄ）</w:t>
      </w:r>
      <w:r w:rsidRPr="00685D91">
        <w:rPr>
          <w:rFonts w:hAnsi="ＭＳ ゴシック" w:hint="eastAsia"/>
          <w:szCs w:val="22"/>
        </w:rPr>
        <w:t>輸出</w:t>
      </w:r>
      <w:r w:rsidRPr="00685D91">
        <w:rPr>
          <w:rFonts w:hAnsi="ＭＳ ゴシック" w:hint="eastAsia"/>
        </w:rPr>
        <w:t>貨物情報ＤＢ処理</w:t>
      </w:r>
    </w:p>
    <w:p w:rsidR="00E45754" w:rsidRPr="00685D91" w:rsidRDefault="00E45754" w:rsidP="00375150">
      <w:pPr>
        <w:ind w:firstLineChars="602" w:firstLine="1194"/>
        <w:rPr>
          <w:rFonts w:hAnsi="ＭＳ ゴシック"/>
        </w:rPr>
      </w:pPr>
      <w:r w:rsidRPr="00685D91">
        <w:rPr>
          <w:rFonts w:hAnsi="ＭＳ ゴシック" w:hint="eastAsia"/>
        </w:rPr>
        <w:t>処理識別がスペースの場合は、</w:t>
      </w:r>
      <w:r w:rsidRPr="00685D91">
        <w:rPr>
          <w:rFonts w:hAnsi="ＭＳ ゴシック" w:hint="eastAsia"/>
          <w:szCs w:val="22"/>
        </w:rPr>
        <w:t>輸出</w:t>
      </w:r>
      <w:r w:rsidRPr="00685D91">
        <w:rPr>
          <w:rFonts w:hAnsi="ＭＳ ゴシック" w:hint="eastAsia"/>
        </w:rPr>
        <w:t>貨物情報ＤＢに搬出した旨を登録する。</w:t>
      </w:r>
    </w:p>
    <w:p w:rsidR="00E45754" w:rsidRPr="00685D91" w:rsidRDefault="00E45754" w:rsidP="00375150">
      <w:pPr>
        <w:ind w:firstLineChars="200" w:firstLine="397"/>
        <w:rPr>
          <w:rFonts w:hAnsi="ＭＳ ゴシック" w:cs="ＭＳ 明朝"/>
          <w:color w:val="000000"/>
          <w:szCs w:val="22"/>
        </w:rPr>
      </w:pPr>
      <w:r w:rsidRPr="00685D91">
        <w:rPr>
          <w:rFonts w:hAnsi="ＭＳ ゴシック" w:hint="eastAsia"/>
          <w:color w:val="000000"/>
        </w:rPr>
        <w:t>（Ｅ）</w:t>
      </w:r>
      <w:r w:rsidRPr="00685D91">
        <w:rPr>
          <w:rFonts w:hAnsi="ＭＳ ゴシック" w:cs="ＭＳ 明朝" w:hint="eastAsia"/>
          <w:color w:val="000000"/>
          <w:szCs w:val="22"/>
        </w:rPr>
        <w:t>出力情報出力処理</w:t>
      </w:r>
    </w:p>
    <w:p w:rsidR="00E45754" w:rsidRPr="00685D91" w:rsidRDefault="00E45754" w:rsidP="00375150">
      <w:pPr>
        <w:ind w:firstLineChars="602" w:firstLine="1194"/>
        <w:rPr>
          <w:rFonts w:hAnsi="ＭＳ ゴシック"/>
          <w:color w:val="000000"/>
        </w:rPr>
      </w:pPr>
      <w:r w:rsidRPr="00685D91">
        <w:rPr>
          <w:rFonts w:hAnsi="ＭＳ ゴシック" w:cs="ＭＳ 明朝" w:hint="eastAsia"/>
          <w:color w:val="000000"/>
          <w:szCs w:val="22"/>
        </w:rPr>
        <w:t>後述の出力情報出力処理を行う。出力項目については「出力項目表」を参照。</w:t>
      </w:r>
    </w:p>
    <w:p w:rsidR="00E45754" w:rsidRPr="00685D91" w:rsidRDefault="00E45754" w:rsidP="001D1A53">
      <w:pPr>
        <w:rPr>
          <w:rFonts w:hAnsi="ＭＳ ゴシック"/>
        </w:rPr>
      </w:pPr>
    </w:p>
    <w:p w:rsidR="00E45754" w:rsidRPr="00685D91" w:rsidRDefault="00E45754" w:rsidP="00A96F85">
      <w:pPr>
        <w:autoSpaceDE w:val="0"/>
        <w:autoSpaceDN w:val="0"/>
        <w:adjustRightInd w:val="0"/>
        <w:jc w:val="left"/>
        <w:rPr>
          <w:rFonts w:hAnsi="ＭＳ ゴシック"/>
        </w:rPr>
      </w:pPr>
      <w:r w:rsidRPr="00685D91">
        <w:rPr>
          <w:rFonts w:hAnsi="ＭＳ ゴシック"/>
        </w:rPr>
        <w:br w:type="page"/>
      </w:r>
      <w:r w:rsidRPr="00685D91">
        <w:rPr>
          <w:rFonts w:hAnsi="ＭＳ ゴシック" w:hint="eastAsia"/>
        </w:rPr>
        <w:lastRenderedPageBreak/>
        <w:t>６．出力情報</w:t>
      </w:r>
    </w:p>
    <w:p w:rsidR="00E45754" w:rsidRPr="00685D91" w:rsidRDefault="00E45754" w:rsidP="00E667BB">
      <w:pPr>
        <w:ind w:left="198"/>
        <w:rPr>
          <w:rFonts w:hAnsi="ＭＳ ゴシック"/>
        </w:rPr>
      </w:pPr>
      <w:r w:rsidRPr="00685D91">
        <w:rPr>
          <w:rFonts w:hAnsi="ＭＳ ゴシック" w:hint="eastAsia"/>
        </w:rPr>
        <w:t>（１）ＥＸＡ業務の場合</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E45754" w:rsidRPr="00685D91" w:rsidTr="002E5A25">
        <w:trPr>
          <w:trHeight w:val="397"/>
        </w:trPr>
        <w:tc>
          <w:tcPr>
            <w:tcW w:w="2268" w:type="dxa"/>
            <w:vAlign w:val="center"/>
          </w:tcPr>
          <w:p w:rsidR="00E45754" w:rsidRPr="00685D91" w:rsidRDefault="00E45754" w:rsidP="00683A44">
            <w:pPr>
              <w:rPr>
                <w:rFonts w:hAnsi="ＭＳ ゴシック"/>
              </w:rPr>
            </w:pPr>
            <w:r w:rsidRPr="00685D91">
              <w:rPr>
                <w:rFonts w:hAnsi="ＭＳ ゴシック" w:hint="eastAsia"/>
              </w:rPr>
              <w:t>情報名</w:t>
            </w:r>
          </w:p>
        </w:tc>
        <w:tc>
          <w:tcPr>
            <w:tcW w:w="4536" w:type="dxa"/>
            <w:vAlign w:val="center"/>
          </w:tcPr>
          <w:p w:rsidR="00E45754" w:rsidRPr="00685D91" w:rsidRDefault="00E45754" w:rsidP="00683A44">
            <w:pPr>
              <w:rPr>
                <w:rFonts w:hAnsi="ＭＳ ゴシック"/>
              </w:rPr>
            </w:pPr>
            <w:r w:rsidRPr="00685D91">
              <w:rPr>
                <w:rFonts w:hAnsi="ＭＳ ゴシック" w:hint="eastAsia"/>
              </w:rPr>
              <w:t>出力条件</w:t>
            </w:r>
          </w:p>
        </w:tc>
        <w:tc>
          <w:tcPr>
            <w:tcW w:w="2268" w:type="dxa"/>
            <w:vAlign w:val="center"/>
          </w:tcPr>
          <w:p w:rsidR="00E45754" w:rsidRPr="00685D91" w:rsidRDefault="00E45754" w:rsidP="00683A44">
            <w:pPr>
              <w:rPr>
                <w:rFonts w:hAnsi="ＭＳ ゴシック"/>
              </w:rPr>
            </w:pPr>
            <w:r w:rsidRPr="00685D91">
              <w:rPr>
                <w:rFonts w:hAnsi="ＭＳ ゴシック" w:hint="eastAsia"/>
              </w:rPr>
              <w:t>出力先</w:t>
            </w:r>
          </w:p>
        </w:tc>
      </w:tr>
      <w:tr w:rsidR="00E45754" w:rsidRPr="00685D91" w:rsidTr="002E5A25">
        <w:trPr>
          <w:trHeight w:val="397"/>
        </w:trPr>
        <w:tc>
          <w:tcPr>
            <w:tcW w:w="2268" w:type="dxa"/>
          </w:tcPr>
          <w:p w:rsidR="00E45754" w:rsidRPr="00685D91" w:rsidRDefault="00E45754" w:rsidP="0009259C">
            <w:pPr>
              <w:rPr>
                <w:rFonts w:hAnsi="ＭＳ ゴシック"/>
              </w:rPr>
            </w:pPr>
            <w:r w:rsidRPr="00685D91">
              <w:rPr>
                <w:rFonts w:hAnsi="ＭＳ ゴシック" w:hint="eastAsia"/>
              </w:rPr>
              <w:t>処理結果通知</w:t>
            </w:r>
          </w:p>
        </w:tc>
        <w:tc>
          <w:tcPr>
            <w:tcW w:w="4536" w:type="dxa"/>
          </w:tcPr>
          <w:p w:rsidR="00E45754" w:rsidRPr="00685D91" w:rsidRDefault="00E45754" w:rsidP="0009259C">
            <w:pPr>
              <w:pStyle w:val="a3"/>
              <w:tabs>
                <w:tab w:val="clear" w:pos="4252"/>
                <w:tab w:val="clear" w:pos="8504"/>
              </w:tabs>
              <w:snapToGrid/>
              <w:rPr>
                <w:rFonts w:hAnsi="ＭＳ ゴシック"/>
              </w:rPr>
            </w:pPr>
            <w:r w:rsidRPr="00685D91">
              <w:rPr>
                <w:rFonts w:hAnsi="ＭＳ ゴシック" w:hint="eastAsia"/>
              </w:rPr>
              <w:t>なし</w:t>
            </w:r>
          </w:p>
        </w:tc>
        <w:tc>
          <w:tcPr>
            <w:tcW w:w="2268" w:type="dxa"/>
          </w:tcPr>
          <w:p w:rsidR="00E45754" w:rsidRPr="00685D91" w:rsidRDefault="00E45754" w:rsidP="002C7D97">
            <w:pPr>
              <w:pStyle w:val="a3"/>
              <w:tabs>
                <w:tab w:val="clear" w:pos="4252"/>
                <w:tab w:val="clear" w:pos="8504"/>
              </w:tabs>
              <w:snapToGrid/>
              <w:rPr>
                <w:rFonts w:hAnsi="ＭＳ ゴシック"/>
              </w:rPr>
            </w:pPr>
            <w:r w:rsidRPr="00685D91">
              <w:rPr>
                <w:rFonts w:hAnsi="ＭＳ ゴシック" w:hint="eastAsia"/>
              </w:rPr>
              <w:t>入力者</w:t>
            </w:r>
          </w:p>
        </w:tc>
      </w:tr>
      <w:tr w:rsidR="00E45754" w:rsidRPr="00685D91" w:rsidTr="002E5A25">
        <w:trPr>
          <w:trHeight w:val="397"/>
        </w:trPr>
        <w:tc>
          <w:tcPr>
            <w:tcW w:w="2268" w:type="dxa"/>
          </w:tcPr>
          <w:p w:rsidR="00E45754" w:rsidRPr="00685D91" w:rsidRDefault="00E45754" w:rsidP="00683A44">
            <w:pPr>
              <w:rPr>
                <w:rFonts w:hAnsi="ＭＳ ゴシック"/>
              </w:rPr>
            </w:pPr>
            <w:r w:rsidRPr="00685D91">
              <w:rPr>
                <w:rFonts w:hAnsi="ＭＳ ゴシック" w:hint="eastAsia"/>
              </w:rPr>
              <w:t>搬出確認登録（ＡＷＢ・ＨＡＷＢ単位）呼出し結果情報</w:t>
            </w:r>
          </w:p>
        </w:tc>
        <w:tc>
          <w:tcPr>
            <w:tcW w:w="4536" w:type="dxa"/>
          </w:tcPr>
          <w:p w:rsidR="00E45754" w:rsidRPr="00685D91" w:rsidRDefault="00E45754" w:rsidP="00683A44">
            <w:pPr>
              <w:rPr>
                <w:rFonts w:hAnsi="ＭＳ ゴシック"/>
              </w:rPr>
            </w:pPr>
            <w:r w:rsidRPr="00685D91">
              <w:rPr>
                <w:rFonts w:hAnsi="ＭＳ ゴシック" w:hint="eastAsia"/>
              </w:rPr>
              <w:t>なし</w:t>
            </w:r>
          </w:p>
        </w:tc>
        <w:tc>
          <w:tcPr>
            <w:tcW w:w="2268" w:type="dxa"/>
          </w:tcPr>
          <w:p w:rsidR="00E45754" w:rsidRPr="00685D91" w:rsidRDefault="00E45754" w:rsidP="00683A44">
            <w:pPr>
              <w:rPr>
                <w:rFonts w:hAnsi="ＭＳ ゴシック"/>
              </w:rPr>
            </w:pPr>
            <w:r w:rsidRPr="00685D91">
              <w:rPr>
                <w:rFonts w:hAnsi="ＭＳ ゴシック" w:hint="eastAsia"/>
              </w:rPr>
              <w:t>入力者</w:t>
            </w:r>
          </w:p>
        </w:tc>
      </w:tr>
    </w:tbl>
    <w:p w:rsidR="00E45754" w:rsidRPr="00685D91" w:rsidRDefault="00E45754" w:rsidP="00375150">
      <w:pPr>
        <w:ind w:firstLineChars="100" w:firstLine="198"/>
        <w:rPr>
          <w:rFonts w:hAnsi="ＭＳ ゴシック"/>
        </w:rPr>
      </w:pPr>
      <w:r w:rsidRPr="00685D91">
        <w:rPr>
          <w:rFonts w:hAnsi="ＭＳ ゴシック" w:hint="eastAsia"/>
        </w:rPr>
        <w:t>（２）ＥＸＡ０１業務の場合</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E45754" w:rsidRPr="00685D91" w:rsidTr="000A1B57">
        <w:trPr>
          <w:trHeight w:val="400"/>
        </w:trPr>
        <w:tc>
          <w:tcPr>
            <w:tcW w:w="2277" w:type="dxa"/>
            <w:vAlign w:val="center"/>
          </w:tcPr>
          <w:p w:rsidR="00E45754" w:rsidRPr="00685D91" w:rsidRDefault="00E45754" w:rsidP="007276BC">
            <w:pPr>
              <w:rPr>
                <w:rFonts w:hAnsi="ＭＳ ゴシック"/>
              </w:rPr>
            </w:pPr>
            <w:r w:rsidRPr="00685D91">
              <w:rPr>
                <w:rFonts w:hAnsi="ＭＳ ゴシック" w:hint="eastAsia"/>
              </w:rPr>
              <w:t>情報名</w:t>
            </w:r>
          </w:p>
        </w:tc>
        <w:tc>
          <w:tcPr>
            <w:tcW w:w="4536" w:type="dxa"/>
            <w:vAlign w:val="center"/>
          </w:tcPr>
          <w:p w:rsidR="00E45754" w:rsidRPr="00685D91" w:rsidRDefault="00E45754" w:rsidP="007276BC">
            <w:pPr>
              <w:rPr>
                <w:rFonts w:hAnsi="ＭＳ ゴシック"/>
              </w:rPr>
            </w:pPr>
            <w:r w:rsidRPr="00685D91">
              <w:rPr>
                <w:rFonts w:hAnsi="ＭＳ ゴシック" w:hint="eastAsia"/>
              </w:rPr>
              <w:t>出力条件</w:t>
            </w:r>
          </w:p>
        </w:tc>
        <w:tc>
          <w:tcPr>
            <w:tcW w:w="2268" w:type="dxa"/>
            <w:vAlign w:val="center"/>
          </w:tcPr>
          <w:p w:rsidR="00E45754" w:rsidRPr="00685D91" w:rsidRDefault="00E45754" w:rsidP="007276BC">
            <w:pPr>
              <w:rPr>
                <w:rFonts w:hAnsi="ＭＳ ゴシック"/>
              </w:rPr>
            </w:pPr>
            <w:r w:rsidRPr="00685D91">
              <w:rPr>
                <w:rFonts w:hAnsi="ＭＳ ゴシック" w:hint="eastAsia"/>
              </w:rPr>
              <w:t>出力先</w:t>
            </w:r>
          </w:p>
        </w:tc>
      </w:tr>
      <w:tr w:rsidR="00E45754" w:rsidRPr="00685D91" w:rsidTr="000A1B57">
        <w:trPr>
          <w:trHeight w:val="397"/>
        </w:trPr>
        <w:tc>
          <w:tcPr>
            <w:tcW w:w="2277" w:type="dxa"/>
          </w:tcPr>
          <w:p w:rsidR="00E45754" w:rsidRPr="00685D91" w:rsidRDefault="00E45754" w:rsidP="0009259C">
            <w:pPr>
              <w:rPr>
                <w:rFonts w:hAnsi="ＭＳ ゴシック"/>
              </w:rPr>
            </w:pPr>
            <w:r w:rsidRPr="00685D91">
              <w:rPr>
                <w:rFonts w:hAnsi="ＭＳ ゴシック" w:hint="eastAsia"/>
              </w:rPr>
              <w:t>処理結果通知</w:t>
            </w:r>
          </w:p>
        </w:tc>
        <w:tc>
          <w:tcPr>
            <w:tcW w:w="4536" w:type="dxa"/>
          </w:tcPr>
          <w:p w:rsidR="00E45754" w:rsidRPr="00685D91" w:rsidRDefault="00E45754" w:rsidP="0009259C">
            <w:pPr>
              <w:pStyle w:val="a3"/>
              <w:tabs>
                <w:tab w:val="clear" w:pos="4252"/>
                <w:tab w:val="clear" w:pos="8504"/>
              </w:tabs>
              <w:snapToGrid/>
              <w:rPr>
                <w:rFonts w:hAnsi="ＭＳ ゴシック"/>
              </w:rPr>
            </w:pPr>
            <w:r w:rsidRPr="00685D91">
              <w:rPr>
                <w:rFonts w:hAnsi="ＭＳ ゴシック" w:hint="eastAsia"/>
              </w:rPr>
              <w:t>なし</w:t>
            </w:r>
          </w:p>
        </w:tc>
        <w:tc>
          <w:tcPr>
            <w:tcW w:w="2268" w:type="dxa"/>
          </w:tcPr>
          <w:p w:rsidR="00E45754" w:rsidRPr="00685D91" w:rsidRDefault="00E45754" w:rsidP="009C5353">
            <w:pPr>
              <w:pStyle w:val="a3"/>
              <w:tabs>
                <w:tab w:val="clear" w:pos="4252"/>
                <w:tab w:val="clear" w:pos="8504"/>
              </w:tabs>
              <w:snapToGrid/>
              <w:rPr>
                <w:rFonts w:hAnsi="ＭＳ ゴシック"/>
              </w:rPr>
            </w:pPr>
            <w:r w:rsidRPr="00685D91">
              <w:rPr>
                <w:rFonts w:hAnsi="ＭＳ ゴシック" w:hint="eastAsia"/>
              </w:rPr>
              <w:t>入力者</w:t>
            </w:r>
          </w:p>
        </w:tc>
      </w:tr>
      <w:tr w:rsidR="00E45754" w:rsidRPr="00685D91" w:rsidTr="000A1B57">
        <w:trPr>
          <w:trHeight w:val="400"/>
        </w:trPr>
        <w:tc>
          <w:tcPr>
            <w:tcW w:w="2277" w:type="dxa"/>
          </w:tcPr>
          <w:p w:rsidR="00E45754" w:rsidRPr="00685D91" w:rsidRDefault="00E45754" w:rsidP="0046659B">
            <w:pPr>
              <w:rPr>
                <w:rFonts w:hAnsi="ＭＳ ゴシック"/>
              </w:rPr>
            </w:pPr>
            <w:r w:rsidRPr="00685D91">
              <w:rPr>
                <w:rFonts w:hAnsi="ＭＳ ゴシック" w:hint="eastAsia"/>
              </w:rPr>
              <w:t>搬出確認登録（ＡＷＢ・ＨＡＷＢ単位）結果情報</w:t>
            </w:r>
          </w:p>
        </w:tc>
        <w:tc>
          <w:tcPr>
            <w:tcW w:w="4536" w:type="dxa"/>
          </w:tcPr>
          <w:p w:rsidR="00E45754" w:rsidRPr="00685D91" w:rsidRDefault="00E45754" w:rsidP="0009259C">
            <w:pPr>
              <w:rPr>
                <w:rFonts w:hAnsi="ＭＳ ゴシック"/>
              </w:rPr>
            </w:pPr>
            <w:r w:rsidRPr="00685D91">
              <w:rPr>
                <w:rFonts w:hAnsi="ＭＳ ゴシック" w:hint="eastAsia"/>
              </w:rPr>
              <w:t>なし</w:t>
            </w:r>
          </w:p>
        </w:tc>
        <w:tc>
          <w:tcPr>
            <w:tcW w:w="2268" w:type="dxa"/>
          </w:tcPr>
          <w:p w:rsidR="00E45754" w:rsidRPr="00685D91" w:rsidRDefault="00E45754" w:rsidP="0009259C">
            <w:pPr>
              <w:rPr>
                <w:rFonts w:hAnsi="ＭＳ ゴシック"/>
              </w:rPr>
            </w:pPr>
            <w:r w:rsidRPr="00685D91">
              <w:rPr>
                <w:rFonts w:hAnsi="ＭＳ ゴシック" w:hint="eastAsia"/>
              </w:rPr>
              <w:t>入力者</w:t>
            </w:r>
          </w:p>
          <w:p w:rsidR="00E45754" w:rsidRPr="00685D91" w:rsidRDefault="00E45754" w:rsidP="0009259C">
            <w:pPr>
              <w:rPr>
                <w:rFonts w:hAnsi="ＭＳ ゴシック"/>
              </w:rPr>
            </w:pPr>
          </w:p>
          <w:p w:rsidR="00E45754" w:rsidRPr="00685D91" w:rsidRDefault="00E45754" w:rsidP="0009259C">
            <w:pPr>
              <w:rPr>
                <w:rFonts w:hAnsi="ＭＳ ゴシック"/>
              </w:rPr>
            </w:pPr>
          </w:p>
        </w:tc>
      </w:tr>
      <w:tr w:rsidR="00E45754" w:rsidRPr="00685D91" w:rsidTr="000A1B57">
        <w:trPr>
          <w:trHeight w:val="212"/>
        </w:trPr>
        <w:tc>
          <w:tcPr>
            <w:tcW w:w="2277" w:type="dxa"/>
          </w:tcPr>
          <w:p w:rsidR="00E45754" w:rsidRPr="00685D91" w:rsidRDefault="00E45754" w:rsidP="0009259C">
            <w:pPr>
              <w:rPr>
                <w:rFonts w:hAnsi="ＭＳ ゴシック"/>
              </w:rPr>
            </w:pPr>
            <w:r w:rsidRPr="00685D91">
              <w:rPr>
                <w:rFonts w:hAnsi="ＭＳ ゴシック" w:hint="eastAsia"/>
              </w:rPr>
              <w:t>蔵置情報</w:t>
            </w:r>
          </w:p>
        </w:tc>
        <w:tc>
          <w:tcPr>
            <w:tcW w:w="4536" w:type="dxa"/>
          </w:tcPr>
          <w:p w:rsidR="00E45754" w:rsidRPr="00685D91" w:rsidRDefault="00E45754" w:rsidP="008751C8">
            <w:pPr>
              <w:rPr>
                <w:rFonts w:hAnsi="ＭＳ ゴシック"/>
              </w:rPr>
            </w:pPr>
            <w:r w:rsidRPr="00685D91">
              <w:rPr>
                <w:rFonts w:hAnsi="ＭＳ ゴシック" w:hint="eastAsia"/>
              </w:rPr>
              <w:t>システムに蔵置情報を出力する旨が登録されている場合</w:t>
            </w:r>
          </w:p>
          <w:p w:rsidR="00E45754" w:rsidRPr="00685D91" w:rsidRDefault="00E45754" w:rsidP="00375150">
            <w:pPr>
              <w:ind w:left="595" w:hangingChars="300" w:hanging="595"/>
              <w:rPr>
                <w:rFonts w:hAnsi="ＭＳ ゴシック"/>
                <w:dstrike/>
                <w:color w:val="FF0000"/>
              </w:rPr>
            </w:pPr>
          </w:p>
        </w:tc>
        <w:tc>
          <w:tcPr>
            <w:tcW w:w="2268" w:type="dxa"/>
          </w:tcPr>
          <w:p w:rsidR="00E45754" w:rsidRPr="00685D91" w:rsidRDefault="00E45754" w:rsidP="0009259C">
            <w:pPr>
              <w:rPr>
                <w:rFonts w:hAnsi="ＭＳ ゴシック"/>
              </w:rPr>
            </w:pPr>
            <w:r w:rsidRPr="00685D91">
              <w:rPr>
                <w:rFonts w:hAnsi="ＭＳ ゴシック" w:hint="eastAsia"/>
              </w:rPr>
              <w:t>入力者</w:t>
            </w:r>
          </w:p>
          <w:p w:rsidR="00E45754" w:rsidRPr="00685D91" w:rsidRDefault="00E45754" w:rsidP="0009259C">
            <w:pPr>
              <w:rPr>
                <w:rFonts w:hAnsi="ＭＳ ゴシック"/>
              </w:rPr>
            </w:pPr>
          </w:p>
        </w:tc>
      </w:tr>
      <w:tr w:rsidR="00E45754" w:rsidRPr="00685D91" w:rsidTr="00EE04E6">
        <w:trPr>
          <w:trHeight w:val="397"/>
        </w:trPr>
        <w:tc>
          <w:tcPr>
            <w:tcW w:w="2277" w:type="dxa"/>
            <w:tcBorders>
              <w:bottom w:val="nil"/>
            </w:tcBorders>
          </w:tcPr>
          <w:p w:rsidR="00E45754" w:rsidRPr="00685D91" w:rsidRDefault="00E45754" w:rsidP="0009259C">
            <w:pPr>
              <w:rPr>
                <w:rFonts w:hAnsi="ＭＳ ゴシック"/>
              </w:rPr>
            </w:pPr>
            <w:r w:rsidRPr="00685D91">
              <w:rPr>
                <w:rFonts w:hAnsi="ＭＳ ゴシック" w:hint="eastAsia"/>
              </w:rPr>
              <w:t>ＬＤＲ情報</w:t>
            </w:r>
          </w:p>
        </w:tc>
        <w:tc>
          <w:tcPr>
            <w:tcW w:w="4536" w:type="dxa"/>
          </w:tcPr>
          <w:p w:rsidR="00E45754" w:rsidRPr="00685D91" w:rsidRDefault="00E45754" w:rsidP="0022191E">
            <w:pPr>
              <w:pStyle w:val="a3"/>
              <w:tabs>
                <w:tab w:val="clear" w:pos="4252"/>
                <w:tab w:val="clear" w:pos="8504"/>
              </w:tabs>
              <w:snapToGrid/>
              <w:rPr>
                <w:rFonts w:hAnsi="ＭＳ ゴシック"/>
              </w:rPr>
            </w:pPr>
            <w:r w:rsidRPr="00685D91">
              <w:rPr>
                <w:rFonts w:hAnsi="ＭＳ ゴシック" w:hint="eastAsia"/>
              </w:rPr>
              <w:t>なし</w:t>
            </w:r>
          </w:p>
        </w:tc>
        <w:tc>
          <w:tcPr>
            <w:tcW w:w="2268" w:type="dxa"/>
          </w:tcPr>
          <w:p w:rsidR="00E45754" w:rsidRPr="00685D91" w:rsidRDefault="00E45754" w:rsidP="0022191E">
            <w:pPr>
              <w:pStyle w:val="a3"/>
              <w:tabs>
                <w:tab w:val="clear" w:pos="4252"/>
                <w:tab w:val="clear" w:pos="8504"/>
              </w:tabs>
              <w:snapToGrid/>
              <w:rPr>
                <w:rFonts w:hAnsi="ＭＳ ゴシック"/>
              </w:rPr>
            </w:pPr>
            <w:r w:rsidRPr="00685D91">
              <w:rPr>
                <w:rFonts w:hAnsi="ＭＳ ゴシック" w:hint="eastAsia"/>
              </w:rPr>
              <w:t>入力者</w:t>
            </w:r>
          </w:p>
        </w:tc>
      </w:tr>
      <w:tr w:rsidR="00E45754" w:rsidRPr="00685D91" w:rsidTr="000A1B57">
        <w:trPr>
          <w:trHeight w:val="1501"/>
        </w:trPr>
        <w:tc>
          <w:tcPr>
            <w:tcW w:w="2277" w:type="dxa"/>
            <w:tcBorders>
              <w:top w:val="nil"/>
            </w:tcBorders>
          </w:tcPr>
          <w:p w:rsidR="00E45754" w:rsidRPr="00685D91" w:rsidRDefault="00E45754" w:rsidP="0009259C">
            <w:pPr>
              <w:rPr>
                <w:rFonts w:hAnsi="ＭＳ ゴシック"/>
              </w:rPr>
            </w:pPr>
          </w:p>
        </w:tc>
        <w:tc>
          <w:tcPr>
            <w:tcW w:w="4536" w:type="dxa"/>
          </w:tcPr>
          <w:p w:rsidR="00E45754" w:rsidRPr="00685D91" w:rsidRDefault="00E45754" w:rsidP="0009259C">
            <w:pPr>
              <w:rPr>
                <w:rFonts w:hAnsi="ＭＳ ゴシック"/>
              </w:rPr>
            </w:pPr>
            <w:r w:rsidRPr="00685D91">
              <w:rPr>
                <w:rFonts w:hAnsi="ＭＳ ゴシック" w:hint="eastAsia"/>
              </w:rPr>
              <w:t>以下の条件をすべて満たすとき、出力する</w:t>
            </w:r>
          </w:p>
          <w:p w:rsidR="00E45754" w:rsidRPr="00685D91" w:rsidRDefault="00E45754" w:rsidP="0009259C">
            <w:pPr>
              <w:rPr>
                <w:rFonts w:hAnsi="ＭＳ ゴシック"/>
              </w:rPr>
            </w:pPr>
            <w:r w:rsidRPr="00685D91">
              <w:rPr>
                <w:rFonts w:hAnsi="ＭＳ ゴシック" w:hint="eastAsia"/>
              </w:rPr>
              <w:t>（１）入力された搬出先が航空会社である</w:t>
            </w:r>
          </w:p>
          <w:p w:rsidR="00E45754" w:rsidRPr="00685D91" w:rsidRDefault="00E45754" w:rsidP="00375150">
            <w:pPr>
              <w:ind w:left="595" w:hangingChars="300" w:hanging="595"/>
              <w:rPr>
                <w:rFonts w:hAnsi="ＭＳ ゴシック"/>
              </w:rPr>
            </w:pPr>
            <w:r w:rsidRPr="00685D91">
              <w:rPr>
                <w:rFonts w:hAnsi="ＭＳ ゴシック" w:hint="eastAsia"/>
              </w:rPr>
              <w:t>（２）ＬＤＲを出力する旨がシステムに登録されている</w:t>
            </w:r>
          </w:p>
        </w:tc>
        <w:tc>
          <w:tcPr>
            <w:tcW w:w="2268" w:type="dxa"/>
          </w:tcPr>
          <w:p w:rsidR="00E45754" w:rsidRPr="00685D91" w:rsidRDefault="00E45754" w:rsidP="0009259C">
            <w:pPr>
              <w:rPr>
                <w:rFonts w:hAnsi="ＭＳ ゴシック"/>
              </w:rPr>
            </w:pPr>
            <w:r w:rsidRPr="00685D91">
              <w:rPr>
                <w:rFonts w:hAnsi="ＭＳ ゴシック" w:hint="eastAsia"/>
              </w:rPr>
              <w:t>航空会社</w:t>
            </w:r>
          </w:p>
        </w:tc>
      </w:tr>
      <w:tr w:rsidR="00E45754" w:rsidRPr="00685D91" w:rsidTr="00AD23DB">
        <w:trPr>
          <w:trHeight w:val="1072"/>
        </w:trPr>
        <w:tc>
          <w:tcPr>
            <w:tcW w:w="2277" w:type="dxa"/>
          </w:tcPr>
          <w:p w:rsidR="00E45754" w:rsidRPr="00685D91" w:rsidRDefault="00E45754" w:rsidP="0009259C">
            <w:pPr>
              <w:rPr>
                <w:rFonts w:hAnsi="ＭＳ ゴシック"/>
              </w:rPr>
            </w:pPr>
            <w:r w:rsidRPr="00685D91">
              <w:rPr>
                <w:rFonts w:hAnsi="ＭＳ ゴシック" w:hint="eastAsia"/>
              </w:rPr>
              <w:t>他所蔵置搬出確認情報（輸出）</w:t>
            </w:r>
          </w:p>
        </w:tc>
        <w:tc>
          <w:tcPr>
            <w:tcW w:w="4536" w:type="dxa"/>
          </w:tcPr>
          <w:p w:rsidR="00E45754" w:rsidRPr="00685D91" w:rsidRDefault="00E45754" w:rsidP="00260DE9">
            <w:pPr>
              <w:rPr>
                <w:rFonts w:hAnsi="ＭＳ ゴシック"/>
              </w:rPr>
            </w:pPr>
            <w:r w:rsidRPr="00685D91">
              <w:rPr>
                <w:rFonts w:hAnsi="ＭＳ ゴシック" w:hint="eastAsia"/>
              </w:rPr>
              <w:t>入力された搬出元が他所蔵置場所である場合</w:t>
            </w:r>
          </w:p>
          <w:p w:rsidR="00E45754" w:rsidRPr="00685D91" w:rsidRDefault="00E45754" w:rsidP="003B2AF4">
            <w:pPr>
              <w:rPr>
                <w:rFonts w:hAnsi="ＭＳ ゴシック"/>
              </w:rPr>
            </w:pPr>
          </w:p>
        </w:tc>
        <w:tc>
          <w:tcPr>
            <w:tcW w:w="2268" w:type="dxa"/>
          </w:tcPr>
          <w:p w:rsidR="00E45754" w:rsidRPr="00685D91" w:rsidRDefault="00E45754" w:rsidP="0009259C">
            <w:pPr>
              <w:rPr>
                <w:rFonts w:hAnsi="ＭＳ ゴシック"/>
              </w:rPr>
            </w:pPr>
            <w:r w:rsidRPr="00685D91">
              <w:rPr>
                <w:rFonts w:hAnsi="ＭＳ ゴシック" w:hint="eastAsia"/>
              </w:rPr>
              <w:t>他所蔵置場所の管轄税関</w:t>
            </w:r>
          </w:p>
          <w:p w:rsidR="00E45754" w:rsidRPr="00685D91" w:rsidRDefault="00E45754" w:rsidP="0009259C">
            <w:pPr>
              <w:rPr>
                <w:rFonts w:hAnsi="ＭＳ ゴシック"/>
              </w:rPr>
            </w:pPr>
            <w:r w:rsidRPr="00685D91">
              <w:rPr>
                <w:rFonts w:hAnsi="ＭＳ ゴシック" w:hint="eastAsia"/>
              </w:rPr>
              <w:t>（保税担当部門）</w:t>
            </w:r>
          </w:p>
        </w:tc>
      </w:tr>
    </w:tbl>
    <w:p w:rsidR="00E45754" w:rsidRPr="00685D91" w:rsidRDefault="00E45754" w:rsidP="00C64800">
      <w:pPr>
        <w:rPr>
          <w:rFonts w:hAnsi="ＭＳ ゴシック"/>
        </w:rPr>
      </w:pPr>
    </w:p>
    <w:p w:rsidR="00E45754" w:rsidRPr="00685D91" w:rsidRDefault="00E45754" w:rsidP="00C64800">
      <w:pPr>
        <w:rPr>
          <w:rFonts w:hAnsi="ＭＳ ゴシック"/>
          <w:noProof/>
        </w:rPr>
      </w:pPr>
      <w:r w:rsidRPr="00685D91">
        <w:rPr>
          <w:rFonts w:hAnsi="ＭＳ ゴシック" w:hint="eastAsia"/>
        </w:rPr>
        <w:t>７．特記事項</w:t>
      </w:r>
    </w:p>
    <w:p w:rsidR="00E45754" w:rsidRPr="00685D91" w:rsidRDefault="00E45754" w:rsidP="00375150">
      <w:pPr>
        <w:ind w:leftChars="143" w:left="851" w:hangingChars="286" w:hanging="567"/>
        <w:rPr>
          <w:rFonts w:hAnsi="ＭＳ ゴシック"/>
        </w:rPr>
      </w:pPr>
      <w:r w:rsidRPr="00685D91">
        <w:rPr>
          <w:rFonts w:hAnsi="ＭＳ ゴシック" w:hint="eastAsia"/>
        </w:rPr>
        <w:t>（１）システムにおいて通関した貨物に対して、システム外への搬出確認が行われた場合に、統計計上に関連する処理が行われる。したがって、本業務にてシステム外への搬出を行った場合は、翌日以降に搬出取消しを行うことができないので留意すること。</w:t>
      </w:r>
    </w:p>
    <w:p w:rsidR="00E45754" w:rsidRPr="003B2AF4" w:rsidRDefault="00E45754" w:rsidP="001843FB">
      <w:pPr>
        <w:ind w:leftChars="143" w:left="851" w:hangingChars="286" w:hanging="567"/>
        <w:rPr>
          <w:rFonts w:hAnsi="ＭＳ ゴシック"/>
        </w:rPr>
      </w:pPr>
      <w:r w:rsidRPr="00685D91">
        <w:rPr>
          <w:rFonts w:hAnsi="ＭＳ ゴシック" w:hint="eastAsia"/>
        </w:rPr>
        <w:t>（２）「許可・承認等情報登録（輸出通関）（ＰＡＥ）」業務により、特定輸出許可取消の旨が登録された貨物に対する搬出については、搬出区分「Ｄ」（内貨引取）を指定して行う。</w:t>
      </w:r>
    </w:p>
    <w:sectPr w:rsidR="00E45754" w:rsidRPr="003B2AF4" w:rsidSect="009E1AFF">
      <w:footerReference w:type="even" r:id="rId7"/>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D2B" w:rsidRDefault="00124D2B">
      <w:r>
        <w:separator/>
      </w:r>
    </w:p>
  </w:endnote>
  <w:endnote w:type="continuationSeparator" w:id="0">
    <w:p w:rsidR="00124D2B" w:rsidRDefault="00124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754" w:rsidRDefault="00E45754" w:rsidP="00C1089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45754" w:rsidRDefault="00E45754" w:rsidP="00C1319D">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206" w:rsidRPr="00C91D3F" w:rsidRDefault="00E46206" w:rsidP="00E46206">
    <w:pPr>
      <w:pStyle w:val="a5"/>
      <w:tabs>
        <w:tab w:val="clear" w:pos="4252"/>
        <w:tab w:val="clear" w:pos="8504"/>
        <w:tab w:val="center" w:pos="4960"/>
        <w:tab w:val="right" w:pos="9921"/>
      </w:tabs>
      <w:jc w:val="right"/>
      <w:rPr>
        <w:rFonts w:hAnsi="ＭＳ ゴシック"/>
        <w:szCs w:val="22"/>
      </w:rPr>
    </w:pPr>
    <w:r w:rsidRPr="005E6DC9">
      <w:rPr>
        <w:rFonts w:cs="ＭＳ ゴシック"/>
        <w:szCs w:val="22"/>
        <w:lang w:val="ja-JP"/>
      </w:rPr>
      <w:tab/>
    </w:r>
    <w:r>
      <w:rPr>
        <w:rFonts w:hAnsi="ＭＳ ゴシック"/>
        <w:szCs w:val="22"/>
      </w:rPr>
      <w:t>2514-01-</w:t>
    </w:r>
    <w:r>
      <w:rPr>
        <w:rStyle w:val="a7"/>
      </w:rPr>
      <w:fldChar w:fldCharType="begin"/>
    </w:r>
    <w:r>
      <w:rPr>
        <w:rStyle w:val="a7"/>
      </w:rPr>
      <w:instrText xml:space="preserve"> PAGE </w:instrText>
    </w:r>
    <w:r>
      <w:rPr>
        <w:rStyle w:val="a7"/>
      </w:rPr>
      <w:fldChar w:fldCharType="separate"/>
    </w:r>
    <w:r w:rsidR="000852D7">
      <w:rPr>
        <w:rStyle w:val="a7"/>
        <w:noProof/>
      </w:rPr>
      <w:t>4</w:t>
    </w:r>
    <w:r>
      <w:rPr>
        <w:rStyle w:val="a7"/>
      </w:rPr>
      <w:fldChar w:fldCharType="end"/>
    </w:r>
    <w:r>
      <w:rPr>
        <w:rStyle w:val="a7"/>
      </w:rPr>
      <w:t xml:space="preserve"> </w:t>
    </w:r>
    <w:r w:rsidRPr="005E6DC9">
      <w:rPr>
        <w:rFonts w:cs="ＭＳ ゴシック"/>
        <w:szCs w:val="22"/>
        <w:lang w:val="ja-JP"/>
      </w:rPr>
      <w:tab/>
    </w:r>
    <w:r>
      <w:rPr>
        <w:rFonts w:cs="ＭＳ ゴシック" w:hint="eastAsia"/>
        <w:szCs w:val="22"/>
        <w:lang w:val="ja-JP"/>
      </w:rPr>
      <w:t>＜2022.03修正＞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D2B" w:rsidRDefault="00124D2B">
      <w:r>
        <w:separator/>
      </w:r>
    </w:p>
  </w:footnote>
  <w:footnote w:type="continuationSeparator" w:id="0">
    <w:p w:rsidR="00124D2B" w:rsidRDefault="00124D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32435"/>
    <w:multiLevelType w:val="singleLevel"/>
    <w:tmpl w:val="731EDC40"/>
    <w:lvl w:ilvl="0">
      <w:start w:val="1"/>
      <w:numFmt w:val="decimalEnclosedCircle"/>
      <w:lvlText w:val="%1"/>
      <w:lvlJc w:val="left"/>
      <w:pPr>
        <w:tabs>
          <w:tab w:val="num" w:pos="1200"/>
        </w:tabs>
        <w:ind w:left="1200" w:hanging="405"/>
      </w:pPr>
      <w:rPr>
        <w:rFonts w:cs="Times New Roman" w:hint="eastAsia"/>
      </w:rPr>
    </w:lvl>
  </w:abstractNum>
  <w:abstractNum w:abstractNumId="1" w15:restartNumberingAfterBreak="0">
    <w:nsid w:val="0BE80718"/>
    <w:multiLevelType w:val="singleLevel"/>
    <w:tmpl w:val="B1D6D23A"/>
    <w:lvl w:ilvl="0">
      <w:start w:val="1"/>
      <w:numFmt w:val="decimalFullWidth"/>
      <w:lvlText w:val="（%1）"/>
      <w:lvlJc w:val="left"/>
      <w:pPr>
        <w:tabs>
          <w:tab w:val="num" w:pos="600"/>
        </w:tabs>
        <w:ind w:left="600" w:hanging="600"/>
      </w:pPr>
      <w:rPr>
        <w:rFonts w:cs="Times New Roman" w:hint="eastAsia"/>
      </w:rPr>
    </w:lvl>
  </w:abstractNum>
  <w:abstractNum w:abstractNumId="2" w15:restartNumberingAfterBreak="0">
    <w:nsid w:val="0BF02B3D"/>
    <w:multiLevelType w:val="singleLevel"/>
    <w:tmpl w:val="E9D655AA"/>
    <w:lvl w:ilvl="0">
      <w:start w:val="1"/>
      <w:numFmt w:val="decimalEnclosedCircle"/>
      <w:lvlText w:val="%1"/>
      <w:lvlJc w:val="left"/>
      <w:pPr>
        <w:tabs>
          <w:tab w:val="num" w:pos="990"/>
        </w:tabs>
        <w:ind w:left="990" w:hanging="195"/>
      </w:pPr>
      <w:rPr>
        <w:rFonts w:cs="Times New Roman" w:hint="eastAsia"/>
      </w:rPr>
    </w:lvl>
  </w:abstractNum>
  <w:abstractNum w:abstractNumId="3" w15:restartNumberingAfterBreak="0">
    <w:nsid w:val="1ACE02CE"/>
    <w:multiLevelType w:val="hybridMultilevel"/>
    <w:tmpl w:val="390A9986"/>
    <w:lvl w:ilvl="0" w:tplc="C5364E1E">
      <w:start w:val="1"/>
      <w:numFmt w:val="decimalEnclosedCircle"/>
      <w:lvlText w:val="%1"/>
      <w:lvlJc w:val="left"/>
      <w:pPr>
        <w:tabs>
          <w:tab w:val="num" w:pos="1354"/>
        </w:tabs>
        <w:ind w:left="1354" w:hanging="360"/>
      </w:pPr>
      <w:rPr>
        <w:rFonts w:cs="Times New Roman" w:hint="default"/>
      </w:rPr>
    </w:lvl>
    <w:lvl w:ilvl="1" w:tplc="04090017" w:tentative="1">
      <w:start w:val="1"/>
      <w:numFmt w:val="aiueoFullWidth"/>
      <w:lvlText w:val="(%2)"/>
      <w:lvlJc w:val="left"/>
      <w:pPr>
        <w:tabs>
          <w:tab w:val="num" w:pos="1834"/>
        </w:tabs>
        <w:ind w:left="1834" w:hanging="420"/>
      </w:pPr>
      <w:rPr>
        <w:rFonts w:cs="Times New Roman"/>
      </w:rPr>
    </w:lvl>
    <w:lvl w:ilvl="2" w:tplc="04090011" w:tentative="1">
      <w:start w:val="1"/>
      <w:numFmt w:val="decimalEnclosedCircle"/>
      <w:lvlText w:val="%3"/>
      <w:lvlJc w:val="left"/>
      <w:pPr>
        <w:tabs>
          <w:tab w:val="num" w:pos="2254"/>
        </w:tabs>
        <w:ind w:left="2254" w:hanging="420"/>
      </w:pPr>
      <w:rPr>
        <w:rFonts w:cs="Times New Roman"/>
      </w:rPr>
    </w:lvl>
    <w:lvl w:ilvl="3" w:tplc="0409000F" w:tentative="1">
      <w:start w:val="1"/>
      <w:numFmt w:val="decimal"/>
      <w:lvlText w:val="%4."/>
      <w:lvlJc w:val="left"/>
      <w:pPr>
        <w:tabs>
          <w:tab w:val="num" w:pos="2674"/>
        </w:tabs>
        <w:ind w:left="2674" w:hanging="420"/>
      </w:pPr>
      <w:rPr>
        <w:rFonts w:cs="Times New Roman"/>
      </w:rPr>
    </w:lvl>
    <w:lvl w:ilvl="4" w:tplc="04090017" w:tentative="1">
      <w:start w:val="1"/>
      <w:numFmt w:val="aiueoFullWidth"/>
      <w:lvlText w:val="(%5)"/>
      <w:lvlJc w:val="left"/>
      <w:pPr>
        <w:tabs>
          <w:tab w:val="num" w:pos="3094"/>
        </w:tabs>
        <w:ind w:left="3094" w:hanging="420"/>
      </w:pPr>
      <w:rPr>
        <w:rFonts w:cs="Times New Roman"/>
      </w:rPr>
    </w:lvl>
    <w:lvl w:ilvl="5" w:tplc="04090011" w:tentative="1">
      <w:start w:val="1"/>
      <w:numFmt w:val="decimalEnclosedCircle"/>
      <w:lvlText w:val="%6"/>
      <w:lvlJc w:val="left"/>
      <w:pPr>
        <w:tabs>
          <w:tab w:val="num" w:pos="3514"/>
        </w:tabs>
        <w:ind w:left="3514" w:hanging="420"/>
      </w:pPr>
      <w:rPr>
        <w:rFonts w:cs="Times New Roman"/>
      </w:rPr>
    </w:lvl>
    <w:lvl w:ilvl="6" w:tplc="0409000F" w:tentative="1">
      <w:start w:val="1"/>
      <w:numFmt w:val="decimal"/>
      <w:lvlText w:val="%7."/>
      <w:lvlJc w:val="left"/>
      <w:pPr>
        <w:tabs>
          <w:tab w:val="num" w:pos="3934"/>
        </w:tabs>
        <w:ind w:left="3934" w:hanging="420"/>
      </w:pPr>
      <w:rPr>
        <w:rFonts w:cs="Times New Roman"/>
      </w:rPr>
    </w:lvl>
    <w:lvl w:ilvl="7" w:tplc="04090017" w:tentative="1">
      <w:start w:val="1"/>
      <w:numFmt w:val="aiueoFullWidth"/>
      <w:lvlText w:val="(%8)"/>
      <w:lvlJc w:val="left"/>
      <w:pPr>
        <w:tabs>
          <w:tab w:val="num" w:pos="4354"/>
        </w:tabs>
        <w:ind w:left="4354" w:hanging="420"/>
      </w:pPr>
      <w:rPr>
        <w:rFonts w:cs="Times New Roman"/>
      </w:rPr>
    </w:lvl>
    <w:lvl w:ilvl="8" w:tplc="04090011" w:tentative="1">
      <w:start w:val="1"/>
      <w:numFmt w:val="decimalEnclosedCircle"/>
      <w:lvlText w:val="%9"/>
      <w:lvlJc w:val="left"/>
      <w:pPr>
        <w:tabs>
          <w:tab w:val="num" w:pos="4774"/>
        </w:tabs>
        <w:ind w:left="4774" w:hanging="420"/>
      </w:pPr>
      <w:rPr>
        <w:rFonts w:cs="Times New Roman"/>
      </w:rPr>
    </w:lvl>
  </w:abstractNum>
  <w:abstractNum w:abstractNumId="4"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5" w15:restartNumberingAfterBreak="0">
    <w:nsid w:val="33F57716"/>
    <w:multiLevelType w:val="hybridMultilevel"/>
    <w:tmpl w:val="22267808"/>
    <w:lvl w:ilvl="0" w:tplc="C36E0D72">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5E718CB"/>
    <w:multiLevelType w:val="hybridMultilevel"/>
    <w:tmpl w:val="388CCA82"/>
    <w:lvl w:ilvl="0" w:tplc="5BD0C7D8">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7" w15:restartNumberingAfterBreak="0">
    <w:nsid w:val="3863737A"/>
    <w:multiLevelType w:val="singleLevel"/>
    <w:tmpl w:val="E1DAEA94"/>
    <w:lvl w:ilvl="0">
      <w:start w:val="1"/>
      <w:numFmt w:val="decimalFullWidth"/>
      <w:lvlText w:val="（%1）"/>
      <w:lvlJc w:val="left"/>
      <w:pPr>
        <w:tabs>
          <w:tab w:val="num" w:pos="600"/>
        </w:tabs>
        <w:ind w:left="600" w:hanging="600"/>
      </w:pPr>
      <w:rPr>
        <w:rFonts w:cs="Times New Roman" w:hint="eastAsia"/>
      </w:rPr>
    </w:lvl>
  </w:abstractNum>
  <w:abstractNum w:abstractNumId="8" w15:restartNumberingAfterBreak="0">
    <w:nsid w:val="3E243CF5"/>
    <w:multiLevelType w:val="hybridMultilevel"/>
    <w:tmpl w:val="E5B01276"/>
    <w:lvl w:ilvl="0" w:tplc="B2B2DEC6">
      <w:start w:val="1"/>
      <w:numFmt w:val="decimalEnclosedCircle"/>
      <w:lvlText w:val="%1"/>
      <w:lvlJc w:val="left"/>
      <w:pPr>
        <w:tabs>
          <w:tab w:val="num" w:pos="1354"/>
        </w:tabs>
        <w:ind w:left="1354" w:hanging="360"/>
      </w:pPr>
      <w:rPr>
        <w:rFonts w:cs="Times New Roman" w:hint="default"/>
      </w:rPr>
    </w:lvl>
    <w:lvl w:ilvl="1" w:tplc="04090017" w:tentative="1">
      <w:start w:val="1"/>
      <w:numFmt w:val="aiueoFullWidth"/>
      <w:lvlText w:val="(%2)"/>
      <w:lvlJc w:val="left"/>
      <w:pPr>
        <w:tabs>
          <w:tab w:val="num" w:pos="1834"/>
        </w:tabs>
        <w:ind w:left="1834" w:hanging="420"/>
      </w:pPr>
      <w:rPr>
        <w:rFonts w:cs="Times New Roman"/>
      </w:rPr>
    </w:lvl>
    <w:lvl w:ilvl="2" w:tplc="04090011" w:tentative="1">
      <w:start w:val="1"/>
      <w:numFmt w:val="decimalEnclosedCircle"/>
      <w:lvlText w:val="%3"/>
      <w:lvlJc w:val="left"/>
      <w:pPr>
        <w:tabs>
          <w:tab w:val="num" w:pos="2254"/>
        </w:tabs>
        <w:ind w:left="2254" w:hanging="420"/>
      </w:pPr>
      <w:rPr>
        <w:rFonts w:cs="Times New Roman"/>
      </w:rPr>
    </w:lvl>
    <w:lvl w:ilvl="3" w:tplc="0409000F" w:tentative="1">
      <w:start w:val="1"/>
      <w:numFmt w:val="decimal"/>
      <w:lvlText w:val="%4."/>
      <w:lvlJc w:val="left"/>
      <w:pPr>
        <w:tabs>
          <w:tab w:val="num" w:pos="2674"/>
        </w:tabs>
        <w:ind w:left="2674" w:hanging="420"/>
      </w:pPr>
      <w:rPr>
        <w:rFonts w:cs="Times New Roman"/>
      </w:rPr>
    </w:lvl>
    <w:lvl w:ilvl="4" w:tplc="04090017" w:tentative="1">
      <w:start w:val="1"/>
      <w:numFmt w:val="aiueoFullWidth"/>
      <w:lvlText w:val="(%5)"/>
      <w:lvlJc w:val="left"/>
      <w:pPr>
        <w:tabs>
          <w:tab w:val="num" w:pos="3094"/>
        </w:tabs>
        <w:ind w:left="3094" w:hanging="420"/>
      </w:pPr>
      <w:rPr>
        <w:rFonts w:cs="Times New Roman"/>
      </w:rPr>
    </w:lvl>
    <w:lvl w:ilvl="5" w:tplc="04090011" w:tentative="1">
      <w:start w:val="1"/>
      <w:numFmt w:val="decimalEnclosedCircle"/>
      <w:lvlText w:val="%6"/>
      <w:lvlJc w:val="left"/>
      <w:pPr>
        <w:tabs>
          <w:tab w:val="num" w:pos="3514"/>
        </w:tabs>
        <w:ind w:left="3514" w:hanging="420"/>
      </w:pPr>
      <w:rPr>
        <w:rFonts w:cs="Times New Roman"/>
      </w:rPr>
    </w:lvl>
    <w:lvl w:ilvl="6" w:tplc="0409000F" w:tentative="1">
      <w:start w:val="1"/>
      <w:numFmt w:val="decimal"/>
      <w:lvlText w:val="%7."/>
      <w:lvlJc w:val="left"/>
      <w:pPr>
        <w:tabs>
          <w:tab w:val="num" w:pos="3934"/>
        </w:tabs>
        <w:ind w:left="3934" w:hanging="420"/>
      </w:pPr>
      <w:rPr>
        <w:rFonts w:cs="Times New Roman"/>
      </w:rPr>
    </w:lvl>
    <w:lvl w:ilvl="7" w:tplc="04090017" w:tentative="1">
      <w:start w:val="1"/>
      <w:numFmt w:val="aiueoFullWidth"/>
      <w:lvlText w:val="(%8)"/>
      <w:lvlJc w:val="left"/>
      <w:pPr>
        <w:tabs>
          <w:tab w:val="num" w:pos="4354"/>
        </w:tabs>
        <w:ind w:left="4354" w:hanging="420"/>
      </w:pPr>
      <w:rPr>
        <w:rFonts w:cs="Times New Roman"/>
      </w:rPr>
    </w:lvl>
    <w:lvl w:ilvl="8" w:tplc="04090011" w:tentative="1">
      <w:start w:val="1"/>
      <w:numFmt w:val="decimalEnclosedCircle"/>
      <w:lvlText w:val="%9"/>
      <w:lvlJc w:val="left"/>
      <w:pPr>
        <w:tabs>
          <w:tab w:val="num" w:pos="4774"/>
        </w:tabs>
        <w:ind w:left="4774" w:hanging="420"/>
      </w:pPr>
      <w:rPr>
        <w:rFonts w:cs="Times New Roman"/>
      </w:rPr>
    </w:lvl>
  </w:abstractNum>
  <w:abstractNum w:abstractNumId="9" w15:restartNumberingAfterBreak="0">
    <w:nsid w:val="46B00BA8"/>
    <w:multiLevelType w:val="hybridMultilevel"/>
    <w:tmpl w:val="0EC29FE4"/>
    <w:lvl w:ilvl="0" w:tplc="F668ADC6">
      <w:start w:val="1"/>
      <w:numFmt w:val="decimalEnclosedCircle"/>
      <w:lvlText w:val="%1"/>
      <w:lvlJc w:val="left"/>
      <w:pPr>
        <w:tabs>
          <w:tab w:val="num" w:pos="1354"/>
        </w:tabs>
        <w:ind w:left="1354" w:hanging="360"/>
      </w:pPr>
      <w:rPr>
        <w:rFonts w:cs="Times New Roman" w:hint="default"/>
      </w:rPr>
    </w:lvl>
    <w:lvl w:ilvl="1" w:tplc="04090017" w:tentative="1">
      <w:start w:val="1"/>
      <w:numFmt w:val="aiueoFullWidth"/>
      <w:lvlText w:val="(%2)"/>
      <w:lvlJc w:val="left"/>
      <w:pPr>
        <w:tabs>
          <w:tab w:val="num" w:pos="1834"/>
        </w:tabs>
        <w:ind w:left="1834" w:hanging="420"/>
      </w:pPr>
      <w:rPr>
        <w:rFonts w:cs="Times New Roman"/>
      </w:rPr>
    </w:lvl>
    <w:lvl w:ilvl="2" w:tplc="04090011" w:tentative="1">
      <w:start w:val="1"/>
      <w:numFmt w:val="decimalEnclosedCircle"/>
      <w:lvlText w:val="%3"/>
      <w:lvlJc w:val="left"/>
      <w:pPr>
        <w:tabs>
          <w:tab w:val="num" w:pos="2254"/>
        </w:tabs>
        <w:ind w:left="2254" w:hanging="420"/>
      </w:pPr>
      <w:rPr>
        <w:rFonts w:cs="Times New Roman"/>
      </w:rPr>
    </w:lvl>
    <w:lvl w:ilvl="3" w:tplc="0409000F" w:tentative="1">
      <w:start w:val="1"/>
      <w:numFmt w:val="decimal"/>
      <w:lvlText w:val="%4."/>
      <w:lvlJc w:val="left"/>
      <w:pPr>
        <w:tabs>
          <w:tab w:val="num" w:pos="2674"/>
        </w:tabs>
        <w:ind w:left="2674" w:hanging="420"/>
      </w:pPr>
      <w:rPr>
        <w:rFonts w:cs="Times New Roman"/>
      </w:rPr>
    </w:lvl>
    <w:lvl w:ilvl="4" w:tplc="04090017" w:tentative="1">
      <w:start w:val="1"/>
      <w:numFmt w:val="aiueoFullWidth"/>
      <w:lvlText w:val="(%5)"/>
      <w:lvlJc w:val="left"/>
      <w:pPr>
        <w:tabs>
          <w:tab w:val="num" w:pos="3094"/>
        </w:tabs>
        <w:ind w:left="3094" w:hanging="420"/>
      </w:pPr>
      <w:rPr>
        <w:rFonts w:cs="Times New Roman"/>
      </w:rPr>
    </w:lvl>
    <w:lvl w:ilvl="5" w:tplc="04090011" w:tentative="1">
      <w:start w:val="1"/>
      <w:numFmt w:val="decimalEnclosedCircle"/>
      <w:lvlText w:val="%6"/>
      <w:lvlJc w:val="left"/>
      <w:pPr>
        <w:tabs>
          <w:tab w:val="num" w:pos="3514"/>
        </w:tabs>
        <w:ind w:left="3514" w:hanging="420"/>
      </w:pPr>
      <w:rPr>
        <w:rFonts w:cs="Times New Roman"/>
      </w:rPr>
    </w:lvl>
    <w:lvl w:ilvl="6" w:tplc="0409000F" w:tentative="1">
      <w:start w:val="1"/>
      <w:numFmt w:val="decimal"/>
      <w:lvlText w:val="%7."/>
      <w:lvlJc w:val="left"/>
      <w:pPr>
        <w:tabs>
          <w:tab w:val="num" w:pos="3934"/>
        </w:tabs>
        <w:ind w:left="3934" w:hanging="420"/>
      </w:pPr>
      <w:rPr>
        <w:rFonts w:cs="Times New Roman"/>
      </w:rPr>
    </w:lvl>
    <w:lvl w:ilvl="7" w:tplc="04090017" w:tentative="1">
      <w:start w:val="1"/>
      <w:numFmt w:val="aiueoFullWidth"/>
      <w:lvlText w:val="(%8)"/>
      <w:lvlJc w:val="left"/>
      <w:pPr>
        <w:tabs>
          <w:tab w:val="num" w:pos="4354"/>
        </w:tabs>
        <w:ind w:left="4354" w:hanging="420"/>
      </w:pPr>
      <w:rPr>
        <w:rFonts w:cs="Times New Roman"/>
      </w:rPr>
    </w:lvl>
    <w:lvl w:ilvl="8" w:tplc="04090011" w:tentative="1">
      <w:start w:val="1"/>
      <w:numFmt w:val="decimalEnclosedCircle"/>
      <w:lvlText w:val="%9"/>
      <w:lvlJc w:val="left"/>
      <w:pPr>
        <w:tabs>
          <w:tab w:val="num" w:pos="4774"/>
        </w:tabs>
        <w:ind w:left="4774" w:hanging="420"/>
      </w:pPr>
      <w:rPr>
        <w:rFonts w:cs="Times New Roman"/>
      </w:rPr>
    </w:lvl>
  </w:abstractNum>
  <w:abstractNum w:abstractNumId="10" w15:restartNumberingAfterBreak="0">
    <w:nsid w:val="46DE05E0"/>
    <w:multiLevelType w:val="singleLevel"/>
    <w:tmpl w:val="2528DEF8"/>
    <w:lvl w:ilvl="0">
      <w:start w:val="1"/>
      <w:numFmt w:val="decimalEnclosedCircle"/>
      <w:lvlText w:val="%1"/>
      <w:lvlJc w:val="left"/>
      <w:pPr>
        <w:tabs>
          <w:tab w:val="num" w:pos="795"/>
        </w:tabs>
        <w:ind w:left="795" w:hanging="195"/>
      </w:pPr>
      <w:rPr>
        <w:rFonts w:cs="Times New Roman" w:hint="eastAsia"/>
      </w:rPr>
    </w:lvl>
  </w:abstractNum>
  <w:abstractNum w:abstractNumId="11" w15:restartNumberingAfterBreak="0">
    <w:nsid w:val="4F357712"/>
    <w:multiLevelType w:val="hybridMultilevel"/>
    <w:tmpl w:val="3E76C3BE"/>
    <w:lvl w:ilvl="0" w:tplc="13E46766">
      <w:start w:val="1"/>
      <w:numFmt w:val="decimalEnclosedCircle"/>
      <w:lvlText w:val="%1"/>
      <w:lvlJc w:val="left"/>
      <w:pPr>
        <w:tabs>
          <w:tab w:val="num" w:pos="1755"/>
        </w:tabs>
        <w:ind w:left="1755" w:hanging="360"/>
      </w:pPr>
      <w:rPr>
        <w:rFonts w:cs="Times New Roman" w:hint="default"/>
        <w:u w:val="single"/>
      </w:rPr>
    </w:lvl>
    <w:lvl w:ilvl="1" w:tplc="04090017" w:tentative="1">
      <w:start w:val="1"/>
      <w:numFmt w:val="aiueoFullWidth"/>
      <w:lvlText w:val="(%2)"/>
      <w:lvlJc w:val="left"/>
      <w:pPr>
        <w:tabs>
          <w:tab w:val="num" w:pos="2235"/>
        </w:tabs>
        <w:ind w:left="2235" w:hanging="420"/>
      </w:pPr>
      <w:rPr>
        <w:rFonts w:cs="Times New Roman"/>
      </w:rPr>
    </w:lvl>
    <w:lvl w:ilvl="2" w:tplc="04090011" w:tentative="1">
      <w:start w:val="1"/>
      <w:numFmt w:val="decimalEnclosedCircle"/>
      <w:lvlText w:val="%3"/>
      <w:lvlJc w:val="left"/>
      <w:pPr>
        <w:tabs>
          <w:tab w:val="num" w:pos="2655"/>
        </w:tabs>
        <w:ind w:left="2655" w:hanging="420"/>
      </w:pPr>
      <w:rPr>
        <w:rFonts w:cs="Times New Roman"/>
      </w:rPr>
    </w:lvl>
    <w:lvl w:ilvl="3" w:tplc="0409000F" w:tentative="1">
      <w:start w:val="1"/>
      <w:numFmt w:val="decimal"/>
      <w:lvlText w:val="%4."/>
      <w:lvlJc w:val="left"/>
      <w:pPr>
        <w:tabs>
          <w:tab w:val="num" w:pos="3075"/>
        </w:tabs>
        <w:ind w:left="3075" w:hanging="420"/>
      </w:pPr>
      <w:rPr>
        <w:rFonts w:cs="Times New Roman"/>
      </w:rPr>
    </w:lvl>
    <w:lvl w:ilvl="4" w:tplc="04090017" w:tentative="1">
      <w:start w:val="1"/>
      <w:numFmt w:val="aiueoFullWidth"/>
      <w:lvlText w:val="(%5)"/>
      <w:lvlJc w:val="left"/>
      <w:pPr>
        <w:tabs>
          <w:tab w:val="num" w:pos="3495"/>
        </w:tabs>
        <w:ind w:left="3495" w:hanging="420"/>
      </w:pPr>
      <w:rPr>
        <w:rFonts w:cs="Times New Roman"/>
      </w:rPr>
    </w:lvl>
    <w:lvl w:ilvl="5" w:tplc="04090011" w:tentative="1">
      <w:start w:val="1"/>
      <w:numFmt w:val="decimalEnclosedCircle"/>
      <w:lvlText w:val="%6"/>
      <w:lvlJc w:val="left"/>
      <w:pPr>
        <w:tabs>
          <w:tab w:val="num" w:pos="3915"/>
        </w:tabs>
        <w:ind w:left="3915" w:hanging="420"/>
      </w:pPr>
      <w:rPr>
        <w:rFonts w:cs="Times New Roman"/>
      </w:rPr>
    </w:lvl>
    <w:lvl w:ilvl="6" w:tplc="0409000F" w:tentative="1">
      <w:start w:val="1"/>
      <w:numFmt w:val="decimal"/>
      <w:lvlText w:val="%7."/>
      <w:lvlJc w:val="left"/>
      <w:pPr>
        <w:tabs>
          <w:tab w:val="num" w:pos="4335"/>
        </w:tabs>
        <w:ind w:left="4335" w:hanging="420"/>
      </w:pPr>
      <w:rPr>
        <w:rFonts w:cs="Times New Roman"/>
      </w:rPr>
    </w:lvl>
    <w:lvl w:ilvl="7" w:tplc="04090017" w:tentative="1">
      <w:start w:val="1"/>
      <w:numFmt w:val="aiueoFullWidth"/>
      <w:lvlText w:val="(%8)"/>
      <w:lvlJc w:val="left"/>
      <w:pPr>
        <w:tabs>
          <w:tab w:val="num" w:pos="4755"/>
        </w:tabs>
        <w:ind w:left="4755" w:hanging="420"/>
      </w:pPr>
      <w:rPr>
        <w:rFonts w:cs="Times New Roman"/>
      </w:rPr>
    </w:lvl>
    <w:lvl w:ilvl="8" w:tplc="04090011" w:tentative="1">
      <w:start w:val="1"/>
      <w:numFmt w:val="decimalEnclosedCircle"/>
      <w:lvlText w:val="%9"/>
      <w:lvlJc w:val="left"/>
      <w:pPr>
        <w:tabs>
          <w:tab w:val="num" w:pos="5175"/>
        </w:tabs>
        <w:ind w:left="5175" w:hanging="420"/>
      </w:pPr>
      <w:rPr>
        <w:rFonts w:cs="Times New Roman"/>
      </w:rPr>
    </w:lvl>
  </w:abstractNum>
  <w:abstractNum w:abstractNumId="12" w15:restartNumberingAfterBreak="0">
    <w:nsid w:val="525D79D3"/>
    <w:multiLevelType w:val="singleLevel"/>
    <w:tmpl w:val="C19AACCC"/>
    <w:lvl w:ilvl="0">
      <w:start w:val="1"/>
      <w:numFmt w:val="decimalFullWidth"/>
      <w:lvlText w:val="（%1）"/>
      <w:lvlJc w:val="left"/>
      <w:pPr>
        <w:tabs>
          <w:tab w:val="num" w:pos="600"/>
        </w:tabs>
        <w:ind w:left="600" w:hanging="600"/>
      </w:pPr>
      <w:rPr>
        <w:rFonts w:cs="Times New Roman" w:hint="eastAsia"/>
      </w:rPr>
    </w:lvl>
  </w:abstractNum>
  <w:abstractNum w:abstractNumId="13" w15:restartNumberingAfterBreak="0">
    <w:nsid w:val="5987638E"/>
    <w:multiLevelType w:val="hybridMultilevel"/>
    <w:tmpl w:val="18CEEE76"/>
    <w:lvl w:ilvl="0" w:tplc="CD527886">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5C1C5865"/>
    <w:multiLevelType w:val="hybridMultilevel"/>
    <w:tmpl w:val="FFBA214A"/>
    <w:lvl w:ilvl="0" w:tplc="2C9CC34E">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5" w15:restartNumberingAfterBreak="0">
    <w:nsid w:val="62176212"/>
    <w:multiLevelType w:val="singleLevel"/>
    <w:tmpl w:val="283014F8"/>
    <w:lvl w:ilvl="0">
      <w:start w:val="1"/>
      <w:numFmt w:val="decimalEnclosedCircle"/>
      <w:lvlText w:val="%1"/>
      <w:lvlJc w:val="left"/>
      <w:pPr>
        <w:tabs>
          <w:tab w:val="num" w:pos="1155"/>
        </w:tabs>
        <w:ind w:left="1155" w:hanging="360"/>
      </w:pPr>
      <w:rPr>
        <w:rFonts w:cs="Times New Roman" w:hint="eastAsia"/>
      </w:rPr>
    </w:lvl>
  </w:abstractNum>
  <w:abstractNum w:abstractNumId="16" w15:restartNumberingAfterBreak="0">
    <w:nsid w:val="658318A2"/>
    <w:multiLevelType w:val="singleLevel"/>
    <w:tmpl w:val="4598240C"/>
    <w:lvl w:ilvl="0">
      <w:start w:val="1"/>
      <w:numFmt w:val="decimalFullWidth"/>
      <w:lvlText w:val="（%1）"/>
      <w:lvlJc w:val="left"/>
      <w:pPr>
        <w:tabs>
          <w:tab w:val="num" w:pos="600"/>
        </w:tabs>
        <w:ind w:left="600" w:hanging="600"/>
      </w:pPr>
      <w:rPr>
        <w:rFonts w:cs="Times New Roman" w:hint="eastAsia"/>
      </w:rPr>
    </w:lvl>
  </w:abstractNum>
  <w:abstractNum w:abstractNumId="17" w15:restartNumberingAfterBreak="0">
    <w:nsid w:val="729D3CBD"/>
    <w:multiLevelType w:val="hybridMultilevel"/>
    <w:tmpl w:val="77846A2C"/>
    <w:lvl w:ilvl="0" w:tplc="9E3835EE">
      <w:start w:val="1"/>
      <w:numFmt w:val="decimalEnclosedCircle"/>
      <w:lvlText w:val="%1"/>
      <w:lvlJc w:val="left"/>
      <w:pPr>
        <w:tabs>
          <w:tab w:val="num" w:pos="1150"/>
        </w:tabs>
        <w:ind w:left="1150" w:hanging="360"/>
      </w:pPr>
      <w:rPr>
        <w:rFonts w:cs="Times New Roman" w:hint="eastAsia"/>
      </w:rPr>
    </w:lvl>
    <w:lvl w:ilvl="1" w:tplc="04090017" w:tentative="1">
      <w:start w:val="1"/>
      <w:numFmt w:val="aiueoFullWidth"/>
      <w:lvlText w:val="(%2)"/>
      <w:lvlJc w:val="left"/>
      <w:pPr>
        <w:tabs>
          <w:tab w:val="num" w:pos="1630"/>
        </w:tabs>
        <w:ind w:left="1630" w:hanging="420"/>
      </w:pPr>
      <w:rPr>
        <w:rFonts w:cs="Times New Roman"/>
      </w:rPr>
    </w:lvl>
    <w:lvl w:ilvl="2" w:tplc="04090011" w:tentative="1">
      <w:start w:val="1"/>
      <w:numFmt w:val="decimalEnclosedCircle"/>
      <w:lvlText w:val="%3"/>
      <w:lvlJc w:val="left"/>
      <w:pPr>
        <w:tabs>
          <w:tab w:val="num" w:pos="2050"/>
        </w:tabs>
        <w:ind w:left="2050" w:hanging="420"/>
      </w:pPr>
      <w:rPr>
        <w:rFonts w:cs="Times New Roman"/>
      </w:rPr>
    </w:lvl>
    <w:lvl w:ilvl="3" w:tplc="0409000F" w:tentative="1">
      <w:start w:val="1"/>
      <w:numFmt w:val="decimal"/>
      <w:lvlText w:val="%4."/>
      <w:lvlJc w:val="left"/>
      <w:pPr>
        <w:tabs>
          <w:tab w:val="num" w:pos="2470"/>
        </w:tabs>
        <w:ind w:left="2470" w:hanging="420"/>
      </w:pPr>
      <w:rPr>
        <w:rFonts w:cs="Times New Roman"/>
      </w:rPr>
    </w:lvl>
    <w:lvl w:ilvl="4" w:tplc="04090017" w:tentative="1">
      <w:start w:val="1"/>
      <w:numFmt w:val="aiueoFullWidth"/>
      <w:lvlText w:val="(%5)"/>
      <w:lvlJc w:val="left"/>
      <w:pPr>
        <w:tabs>
          <w:tab w:val="num" w:pos="2890"/>
        </w:tabs>
        <w:ind w:left="2890" w:hanging="420"/>
      </w:pPr>
      <w:rPr>
        <w:rFonts w:cs="Times New Roman"/>
      </w:rPr>
    </w:lvl>
    <w:lvl w:ilvl="5" w:tplc="04090011" w:tentative="1">
      <w:start w:val="1"/>
      <w:numFmt w:val="decimalEnclosedCircle"/>
      <w:lvlText w:val="%6"/>
      <w:lvlJc w:val="left"/>
      <w:pPr>
        <w:tabs>
          <w:tab w:val="num" w:pos="3310"/>
        </w:tabs>
        <w:ind w:left="3310" w:hanging="420"/>
      </w:pPr>
      <w:rPr>
        <w:rFonts w:cs="Times New Roman"/>
      </w:rPr>
    </w:lvl>
    <w:lvl w:ilvl="6" w:tplc="0409000F" w:tentative="1">
      <w:start w:val="1"/>
      <w:numFmt w:val="decimal"/>
      <w:lvlText w:val="%7."/>
      <w:lvlJc w:val="left"/>
      <w:pPr>
        <w:tabs>
          <w:tab w:val="num" w:pos="3730"/>
        </w:tabs>
        <w:ind w:left="3730" w:hanging="420"/>
      </w:pPr>
      <w:rPr>
        <w:rFonts w:cs="Times New Roman"/>
      </w:rPr>
    </w:lvl>
    <w:lvl w:ilvl="7" w:tplc="04090017" w:tentative="1">
      <w:start w:val="1"/>
      <w:numFmt w:val="aiueoFullWidth"/>
      <w:lvlText w:val="(%8)"/>
      <w:lvlJc w:val="left"/>
      <w:pPr>
        <w:tabs>
          <w:tab w:val="num" w:pos="4150"/>
        </w:tabs>
        <w:ind w:left="4150" w:hanging="420"/>
      </w:pPr>
      <w:rPr>
        <w:rFonts w:cs="Times New Roman"/>
      </w:rPr>
    </w:lvl>
    <w:lvl w:ilvl="8" w:tplc="04090011" w:tentative="1">
      <w:start w:val="1"/>
      <w:numFmt w:val="decimalEnclosedCircle"/>
      <w:lvlText w:val="%9"/>
      <w:lvlJc w:val="left"/>
      <w:pPr>
        <w:tabs>
          <w:tab w:val="num" w:pos="4570"/>
        </w:tabs>
        <w:ind w:left="4570" w:hanging="420"/>
      </w:pPr>
      <w:rPr>
        <w:rFonts w:cs="Times New Roman"/>
      </w:rPr>
    </w:lvl>
  </w:abstractNum>
  <w:abstractNum w:abstractNumId="18" w15:restartNumberingAfterBreak="0">
    <w:nsid w:val="7626742E"/>
    <w:multiLevelType w:val="singleLevel"/>
    <w:tmpl w:val="8354C928"/>
    <w:lvl w:ilvl="0">
      <w:start w:val="1"/>
      <w:numFmt w:val="decimalFullWidth"/>
      <w:lvlText w:val="（%1）"/>
      <w:lvlJc w:val="left"/>
      <w:pPr>
        <w:tabs>
          <w:tab w:val="num" w:pos="600"/>
        </w:tabs>
        <w:ind w:left="600" w:hanging="600"/>
      </w:pPr>
      <w:rPr>
        <w:rFonts w:ascii="ＭＳ ゴシック" w:eastAsia="ＭＳ ゴシック" w:hAnsi="ＭＳ ゴシック" w:cs="Times New Roman" w:hint="eastAsia"/>
      </w:rPr>
    </w:lvl>
  </w:abstractNum>
  <w:abstractNum w:abstractNumId="19" w15:restartNumberingAfterBreak="0">
    <w:nsid w:val="76A02D81"/>
    <w:multiLevelType w:val="singleLevel"/>
    <w:tmpl w:val="E5BA8CC4"/>
    <w:lvl w:ilvl="0">
      <w:start w:val="1"/>
      <w:numFmt w:val="decimalEnclosedCircle"/>
      <w:lvlText w:val="%1"/>
      <w:lvlJc w:val="left"/>
      <w:pPr>
        <w:tabs>
          <w:tab w:val="num" w:pos="1020"/>
        </w:tabs>
        <w:ind w:left="1020" w:hanging="210"/>
      </w:pPr>
      <w:rPr>
        <w:rFonts w:cs="Times New Roman" w:hint="eastAsia"/>
      </w:rPr>
    </w:lvl>
  </w:abstractNum>
  <w:num w:numId="1">
    <w:abstractNumId w:val="4"/>
  </w:num>
  <w:num w:numId="2">
    <w:abstractNumId w:val="0"/>
  </w:num>
  <w:num w:numId="3">
    <w:abstractNumId w:val="10"/>
  </w:num>
  <w:num w:numId="4">
    <w:abstractNumId w:val="2"/>
  </w:num>
  <w:num w:numId="5">
    <w:abstractNumId w:val="15"/>
  </w:num>
  <w:num w:numId="6">
    <w:abstractNumId w:val="16"/>
  </w:num>
  <w:num w:numId="7">
    <w:abstractNumId w:val="1"/>
  </w:num>
  <w:num w:numId="8">
    <w:abstractNumId w:val="12"/>
  </w:num>
  <w:num w:numId="9">
    <w:abstractNumId w:val="13"/>
  </w:num>
  <w:num w:numId="10">
    <w:abstractNumId w:val="17"/>
  </w:num>
  <w:num w:numId="11">
    <w:abstractNumId w:val="14"/>
  </w:num>
  <w:num w:numId="12">
    <w:abstractNumId w:val="5"/>
  </w:num>
  <w:num w:numId="13">
    <w:abstractNumId w:val="6"/>
  </w:num>
  <w:num w:numId="14">
    <w:abstractNumId w:val="7"/>
  </w:num>
  <w:num w:numId="15">
    <w:abstractNumId w:val="3"/>
  </w:num>
  <w:num w:numId="16">
    <w:abstractNumId w:val="9"/>
  </w:num>
  <w:num w:numId="17">
    <w:abstractNumId w:val="8"/>
  </w:num>
  <w:num w:numId="18">
    <w:abstractNumId w:val="11"/>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colormru v:ext="edit" colors="#1f497d"/>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1F82"/>
    <w:rsid w:val="00000EAB"/>
    <w:rsid w:val="00001726"/>
    <w:rsid w:val="00026978"/>
    <w:rsid w:val="0003132D"/>
    <w:rsid w:val="00033576"/>
    <w:rsid w:val="000340CC"/>
    <w:rsid w:val="000340D4"/>
    <w:rsid w:val="0003734A"/>
    <w:rsid w:val="0004259C"/>
    <w:rsid w:val="000435DC"/>
    <w:rsid w:val="00050C42"/>
    <w:rsid w:val="000529A2"/>
    <w:rsid w:val="00053869"/>
    <w:rsid w:val="00061099"/>
    <w:rsid w:val="000628DC"/>
    <w:rsid w:val="000670D5"/>
    <w:rsid w:val="00072088"/>
    <w:rsid w:val="000757D2"/>
    <w:rsid w:val="000800CD"/>
    <w:rsid w:val="000852D7"/>
    <w:rsid w:val="00085EC9"/>
    <w:rsid w:val="000876A8"/>
    <w:rsid w:val="00091499"/>
    <w:rsid w:val="0009259C"/>
    <w:rsid w:val="00097BEF"/>
    <w:rsid w:val="000A1B57"/>
    <w:rsid w:val="000B19CD"/>
    <w:rsid w:val="000C058C"/>
    <w:rsid w:val="000C45D1"/>
    <w:rsid w:val="000C5C26"/>
    <w:rsid w:val="000C6890"/>
    <w:rsid w:val="000C6F52"/>
    <w:rsid w:val="000C74DE"/>
    <w:rsid w:val="000D63FD"/>
    <w:rsid w:val="000E0B36"/>
    <w:rsid w:val="000E0BA3"/>
    <w:rsid w:val="000E0BF5"/>
    <w:rsid w:val="000E1C48"/>
    <w:rsid w:val="000E2125"/>
    <w:rsid w:val="000E382F"/>
    <w:rsid w:val="000E6832"/>
    <w:rsid w:val="000F011F"/>
    <w:rsid w:val="000F21AE"/>
    <w:rsid w:val="000F2329"/>
    <w:rsid w:val="00102D68"/>
    <w:rsid w:val="00122568"/>
    <w:rsid w:val="00123549"/>
    <w:rsid w:val="00124D2B"/>
    <w:rsid w:val="00127B2F"/>
    <w:rsid w:val="001440F2"/>
    <w:rsid w:val="0015060D"/>
    <w:rsid w:val="00150D0D"/>
    <w:rsid w:val="001536FD"/>
    <w:rsid w:val="0017380B"/>
    <w:rsid w:val="00174337"/>
    <w:rsid w:val="0017457D"/>
    <w:rsid w:val="001754B5"/>
    <w:rsid w:val="00182DFF"/>
    <w:rsid w:val="00184091"/>
    <w:rsid w:val="001843FB"/>
    <w:rsid w:val="001907DF"/>
    <w:rsid w:val="00191900"/>
    <w:rsid w:val="00192701"/>
    <w:rsid w:val="00194F46"/>
    <w:rsid w:val="001A752B"/>
    <w:rsid w:val="001B0C4C"/>
    <w:rsid w:val="001B5383"/>
    <w:rsid w:val="001B6D07"/>
    <w:rsid w:val="001D0C37"/>
    <w:rsid w:val="001D1333"/>
    <w:rsid w:val="001D1A53"/>
    <w:rsid w:val="001D3291"/>
    <w:rsid w:val="001D403C"/>
    <w:rsid w:val="001D4083"/>
    <w:rsid w:val="001E0D9A"/>
    <w:rsid w:val="001E452E"/>
    <w:rsid w:val="001F5995"/>
    <w:rsid w:val="001F7C98"/>
    <w:rsid w:val="00201295"/>
    <w:rsid w:val="00206F1B"/>
    <w:rsid w:val="002077E7"/>
    <w:rsid w:val="00211235"/>
    <w:rsid w:val="002203FB"/>
    <w:rsid w:val="0022191E"/>
    <w:rsid w:val="00223AD9"/>
    <w:rsid w:val="00227B67"/>
    <w:rsid w:val="00232B8A"/>
    <w:rsid w:val="00233F46"/>
    <w:rsid w:val="0024110F"/>
    <w:rsid w:val="00241C09"/>
    <w:rsid w:val="002474AA"/>
    <w:rsid w:val="00247DB7"/>
    <w:rsid w:val="002510D7"/>
    <w:rsid w:val="0025325F"/>
    <w:rsid w:val="00260DE9"/>
    <w:rsid w:val="002629E3"/>
    <w:rsid w:val="00265513"/>
    <w:rsid w:val="00265BF5"/>
    <w:rsid w:val="002728C8"/>
    <w:rsid w:val="002744E1"/>
    <w:rsid w:val="002764E5"/>
    <w:rsid w:val="00276878"/>
    <w:rsid w:val="00277FC3"/>
    <w:rsid w:val="00280306"/>
    <w:rsid w:val="00282151"/>
    <w:rsid w:val="00283232"/>
    <w:rsid w:val="00283308"/>
    <w:rsid w:val="00285FDD"/>
    <w:rsid w:val="00292BB7"/>
    <w:rsid w:val="002A2D82"/>
    <w:rsid w:val="002A3E24"/>
    <w:rsid w:val="002A43CF"/>
    <w:rsid w:val="002B1537"/>
    <w:rsid w:val="002B273C"/>
    <w:rsid w:val="002B5691"/>
    <w:rsid w:val="002B7DEF"/>
    <w:rsid w:val="002B7E9A"/>
    <w:rsid w:val="002C0FDF"/>
    <w:rsid w:val="002C10E3"/>
    <w:rsid w:val="002C19A3"/>
    <w:rsid w:val="002C1D7E"/>
    <w:rsid w:val="002C6DB0"/>
    <w:rsid w:val="002C7D97"/>
    <w:rsid w:val="002D008C"/>
    <w:rsid w:val="002D0918"/>
    <w:rsid w:val="002D2C38"/>
    <w:rsid w:val="002D7474"/>
    <w:rsid w:val="002E4C35"/>
    <w:rsid w:val="002E5622"/>
    <w:rsid w:val="002E5708"/>
    <w:rsid w:val="002E57D7"/>
    <w:rsid w:val="002E5A25"/>
    <w:rsid w:val="002E7157"/>
    <w:rsid w:val="002F090C"/>
    <w:rsid w:val="002F15C5"/>
    <w:rsid w:val="002F326D"/>
    <w:rsid w:val="002F5AA4"/>
    <w:rsid w:val="002F6BA7"/>
    <w:rsid w:val="002F7246"/>
    <w:rsid w:val="002F79C6"/>
    <w:rsid w:val="003137E6"/>
    <w:rsid w:val="00322816"/>
    <w:rsid w:val="00322F21"/>
    <w:rsid w:val="00323AD6"/>
    <w:rsid w:val="003267FA"/>
    <w:rsid w:val="0032683D"/>
    <w:rsid w:val="00334E35"/>
    <w:rsid w:val="003351F2"/>
    <w:rsid w:val="00336099"/>
    <w:rsid w:val="00340C13"/>
    <w:rsid w:val="0034237D"/>
    <w:rsid w:val="0034383B"/>
    <w:rsid w:val="00343FE7"/>
    <w:rsid w:val="00344A36"/>
    <w:rsid w:val="00347292"/>
    <w:rsid w:val="00347485"/>
    <w:rsid w:val="0035124E"/>
    <w:rsid w:val="00352A38"/>
    <w:rsid w:val="00354E40"/>
    <w:rsid w:val="003551A4"/>
    <w:rsid w:val="00355819"/>
    <w:rsid w:val="00361C35"/>
    <w:rsid w:val="00364955"/>
    <w:rsid w:val="003656C9"/>
    <w:rsid w:val="00372055"/>
    <w:rsid w:val="00372E83"/>
    <w:rsid w:val="0037391B"/>
    <w:rsid w:val="00374CB5"/>
    <w:rsid w:val="00374FFB"/>
    <w:rsid w:val="00375150"/>
    <w:rsid w:val="00385CAC"/>
    <w:rsid w:val="00390277"/>
    <w:rsid w:val="003902E0"/>
    <w:rsid w:val="003A0D87"/>
    <w:rsid w:val="003A2609"/>
    <w:rsid w:val="003A6395"/>
    <w:rsid w:val="003B26EF"/>
    <w:rsid w:val="003B2AF4"/>
    <w:rsid w:val="003B3025"/>
    <w:rsid w:val="003C56F2"/>
    <w:rsid w:val="003C7F94"/>
    <w:rsid w:val="003D3DC9"/>
    <w:rsid w:val="003D4575"/>
    <w:rsid w:val="003D48DC"/>
    <w:rsid w:val="003E3893"/>
    <w:rsid w:val="003E3C56"/>
    <w:rsid w:val="003E41A0"/>
    <w:rsid w:val="003E43A3"/>
    <w:rsid w:val="003E539F"/>
    <w:rsid w:val="003E5603"/>
    <w:rsid w:val="003E6692"/>
    <w:rsid w:val="003E72D7"/>
    <w:rsid w:val="003F3E42"/>
    <w:rsid w:val="003F6974"/>
    <w:rsid w:val="003F7DF1"/>
    <w:rsid w:val="0040055D"/>
    <w:rsid w:val="004011C6"/>
    <w:rsid w:val="00402CFE"/>
    <w:rsid w:val="00415DC4"/>
    <w:rsid w:val="0041625E"/>
    <w:rsid w:val="00416678"/>
    <w:rsid w:val="0042015D"/>
    <w:rsid w:val="00423383"/>
    <w:rsid w:val="00433EBA"/>
    <w:rsid w:val="00435B1C"/>
    <w:rsid w:val="00436A4C"/>
    <w:rsid w:val="00436A97"/>
    <w:rsid w:val="00437663"/>
    <w:rsid w:val="00441914"/>
    <w:rsid w:val="0044296B"/>
    <w:rsid w:val="004504E3"/>
    <w:rsid w:val="00451280"/>
    <w:rsid w:val="00454273"/>
    <w:rsid w:val="00456873"/>
    <w:rsid w:val="0046659B"/>
    <w:rsid w:val="00470C3A"/>
    <w:rsid w:val="00471AD3"/>
    <w:rsid w:val="00472755"/>
    <w:rsid w:val="00472B77"/>
    <w:rsid w:val="00473703"/>
    <w:rsid w:val="004743FD"/>
    <w:rsid w:val="004853A6"/>
    <w:rsid w:val="00485C13"/>
    <w:rsid w:val="0049682F"/>
    <w:rsid w:val="004972F4"/>
    <w:rsid w:val="004A0070"/>
    <w:rsid w:val="004B03D2"/>
    <w:rsid w:val="004B4361"/>
    <w:rsid w:val="004B5502"/>
    <w:rsid w:val="004B58BE"/>
    <w:rsid w:val="004C0031"/>
    <w:rsid w:val="004C12C2"/>
    <w:rsid w:val="004C2573"/>
    <w:rsid w:val="004C27AE"/>
    <w:rsid w:val="004D25D9"/>
    <w:rsid w:val="004D35EF"/>
    <w:rsid w:val="004D39E0"/>
    <w:rsid w:val="004D5233"/>
    <w:rsid w:val="004D7ABC"/>
    <w:rsid w:val="004E28EE"/>
    <w:rsid w:val="004E70A4"/>
    <w:rsid w:val="004E7E31"/>
    <w:rsid w:val="004F6609"/>
    <w:rsid w:val="005037D7"/>
    <w:rsid w:val="0050649D"/>
    <w:rsid w:val="00511F82"/>
    <w:rsid w:val="0051363B"/>
    <w:rsid w:val="00515FF0"/>
    <w:rsid w:val="00524A5B"/>
    <w:rsid w:val="00533133"/>
    <w:rsid w:val="0053525C"/>
    <w:rsid w:val="005435F0"/>
    <w:rsid w:val="005438BA"/>
    <w:rsid w:val="00546CD3"/>
    <w:rsid w:val="00546DAF"/>
    <w:rsid w:val="00554246"/>
    <w:rsid w:val="005543BD"/>
    <w:rsid w:val="00555304"/>
    <w:rsid w:val="00557C63"/>
    <w:rsid w:val="005608B1"/>
    <w:rsid w:val="0056104C"/>
    <w:rsid w:val="00561C88"/>
    <w:rsid w:val="00562529"/>
    <w:rsid w:val="005672C1"/>
    <w:rsid w:val="00567A57"/>
    <w:rsid w:val="005711DD"/>
    <w:rsid w:val="00576CF2"/>
    <w:rsid w:val="00577BC8"/>
    <w:rsid w:val="005871EF"/>
    <w:rsid w:val="00594041"/>
    <w:rsid w:val="00594EE6"/>
    <w:rsid w:val="0059600D"/>
    <w:rsid w:val="005978E1"/>
    <w:rsid w:val="005A5980"/>
    <w:rsid w:val="005B080B"/>
    <w:rsid w:val="005B15BC"/>
    <w:rsid w:val="005B7F11"/>
    <w:rsid w:val="005C1EC1"/>
    <w:rsid w:val="005C715F"/>
    <w:rsid w:val="005D030D"/>
    <w:rsid w:val="005D0A33"/>
    <w:rsid w:val="005E58C3"/>
    <w:rsid w:val="005F14C3"/>
    <w:rsid w:val="005F7D83"/>
    <w:rsid w:val="00600F55"/>
    <w:rsid w:val="00603F24"/>
    <w:rsid w:val="00604D86"/>
    <w:rsid w:val="00611A41"/>
    <w:rsid w:val="006139EF"/>
    <w:rsid w:val="00613A41"/>
    <w:rsid w:val="00617B45"/>
    <w:rsid w:val="00620C62"/>
    <w:rsid w:val="0062191C"/>
    <w:rsid w:val="00622F37"/>
    <w:rsid w:val="00631073"/>
    <w:rsid w:val="00636809"/>
    <w:rsid w:val="00642D15"/>
    <w:rsid w:val="006437C1"/>
    <w:rsid w:val="00643EE7"/>
    <w:rsid w:val="00650A22"/>
    <w:rsid w:val="0065332C"/>
    <w:rsid w:val="006572EB"/>
    <w:rsid w:val="00660D8F"/>
    <w:rsid w:val="00660E8E"/>
    <w:rsid w:val="00661DB0"/>
    <w:rsid w:val="0066246F"/>
    <w:rsid w:val="00663B26"/>
    <w:rsid w:val="0066494B"/>
    <w:rsid w:val="00664994"/>
    <w:rsid w:val="00666903"/>
    <w:rsid w:val="00671797"/>
    <w:rsid w:val="00671F7E"/>
    <w:rsid w:val="006728C0"/>
    <w:rsid w:val="00673385"/>
    <w:rsid w:val="006746A8"/>
    <w:rsid w:val="006748CF"/>
    <w:rsid w:val="00675B93"/>
    <w:rsid w:val="00681EC7"/>
    <w:rsid w:val="00683A44"/>
    <w:rsid w:val="00683EB5"/>
    <w:rsid w:val="00684E38"/>
    <w:rsid w:val="00685313"/>
    <w:rsid w:val="00685D91"/>
    <w:rsid w:val="0069067B"/>
    <w:rsid w:val="006914C7"/>
    <w:rsid w:val="00692376"/>
    <w:rsid w:val="00692F5D"/>
    <w:rsid w:val="006951C3"/>
    <w:rsid w:val="00695A5D"/>
    <w:rsid w:val="006A0C11"/>
    <w:rsid w:val="006A0D0E"/>
    <w:rsid w:val="006A2CA0"/>
    <w:rsid w:val="006A4B01"/>
    <w:rsid w:val="006A5384"/>
    <w:rsid w:val="006A72E0"/>
    <w:rsid w:val="006A78D2"/>
    <w:rsid w:val="006B03B9"/>
    <w:rsid w:val="006B06A6"/>
    <w:rsid w:val="006B3F4A"/>
    <w:rsid w:val="006B4D61"/>
    <w:rsid w:val="006B545A"/>
    <w:rsid w:val="006C130F"/>
    <w:rsid w:val="006C2C76"/>
    <w:rsid w:val="006C4D61"/>
    <w:rsid w:val="006D028C"/>
    <w:rsid w:val="006D1837"/>
    <w:rsid w:val="006D1EC1"/>
    <w:rsid w:val="006D1FA8"/>
    <w:rsid w:val="006D5DDB"/>
    <w:rsid w:val="006D7973"/>
    <w:rsid w:val="006E0EF5"/>
    <w:rsid w:val="006E1198"/>
    <w:rsid w:val="006E3ADC"/>
    <w:rsid w:val="006E3FE7"/>
    <w:rsid w:val="006E7157"/>
    <w:rsid w:val="006F03C4"/>
    <w:rsid w:val="006F173D"/>
    <w:rsid w:val="006F46D5"/>
    <w:rsid w:val="006F46DB"/>
    <w:rsid w:val="006F70CE"/>
    <w:rsid w:val="00702553"/>
    <w:rsid w:val="007045E2"/>
    <w:rsid w:val="00705094"/>
    <w:rsid w:val="00707031"/>
    <w:rsid w:val="0071320A"/>
    <w:rsid w:val="00714A0C"/>
    <w:rsid w:val="007155CB"/>
    <w:rsid w:val="007156C4"/>
    <w:rsid w:val="007276BC"/>
    <w:rsid w:val="0073058E"/>
    <w:rsid w:val="00743C8E"/>
    <w:rsid w:val="00744367"/>
    <w:rsid w:val="00745720"/>
    <w:rsid w:val="0074607E"/>
    <w:rsid w:val="00746264"/>
    <w:rsid w:val="007503B8"/>
    <w:rsid w:val="0075214E"/>
    <w:rsid w:val="00752A7D"/>
    <w:rsid w:val="00760875"/>
    <w:rsid w:val="00763722"/>
    <w:rsid w:val="007643CC"/>
    <w:rsid w:val="00764FC1"/>
    <w:rsid w:val="0076707C"/>
    <w:rsid w:val="007717FC"/>
    <w:rsid w:val="007741A3"/>
    <w:rsid w:val="00774D2B"/>
    <w:rsid w:val="007773A2"/>
    <w:rsid w:val="00783125"/>
    <w:rsid w:val="00785620"/>
    <w:rsid w:val="00792855"/>
    <w:rsid w:val="00794330"/>
    <w:rsid w:val="007977F6"/>
    <w:rsid w:val="007A1610"/>
    <w:rsid w:val="007A462F"/>
    <w:rsid w:val="007A5234"/>
    <w:rsid w:val="007A7258"/>
    <w:rsid w:val="007B242C"/>
    <w:rsid w:val="007B50F8"/>
    <w:rsid w:val="007B7527"/>
    <w:rsid w:val="007C1241"/>
    <w:rsid w:val="007C4263"/>
    <w:rsid w:val="007C59B7"/>
    <w:rsid w:val="007D1F67"/>
    <w:rsid w:val="007D2607"/>
    <w:rsid w:val="007D322E"/>
    <w:rsid w:val="007D5C4B"/>
    <w:rsid w:val="007D6254"/>
    <w:rsid w:val="007D70AC"/>
    <w:rsid w:val="007E34F9"/>
    <w:rsid w:val="007E408D"/>
    <w:rsid w:val="007E5388"/>
    <w:rsid w:val="007F05B2"/>
    <w:rsid w:val="007F0EA4"/>
    <w:rsid w:val="007F45F3"/>
    <w:rsid w:val="007F5057"/>
    <w:rsid w:val="007F51C7"/>
    <w:rsid w:val="0080082B"/>
    <w:rsid w:val="008066AB"/>
    <w:rsid w:val="008066B0"/>
    <w:rsid w:val="0081464A"/>
    <w:rsid w:val="008152C8"/>
    <w:rsid w:val="008208F9"/>
    <w:rsid w:val="008214E9"/>
    <w:rsid w:val="00823BFD"/>
    <w:rsid w:val="008251C2"/>
    <w:rsid w:val="008274FB"/>
    <w:rsid w:val="00827B55"/>
    <w:rsid w:val="00830BCA"/>
    <w:rsid w:val="00834ABE"/>
    <w:rsid w:val="00835100"/>
    <w:rsid w:val="00836FA5"/>
    <w:rsid w:val="00840B68"/>
    <w:rsid w:val="008419F9"/>
    <w:rsid w:val="00843113"/>
    <w:rsid w:val="00843528"/>
    <w:rsid w:val="008435AF"/>
    <w:rsid w:val="00850A6F"/>
    <w:rsid w:val="0085176E"/>
    <w:rsid w:val="0085251B"/>
    <w:rsid w:val="00855A9C"/>
    <w:rsid w:val="00856107"/>
    <w:rsid w:val="0086279F"/>
    <w:rsid w:val="008665DE"/>
    <w:rsid w:val="00871C3C"/>
    <w:rsid w:val="008751C8"/>
    <w:rsid w:val="00881646"/>
    <w:rsid w:val="00884F5A"/>
    <w:rsid w:val="0088623F"/>
    <w:rsid w:val="008867C4"/>
    <w:rsid w:val="00886961"/>
    <w:rsid w:val="00895AAC"/>
    <w:rsid w:val="00895F2C"/>
    <w:rsid w:val="00897641"/>
    <w:rsid w:val="008A1359"/>
    <w:rsid w:val="008A207C"/>
    <w:rsid w:val="008B02CD"/>
    <w:rsid w:val="008B06A3"/>
    <w:rsid w:val="008B2C14"/>
    <w:rsid w:val="008C0C46"/>
    <w:rsid w:val="008C661C"/>
    <w:rsid w:val="008D1C7D"/>
    <w:rsid w:val="008E1B61"/>
    <w:rsid w:val="008E583B"/>
    <w:rsid w:val="00903311"/>
    <w:rsid w:val="00911261"/>
    <w:rsid w:val="00920BD9"/>
    <w:rsid w:val="00921A09"/>
    <w:rsid w:val="009367C9"/>
    <w:rsid w:val="00957846"/>
    <w:rsid w:val="00957DCA"/>
    <w:rsid w:val="00962F44"/>
    <w:rsid w:val="00963344"/>
    <w:rsid w:val="00974244"/>
    <w:rsid w:val="00980C7B"/>
    <w:rsid w:val="0098374E"/>
    <w:rsid w:val="00984EE1"/>
    <w:rsid w:val="00985EA4"/>
    <w:rsid w:val="009875B9"/>
    <w:rsid w:val="00990237"/>
    <w:rsid w:val="009A10FF"/>
    <w:rsid w:val="009A19AE"/>
    <w:rsid w:val="009A4736"/>
    <w:rsid w:val="009A5D83"/>
    <w:rsid w:val="009A60B3"/>
    <w:rsid w:val="009A66F9"/>
    <w:rsid w:val="009B2813"/>
    <w:rsid w:val="009B4FF6"/>
    <w:rsid w:val="009C10E3"/>
    <w:rsid w:val="009C1F90"/>
    <w:rsid w:val="009C41FE"/>
    <w:rsid w:val="009C5353"/>
    <w:rsid w:val="009C71BD"/>
    <w:rsid w:val="009D5860"/>
    <w:rsid w:val="009E1AFF"/>
    <w:rsid w:val="009F3EBB"/>
    <w:rsid w:val="00A004A5"/>
    <w:rsid w:val="00A05641"/>
    <w:rsid w:val="00A0643F"/>
    <w:rsid w:val="00A07CD5"/>
    <w:rsid w:val="00A136A4"/>
    <w:rsid w:val="00A17D98"/>
    <w:rsid w:val="00A206D4"/>
    <w:rsid w:val="00A218B2"/>
    <w:rsid w:val="00A26027"/>
    <w:rsid w:val="00A30BCC"/>
    <w:rsid w:val="00A33DD6"/>
    <w:rsid w:val="00A349E3"/>
    <w:rsid w:val="00A3532B"/>
    <w:rsid w:val="00A4160C"/>
    <w:rsid w:val="00A4258C"/>
    <w:rsid w:val="00A42950"/>
    <w:rsid w:val="00A429DD"/>
    <w:rsid w:val="00A51901"/>
    <w:rsid w:val="00A56A55"/>
    <w:rsid w:val="00A5786A"/>
    <w:rsid w:val="00A62571"/>
    <w:rsid w:val="00A641FB"/>
    <w:rsid w:val="00A64492"/>
    <w:rsid w:val="00A665F1"/>
    <w:rsid w:val="00A67887"/>
    <w:rsid w:val="00A70278"/>
    <w:rsid w:val="00A74964"/>
    <w:rsid w:val="00A80081"/>
    <w:rsid w:val="00A80E4B"/>
    <w:rsid w:val="00A811CD"/>
    <w:rsid w:val="00A85913"/>
    <w:rsid w:val="00A909A1"/>
    <w:rsid w:val="00A94D34"/>
    <w:rsid w:val="00A96F85"/>
    <w:rsid w:val="00A97D5E"/>
    <w:rsid w:val="00AA0FFA"/>
    <w:rsid w:val="00AA3FF9"/>
    <w:rsid w:val="00AA41B5"/>
    <w:rsid w:val="00AA4D32"/>
    <w:rsid w:val="00AA5397"/>
    <w:rsid w:val="00AA591E"/>
    <w:rsid w:val="00AB2FD5"/>
    <w:rsid w:val="00AB4704"/>
    <w:rsid w:val="00AB5238"/>
    <w:rsid w:val="00AC5436"/>
    <w:rsid w:val="00AC6CD7"/>
    <w:rsid w:val="00AD0E3B"/>
    <w:rsid w:val="00AD23DB"/>
    <w:rsid w:val="00AD5A6A"/>
    <w:rsid w:val="00AD7960"/>
    <w:rsid w:val="00AE054F"/>
    <w:rsid w:val="00AE2A44"/>
    <w:rsid w:val="00AE4831"/>
    <w:rsid w:val="00AE61C4"/>
    <w:rsid w:val="00AE78FA"/>
    <w:rsid w:val="00AF1953"/>
    <w:rsid w:val="00AF455D"/>
    <w:rsid w:val="00AF5CFD"/>
    <w:rsid w:val="00AF73BE"/>
    <w:rsid w:val="00B0027D"/>
    <w:rsid w:val="00B0324E"/>
    <w:rsid w:val="00B063E9"/>
    <w:rsid w:val="00B118C9"/>
    <w:rsid w:val="00B222A4"/>
    <w:rsid w:val="00B22704"/>
    <w:rsid w:val="00B30745"/>
    <w:rsid w:val="00B32E44"/>
    <w:rsid w:val="00B349C2"/>
    <w:rsid w:val="00B377F7"/>
    <w:rsid w:val="00B37D10"/>
    <w:rsid w:val="00B426E0"/>
    <w:rsid w:val="00B47E1D"/>
    <w:rsid w:val="00B51049"/>
    <w:rsid w:val="00B522BC"/>
    <w:rsid w:val="00B627E0"/>
    <w:rsid w:val="00B63E68"/>
    <w:rsid w:val="00B64734"/>
    <w:rsid w:val="00B72291"/>
    <w:rsid w:val="00B7281C"/>
    <w:rsid w:val="00B76DA3"/>
    <w:rsid w:val="00B826DB"/>
    <w:rsid w:val="00B879FA"/>
    <w:rsid w:val="00B9130D"/>
    <w:rsid w:val="00B9219A"/>
    <w:rsid w:val="00B96D56"/>
    <w:rsid w:val="00B9745E"/>
    <w:rsid w:val="00B97A9D"/>
    <w:rsid w:val="00BA4AC6"/>
    <w:rsid w:val="00BA5FDD"/>
    <w:rsid w:val="00BA72AB"/>
    <w:rsid w:val="00BB195C"/>
    <w:rsid w:val="00BB730B"/>
    <w:rsid w:val="00BC21CB"/>
    <w:rsid w:val="00BD0D63"/>
    <w:rsid w:val="00BD4F12"/>
    <w:rsid w:val="00BD6048"/>
    <w:rsid w:val="00BE093C"/>
    <w:rsid w:val="00BE2E76"/>
    <w:rsid w:val="00BE5184"/>
    <w:rsid w:val="00BE56FA"/>
    <w:rsid w:val="00BE72EE"/>
    <w:rsid w:val="00BF0FBF"/>
    <w:rsid w:val="00BF2131"/>
    <w:rsid w:val="00C016E3"/>
    <w:rsid w:val="00C02B16"/>
    <w:rsid w:val="00C0314B"/>
    <w:rsid w:val="00C03969"/>
    <w:rsid w:val="00C03D61"/>
    <w:rsid w:val="00C05EFC"/>
    <w:rsid w:val="00C06F27"/>
    <w:rsid w:val="00C10897"/>
    <w:rsid w:val="00C1319D"/>
    <w:rsid w:val="00C161B5"/>
    <w:rsid w:val="00C24691"/>
    <w:rsid w:val="00C24BF6"/>
    <w:rsid w:val="00C30DA2"/>
    <w:rsid w:val="00C319E1"/>
    <w:rsid w:val="00C35A8C"/>
    <w:rsid w:val="00C456E5"/>
    <w:rsid w:val="00C55D7D"/>
    <w:rsid w:val="00C57620"/>
    <w:rsid w:val="00C64800"/>
    <w:rsid w:val="00C77141"/>
    <w:rsid w:val="00C77560"/>
    <w:rsid w:val="00C819C4"/>
    <w:rsid w:val="00C92648"/>
    <w:rsid w:val="00C956B3"/>
    <w:rsid w:val="00CA4FAD"/>
    <w:rsid w:val="00CA5D43"/>
    <w:rsid w:val="00CA7925"/>
    <w:rsid w:val="00CB0B87"/>
    <w:rsid w:val="00CB4A4A"/>
    <w:rsid w:val="00CB6DD6"/>
    <w:rsid w:val="00CD34B7"/>
    <w:rsid w:val="00CD5C93"/>
    <w:rsid w:val="00CE072A"/>
    <w:rsid w:val="00CE165C"/>
    <w:rsid w:val="00CE20B7"/>
    <w:rsid w:val="00CE5E2F"/>
    <w:rsid w:val="00CE7A99"/>
    <w:rsid w:val="00CF0B6A"/>
    <w:rsid w:val="00CF0C74"/>
    <w:rsid w:val="00CF489A"/>
    <w:rsid w:val="00CF5FDE"/>
    <w:rsid w:val="00CF6375"/>
    <w:rsid w:val="00CF63D6"/>
    <w:rsid w:val="00CF7CEC"/>
    <w:rsid w:val="00D01701"/>
    <w:rsid w:val="00D038E5"/>
    <w:rsid w:val="00D050C3"/>
    <w:rsid w:val="00D1238C"/>
    <w:rsid w:val="00D146D2"/>
    <w:rsid w:val="00D1573A"/>
    <w:rsid w:val="00D163FE"/>
    <w:rsid w:val="00D264B7"/>
    <w:rsid w:val="00D36FEE"/>
    <w:rsid w:val="00D37314"/>
    <w:rsid w:val="00D42414"/>
    <w:rsid w:val="00D4417D"/>
    <w:rsid w:val="00D45110"/>
    <w:rsid w:val="00D537C6"/>
    <w:rsid w:val="00D5744C"/>
    <w:rsid w:val="00D60926"/>
    <w:rsid w:val="00D60F39"/>
    <w:rsid w:val="00D62545"/>
    <w:rsid w:val="00D6414B"/>
    <w:rsid w:val="00D64AE1"/>
    <w:rsid w:val="00D64BBF"/>
    <w:rsid w:val="00D66E82"/>
    <w:rsid w:val="00D8082F"/>
    <w:rsid w:val="00D81D21"/>
    <w:rsid w:val="00D86334"/>
    <w:rsid w:val="00D9180D"/>
    <w:rsid w:val="00D93531"/>
    <w:rsid w:val="00D94587"/>
    <w:rsid w:val="00D94C08"/>
    <w:rsid w:val="00D95171"/>
    <w:rsid w:val="00D97121"/>
    <w:rsid w:val="00D97B20"/>
    <w:rsid w:val="00DA346A"/>
    <w:rsid w:val="00DA612E"/>
    <w:rsid w:val="00DA77E8"/>
    <w:rsid w:val="00DB4197"/>
    <w:rsid w:val="00DC0C33"/>
    <w:rsid w:val="00DC3D04"/>
    <w:rsid w:val="00DC7B4F"/>
    <w:rsid w:val="00DD0B0E"/>
    <w:rsid w:val="00DD3DD4"/>
    <w:rsid w:val="00DD62E3"/>
    <w:rsid w:val="00DD7A91"/>
    <w:rsid w:val="00DF2641"/>
    <w:rsid w:val="00DF5AE8"/>
    <w:rsid w:val="00E004E0"/>
    <w:rsid w:val="00E03352"/>
    <w:rsid w:val="00E04EB8"/>
    <w:rsid w:val="00E05F5E"/>
    <w:rsid w:val="00E06BB0"/>
    <w:rsid w:val="00E1631D"/>
    <w:rsid w:val="00E16C73"/>
    <w:rsid w:val="00E2016E"/>
    <w:rsid w:val="00E26D7A"/>
    <w:rsid w:val="00E31E3F"/>
    <w:rsid w:val="00E37396"/>
    <w:rsid w:val="00E45754"/>
    <w:rsid w:val="00E46206"/>
    <w:rsid w:val="00E500A5"/>
    <w:rsid w:val="00E503A2"/>
    <w:rsid w:val="00E549D4"/>
    <w:rsid w:val="00E54FD5"/>
    <w:rsid w:val="00E55171"/>
    <w:rsid w:val="00E60BEB"/>
    <w:rsid w:val="00E6240C"/>
    <w:rsid w:val="00E667BB"/>
    <w:rsid w:val="00E6757E"/>
    <w:rsid w:val="00E720B3"/>
    <w:rsid w:val="00E7592A"/>
    <w:rsid w:val="00E8088E"/>
    <w:rsid w:val="00E84D80"/>
    <w:rsid w:val="00E851C4"/>
    <w:rsid w:val="00E86B09"/>
    <w:rsid w:val="00E877C5"/>
    <w:rsid w:val="00E87F76"/>
    <w:rsid w:val="00E92827"/>
    <w:rsid w:val="00E93E55"/>
    <w:rsid w:val="00E95E24"/>
    <w:rsid w:val="00EA0425"/>
    <w:rsid w:val="00EA4BFA"/>
    <w:rsid w:val="00EB1162"/>
    <w:rsid w:val="00EB183E"/>
    <w:rsid w:val="00EB7814"/>
    <w:rsid w:val="00EC08A4"/>
    <w:rsid w:val="00EC7DD3"/>
    <w:rsid w:val="00ED04FD"/>
    <w:rsid w:val="00EE04E6"/>
    <w:rsid w:val="00EE1594"/>
    <w:rsid w:val="00EE1B50"/>
    <w:rsid w:val="00EE6764"/>
    <w:rsid w:val="00EE6FDF"/>
    <w:rsid w:val="00EF3D6D"/>
    <w:rsid w:val="00EF6C50"/>
    <w:rsid w:val="00EF6FE3"/>
    <w:rsid w:val="00F0250D"/>
    <w:rsid w:val="00F12166"/>
    <w:rsid w:val="00F126A0"/>
    <w:rsid w:val="00F12EE8"/>
    <w:rsid w:val="00F14CFB"/>
    <w:rsid w:val="00F16D43"/>
    <w:rsid w:val="00F2502F"/>
    <w:rsid w:val="00F27D67"/>
    <w:rsid w:val="00F30B56"/>
    <w:rsid w:val="00F332D8"/>
    <w:rsid w:val="00F34255"/>
    <w:rsid w:val="00F4229E"/>
    <w:rsid w:val="00F43A2D"/>
    <w:rsid w:val="00F50ADA"/>
    <w:rsid w:val="00F5371E"/>
    <w:rsid w:val="00F53D52"/>
    <w:rsid w:val="00F56C1C"/>
    <w:rsid w:val="00F62294"/>
    <w:rsid w:val="00F72E94"/>
    <w:rsid w:val="00F8133C"/>
    <w:rsid w:val="00F81B10"/>
    <w:rsid w:val="00F82823"/>
    <w:rsid w:val="00F8555E"/>
    <w:rsid w:val="00F87237"/>
    <w:rsid w:val="00F87305"/>
    <w:rsid w:val="00F90824"/>
    <w:rsid w:val="00F91210"/>
    <w:rsid w:val="00F94035"/>
    <w:rsid w:val="00F94E90"/>
    <w:rsid w:val="00F964E5"/>
    <w:rsid w:val="00FA31CC"/>
    <w:rsid w:val="00FB2463"/>
    <w:rsid w:val="00FB5926"/>
    <w:rsid w:val="00FB6907"/>
    <w:rsid w:val="00FC0BCA"/>
    <w:rsid w:val="00FC1F63"/>
    <w:rsid w:val="00FC23F0"/>
    <w:rsid w:val="00FC6E78"/>
    <w:rsid w:val="00FD3B07"/>
    <w:rsid w:val="00FE0885"/>
    <w:rsid w:val="00FE32EE"/>
    <w:rsid w:val="00FE6E78"/>
    <w:rsid w:val="00FF0A32"/>
    <w:rsid w:val="00FF3B7C"/>
    <w:rsid w:val="00FF5C10"/>
    <w:rsid w:val="00FF5F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colormru v:ext="edit" colors="#1f497d"/>
    </o:shapedefaults>
    <o:shapelayout v:ext="edit">
      <o:idmap v:ext="edit" data="1"/>
    </o:shapelayout>
  </w:shapeDefaults>
  <w:decimalSymbol w:val="."/>
  <w:listSeparator w:val=","/>
  <w14:docId w14:val="3B8276C3"/>
  <w14:defaultImageDpi w14:val="96"/>
  <w15:docId w15:val="{02AF7FCB-E0B6-4803-ACC9-1179FE34B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1AFF"/>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B47D12"/>
    <w:rPr>
      <w:rFonts w:ascii="ＭＳ ゴシック"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rsid w:val="00B47D12"/>
    <w:rPr>
      <w:rFonts w:ascii="ＭＳ ゴシック" w:eastAsia="ＭＳ ゴシック"/>
      <w:kern w:val="2"/>
      <w:sz w:val="22"/>
    </w:rPr>
  </w:style>
  <w:style w:type="character" w:styleId="a7">
    <w:name w:val="page number"/>
    <w:uiPriority w:val="99"/>
    <w:rPr>
      <w:rFonts w:cs="Times New Roman"/>
    </w:rPr>
  </w:style>
  <w:style w:type="paragraph" w:styleId="a8">
    <w:name w:val="Document Map"/>
    <w:basedOn w:val="a"/>
    <w:link w:val="a9"/>
    <w:uiPriority w:val="99"/>
    <w:semiHidden/>
    <w:pPr>
      <w:shd w:val="clear" w:color="auto" w:fill="000080"/>
    </w:pPr>
    <w:rPr>
      <w:rFonts w:ascii="Arial" w:hAnsi="Arial"/>
    </w:rPr>
  </w:style>
  <w:style w:type="character" w:customStyle="1" w:styleId="a9">
    <w:name w:val="見出しマップ (文字)"/>
    <w:link w:val="a8"/>
    <w:uiPriority w:val="99"/>
    <w:semiHidden/>
    <w:rsid w:val="00B47D12"/>
    <w:rPr>
      <w:rFonts w:ascii="Times New Roman" w:eastAsia="ＭＳ ゴシック" w:hAnsi="Times New Roman"/>
      <w:kern w:val="2"/>
      <w:sz w:val="0"/>
      <w:szCs w:val="0"/>
    </w:rPr>
  </w:style>
  <w:style w:type="paragraph" w:styleId="aa">
    <w:name w:val="Balloon Text"/>
    <w:basedOn w:val="a"/>
    <w:link w:val="ab"/>
    <w:uiPriority w:val="99"/>
    <w:semiHidden/>
    <w:rsid w:val="00C1319D"/>
    <w:rPr>
      <w:rFonts w:ascii="Arial" w:hAnsi="Arial"/>
      <w:sz w:val="18"/>
      <w:szCs w:val="18"/>
    </w:rPr>
  </w:style>
  <w:style w:type="character" w:customStyle="1" w:styleId="ab">
    <w:name w:val="吹き出し (文字)"/>
    <w:link w:val="aa"/>
    <w:uiPriority w:val="99"/>
    <w:semiHidden/>
    <w:rsid w:val="00B47D12"/>
    <w:rPr>
      <w:rFonts w:ascii="Arial" w:eastAsia="ＭＳ ゴシック" w:hAnsi="Arial" w:cs="Times New Roman"/>
      <w:kern w:val="2"/>
      <w:sz w:val="0"/>
      <w:szCs w:val="0"/>
    </w:rPr>
  </w:style>
  <w:style w:type="paragraph" w:styleId="ac">
    <w:name w:val="Body Text Indent"/>
    <w:basedOn w:val="a"/>
    <w:link w:val="ad"/>
    <w:uiPriority w:val="99"/>
    <w:rsid w:val="00705094"/>
    <w:pPr>
      <w:ind w:firstLine="405"/>
    </w:pPr>
  </w:style>
  <w:style w:type="character" w:customStyle="1" w:styleId="ad">
    <w:name w:val="本文インデント (文字)"/>
    <w:link w:val="ac"/>
    <w:uiPriority w:val="99"/>
    <w:semiHidden/>
    <w:rsid w:val="00B47D12"/>
    <w:rPr>
      <w:rFonts w:ascii="ＭＳ ゴシック" w:eastAsia="ＭＳ ゴシック"/>
      <w:kern w:val="2"/>
      <w:sz w:val="22"/>
    </w:rPr>
  </w:style>
  <w:style w:type="paragraph" w:customStyle="1" w:styleId="ae">
    <w:name w:val="ＭＳ ゴシック"/>
    <w:aliases w:val="最初の行 :  2 字"/>
    <w:basedOn w:val="a3"/>
    <w:rsid w:val="00BA4AC6"/>
    <w:pPr>
      <w:tabs>
        <w:tab w:val="clear" w:pos="4252"/>
        <w:tab w:val="clear" w:pos="8504"/>
      </w:tabs>
      <w:snapToGrid/>
      <w:ind w:firstLineChars="200" w:firstLine="397"/>
    </w:pPr>
    <w:rPr>
      <w:rFonts w:hAnsi="ＭＳ ゴシック"/>
    </w:rPr>
  </w:style>
  <w:style w:type="character" w:styleId="af">
    <w:name w:val="annotation reference"/>
    <w:uiPriority w:val="99"/>
    <w:semiHidden/>
    <w:rsid w:val="00E500A5"/>
    <w:rPr>
      <w:sz w:val="18"/>
    </w:rPr>
  </w:style>
  <w:style w:type="paragraph" w:styleId="af0">
    <w:name w:val="annotation text"/>
    <w:basedOn w:val="a"/>
    <w:link w:val="af1"/>
    <w:uiPriority w:val="99"/>
    <w:semiHidden/>
    <w:rsid w:val="00E500A5"/>
    <w:pPr>
      <w:jc w:val="left"/>
    </w:pPr>
  </w:style>
  <w:style w:type="character" w:customStyle="1" w:styleId="af1">
    <w:name w:val="コメント文字列 (文字)"/>
    <w:link w:val="af0"/>
    <w:uiPriority w:val="99"/>
    <w:semiHidden/>
    <w:rsid w:val="00B47D12"/>
    <w:rPr>
      <w:rFonts w:ascii="ＭＳ ゴシック" w:eastAsia="ＭＳ ゴシック"/>
      <w:kern w:val="2"/>
      <w:sz w:val="22"/>
    </w:rPr>
  </w:style>
  <w:style w:type="paragraph" w:styleId="af2">
    <w:name w:val="annotation subject"/>
    <w:basedOn w:val="af0"/>
    <w:next w:val="af0"/>
    <w:link w:val="af3"/>
    <w:uiPriority w:val="99"/>
    <w:semiHidden/>
    <w:rsid w:val="00E500A5"/>
    <w:rPr>
      <w:b/>
      <w:bCs/>
    </w:rPr>
  </w:style>
  <w:style w:type="character" w:customStyle="1" w:styleId="af3">
    <w:name w:val="コメント内容 (文字)"/>
    <w:link w:val="af2"/>
    <w:uiPriority w:val="99"/>
    <w:semiHidden/>
    <w:rsid w:val="00B47D12"/>
    <w:rPr>
      <w:rFonts w:ascii="ＭＳ ゴシック"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4F6A9D-DBF2-4612-A9E6-002615EA2E4C}"/>
</file>

<file path=customXml/itemProps2.xml><?xml version="1.0" encoding="utf-8"?>
<ds:datastoreItem xmlns:ds="http://schemas.openxmlformats.org/officeDocument/2006/customXml" ds:itemID="{0005CEB0-2D59-4765-B878-37BD628179E2}"/>
</file>

<file path=customXml/itemProps3.xml><?xml version="1.0" encoding="utf-8"?>
<ds:datastoreItem xmlns:ds="http://schemas.openxmlformats.org/officeDocument/2006/customXml" ds:itemID="{1DECCB2F-41FF-49B0-9769-64E4FFE49830}"/>
</file>

<file path=docProps/app.xml><?xml version="1.0" encoding="utf-8"?>
<Properties xmlns="http://schemas.openxmlformats.org/officeDocument/2006/extended-properties" xmlns:vt="http://schemas.openxmlformats.org/officeDocument/2006/docPropsVTypes">
  <Template>Normal.dotm</Template>
  <TotalTime>1981</TotalTime>
  <Pages>5</Pages>
  <Words>623</Words>
  <Characters>3554</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539</cp:revision>
  <cp:lastPrinted>2007-11-15T08:17:00Z</cp:lastPrinted>
  <dcterms:created xsi:type="dcterms:W3CDTF">2006-11-20T05:32:00Z</dcterms:created>
  <dcterms:modified xsi:type="dcterms:W3CDTF">2023-05-22T08:45:00Z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