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A5C" w:rsidRPr="003149DD" w:rsidRDefault="00400A5C" w:rsidP="007830AC">
      <w:pPr>
        <w:jc w:val="center"/>
        <w:rPr>
          <w:rFonts w:asciiTheme="majorEastAsia" w:eastAsiaTheme="majorEastAsia" w:hAnsiTheme="majorEastAsia"/>
        </w:rPr>
        <w:sectPr w:rsidR="00400A5C" w:rsidRPr="003149DD" w:rsidSect="007830AC">
          <w:footerReference w:type="default" r:id="rId7"/>
          <w:pgSz w:w="11906" w:h="16838" w:code="9"/>
          <w:pgMar w:top="851" w:right="567" w:bottom="851" w:left="1418" w:header="284" w:footer="284" w:gutter="0"/>
          <w:pgNumType w:start="0"/>
          <w:cols w:space="425"/>
          <w:titlePg/>
          <w:docGrid w:type="linesAndChars" w:linePitch="336" w:charSpace="-4420"/>
        </w:sectPr>
      </w:pPr>
    </w:p>
    <w:p w:rsidR="00400A5C" w:rsidRPr="003149DD" w:rsidRDefault="00400A5C" w:rsidP="00B1754F">
      <w:pPr>
        <w:jc w:val="center"/>
        <w:rPr>
          <w:rFonts w:asciiTheme="majorEastAsia" w:eastAsiaTheme="majorEastAsia" w:hAnsiTheme="majorEastAsia"/>
        </w:rPr>
      </w:pPr>
      <w:bookmarkStart w:id="0" w:name="_GoBack"/>
      <w:bookmarkEnd w:id="0"/>
    </w:p>
    <w:p w:rsidR="00400A5C" w:rsidRPr="003149DD" w:rsidRDefault="00400A5C" w:rsidP="00B1754F">
      <w:pPr>
        <w:jc w:val="center"/>
        <w:rPr>
          <w:rFonts w:asciiTheme="majorEastAsia" w:eastAsiaTheme="majorEastAsia" w:hAnsiTheme="majorEastAsia"/>
        </w:rPr>
      </w:pPr>
    </w:p>
    <w:p w:rsidR="00400A5C" w:rsidRPr="003149DD" w:rsidRDefault="00400A5C" w:rsidP="00B1754F">
      <w:pPr>
        <w:jc w:val="center"/>
        <w:rPr>
          <w:rFonts w:asciiTheme="majorEastAsia" w:eastAsiaTheme="majorEastAsia" w:hAnsiTheme="majorEastAsia"/>
        </w:rPr>
      </w:pPr>
    </w:p>
    <w:p w:rsidR="00400A5C" w:rsidRPr="003149DD" w:rsidRDefault="00400A5C" w:rsidP="00B1754F">
      <w:pPr>
        <w:jc w:val="center"/>
        <w:rPr>
          <w:rFonts w:asciiTheme="majorEastAsia" w:eastAsiaTheme="majorEastAsia" w:hAnsiTheme="majorEastAsia"/>
        </w:rPr>
      </w:pPr>
    </w:p>
    <w:p w:rsidR="00400A5C" w:rsidRPr="003149DD" w:rsidRDefault="00400A5C" w:rsidP="00B1754F">
      <w:pPr>
        <w:jc w:val="center"/>
        <w:rPr>
          <w:rFonts w:asciiTheme="majorEastAsia" w:eastAsiaTheme="majorEastAsia" w:hAnsiTheme="majorEastAsia"/>
        </w:rPr>
      </w:pPr>
    </w:p>
    <w:p w:rsidR="00400A5C" w:rsidRPr="003149DD" w:rsidRDefault="00400A5C" w:rsidP="00B1754F">
      <w:pPr>
        <w:jc w:val="center"/>
        <w:rPr>
          <w:rFonts w:asciiTheme="majorEastAsia" w:eastAsiaTheme="majorEastAsia" w:hAnsiTheme="majorEastAsia"/>
        </w:rPr>
      </w:pPr>
    </w:p>
    <w:p w:rsidR="00400A5C" w:rsidRPr="003149DD" w:rsidRDefault="00400A5C" w:rsidP="00B1754F">
      <w:pPr>
        <w:jc w:val="center"/>
        <w:rPr>
          <w:rFonts w:asciiTheme="majorEastAsia" w:eastAsiaTheme="majorEastAsia" w:hAnsiTheme="majorEastAsia"/>
        </w:rPr>
      </w:pPr>
    </w:p>
    <w:p w:rsidR="00400A5C" w:rsidRPr="003149DD" w:rsidRDefault="00400A5C" w:rsidP="00B1754F">
      <w:pPr>
        <w:jc w:val="center"/>
        <w:rPr>
          <w:rFonts w:asciiTheme="majorEastAsia" w:eastAsiaTheme="majorEastAsia" w:hAnsiTheme="majorEastAsia"/>
        </w:rPr>
      </w:pPr>
    </w:p>
    <w:p w:rsidR="00400A5C" w:rsidRPr="003149DD" w:rsidRDefault="00400A5C" w:rsidP="00B1754F">
      <w:pPr>
        <w:jc w:val="center"/>
        <w:rPr>
          <w:rFonts w:asciiTheme="majorEastAsia" w:eastAsiaTheme="majorEastAsia" w:hAnsiTheme="majorEastAsia"/>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00A5C" w:rsidRPr="003149DD" w:rsidTr="006E0403">
        <w:trPr>
          <w:trHeight w:val="1611"/>
        </w:trPr>
        <w:tc>
          <w:tcPr>
            <w:tcW w:w="7655" w:type="dxa"/>
            <w:tcBorders>
              <w:top w:val="single" w:sz="4" w:space="0" w:color="auto"/>
              <w:bottom w:val="single" w:sz="4" w:space="0" w:color="auto"/>
            </w:tcBorders>
          </w:tcPr>
          <w:p w:rsidR="00400A5C" w:rsidRPr="003149DD" w:rsidRDefault="00400A5C" w:rsidP="006E0403">
            <w:pPr>
              <w:jc w:val="center"/>
              <w:rPr>
                <w:rFonts w:asciiTheme="majorEastAsia" w:eastAsiaTheme="majorEastAsia" w:hAnsiTheme="majorEastAsia"/>
                <w:b/>
                <w:sz w:val="44"/>
              </w:rPr>
            </w:pPr>
          </w:p>
          <w:p w:rsidR="00400A5C" w:rsidRPr="003149DD" w:rsidRDefault="00400A5C" w:rsidP="006E0403">
            <w:pPr>
              <w:jc w:val="center"/>
              <w:rPr>
                <w:rFonts w:asciiTheme="majorEastAsia" w:eastAsiaTheme="majorEastAsia" w:hAnsiTheme="majorEastAsia"/>
                <w:b/>
                <w:sz w:val="44"/>
              </w:rPr>
            </w:pPr>
            <w:r w:rsidRPr="003149DD">
              <w:rPr>
                <w:rFonts w:asciiTheme="majorEastAsia" w:eastAsiaTheme="majorEastAsia" w:hAnsiTheme="majorEastAsia" w:hint="eastAsia"/>
                <w:b/>
                <w:sz w:val="44"/>
              </w:rPr>
              <w:t>ＥＤ０３．輸出犬等検査申請</w:t>
            </w:r>
          </w:p>
          <w:p w:rsidR="00400A5C" w:rsidRPr="003149DD" w:rsidRDefault="00400A5C" w:rsidP="006E0403">
            <w:pPr>
              <w:jc w:val="center"/>
              <w:rPr>
                <w:rFonts w:asciiTheme="majorEastAsia" w:eastAsiaTheme="majorEastAsia" w:hAnsiTheme="majorEastAsia"/>
                <w:b/>
                <w:sz w:val="44"/>
              </w:rPr>
            </w:pPr>
          </w:p>
        </w:tc>
      </w:tr>
    </w:tbl>
    <w:p w:rsidR="00400A5C" w:rsidRPr="003149DD" w:rsidRDefault="00400A5C" w:rsidP="00B1754F">
      <w:pPr>
        <w:jc w:val="center"/>
        <w:rPr>
          <w:rFonts w:asciiTheme="majorEastAsia" w:eastAsiaTheme="majorEastAsia" w:hAnsiTheme="majorEastAsia"/>
          <w:sz w:val="44"/>
          <w:szCs w:val="44"/>
        </w:rPr>
      </w:pPr>
    </w:p>
    <w:p w:rsidR="00400A5C" w:rsidRPr="003149DD" w:rsidRDefault="00400A5C" w:rsidP="00B1754F">
      <w:pPr>
        <w:jc w:val="center"/>
        <w:rPr>
          <w:rFonts w:asciiTheme="majorEastAsia" w:eastAsiaTheme="majorEastAsia" w:hAnsiTheme="majorEastAsia"/>
          <w:sz w:val="44"/>
          <w:szCs w:val="44"/>
        </w:rPr>
      </w:pPr>
    </w:p>
    <w:p w:rsidR="00400A5C" w:rsidRPr="003149DD" w:rsidRDefault="00400A5C" w:rsidP="00B1754F">
      <w:pPr>
        <w:jc w:val="center"/>
        <w:rPr>
          <w:rFonts w:asciiTheme="majorEastAsia" w:eastAsiaTheme="majorEastAsia" w:hAnsiTheme="majorEastAsia"/>
          <w:sz w:val="44"/>
          <w:szCs w:val="44"/>
        </w:rPr>
      </w:pPr>
    </w:p>
    <w:p w:rsidR="00400A5C" w:rsidRPr="003149DD" w:rsidRDefault="00400A5C" w:rsidP="00B1754F">
      <w:pPr>
        <w:jc w:val="center"/>
        <w:rPr>
          <w:rFonts w:asciiTheme="majorEastAsia" w:eastAsiaTheme="majorEastAsia" w:hAnsiTheme="majorEastAsia"/>
          <w:sz w:val="44"/>
          <w:szCs w:val="44"/>
        </w:rPr>
      </w:pPr>
    </w:p>
    <w:p w:rsidR="00400A5C" w:rsidRPr="003149DD" w:rsidRDefault="00400A5C" w:rsidP="00B1754F">
      <w:pPr>
        <w:jc w:val="center"/>
        <w:rPr>
          <w:rFonts w:asciiTheme="majorEastAsia" w:eastAsiaTheme="majorEastAsia" w:hAnsiTheme="majorEastAsia"/>
          <w:sz w:val="44"/>
          <w:szCs w:val="44"/>
        </w:rPr>
      </w:pPr>
    </w:p>
    <w:p w:rsidR="00400A5C" w:rsidRPr="003149DD" w:rsidRDefault="00400A5C" w:rsidP="00B1754F">
      <w:pPr>
        <w:jc w:val="center"/>
        <w:rPr>
          <w:rFonts w:asciiTheme="majorEastAsia" w:eastAsiaTheme="majorEastAsia" w:hAnsiTheme="majorEastAsia"/>
          <w:sz w:val="44"/>
          <w:szCs w:val="44"/>
        </w:rPr>
      </w:pPr>
    </w:p>
    <w:p w:rsidR="00400A5C" w:rsidRPr="003149DD" w:rsidRDefault="00400A5C" w:rsidP="00B1754F">
      <w:pPr>
        <w:jc w:val="center"/>
        <w:rPr>
          <w:rFonts w:asciiTheme="majorEastAsia" w:eastAsiaTheme="majorEastAsia" w:hAnsiTheme="majorEastAsia"/>
          <w:sz w:val="44"/>
          <w:szCs w:val="44"/>
        </w:rPr>
      </w:pPr>
    </w:p>
    <w:p w:rsidR="00400A5C" w:rsidRPr="003149DD" w:rsidRDefault="00400A5C" w:rsidP="00B1754F">
      <w:pPr>
        <w:jc w:val="center"/>
        <w:rPr>
          <w:rFonts w:asciiTheme="majorEastAsia" w:eastAsiaTheme="majorEastAsia" w:hAnsiTheme="majorEastAsia"/>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400A5C" w:rsidRPr="003149DD" w:rsidTr="006E0403">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400A5C" w:rsidRPr="003149DD" w:rsidRDefault="00400A5C" w:rsidP="006E0403">
            <w:pPr>
              <w:jc w:val="cente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400A5C" w:rsidRPr="003149DD" w:rsidRDefault="009D2664" w:rsidP="006E0403">
            <w:pPr>
              <w:jc w:val="cente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業務名</w:t>
            </w:r>
          </w:p>
        </w:tc>
      </w:tr>
      <w:tr w:rsidR="00400A5C" w:rsidRPr="003149DD" w:rsidTr="006E0403">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400A5C" w:rsidRPr="003149DD" w:rsidRDefault="00400A5C" w:rsidP="006E0403">
            <w:pPr>
              <w:jc w:val="cente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ＥＱＣ</w:t>
            </w:r>
          </w:p>
        </w:tc>
        <w:tc>
          <w:tcPr>
            <w:tcW w:w="4048" w:type="dxa"/>
            <w:tcBorders>
              <w:top w:val="single" w:sz="4" w:space="0" w:color="auto"/>
              <w:left w:val="single" w:sz="4" w:space="0" w:color="auto"/>
              <w:bottom w:val="single" w:sz="4" w:space="0" w:color="auto"/>
              <w:right w:val="single" w:sz="4" w:space="0" w:color="auto"/>
            </w:tcBorders>
            <w:vAlign w:val="center"/>
          </w:tcPr>
          <w:p w:rsidR="00400A5C" w:rsidRPr="003149DD" w:rsidRDefault="00400A5C" w:rsidP="006E0403">
            <w:pPr>
              <w:jc w:val="cente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輸出犬等検査申請</w:t>
            </w:r>
          </w:p>
        </w:tc>
      </w:tr>
    </w:tbl>
    <w:p w:rsidR="00400A5C" w:rsidRPr="003149DD" w:rsidRDefault="00400A5C" w:rsidP="00B1754F">
      <w:pPr>
        <w:jc w:val="left"/>
        <w:rPr>
          <w:rFonts w:asciiTheme="majorEastAsia" w:eastAsiaTheme="majorEastAsia" w:hAnsiTheme="majorEastAsia"/>
          <w:sz w:val="22"/>
          <w:szCs w:val="22"/>
        </w:rPr>
      </w:pPr>
    </w:p>
    <w:p w:rsidR="00400A5C" w:rsidRPr="003149DD" w:rsidRDefault="00400A5C" w:rsidP="00B1754F">
      <w:pPr>
        <w:autoSpaceDE w:val="0"/>
        <w:autoSpaceDN w:val="0"/>
        <w:adjustRightInd w:val="0"/>
        <w:jc w:val="left"/>
        <w:rPr>
          <w:rFonts w:asciiTheme="majorEastAsia" w:eastAsiaTheme="majorEastAsia" w:hAnsiTheme="majorEastAsia"/>
          <w:sz w:val="22"/>
          <w:szCs w:val="22"/>
        </w:rPr>
      </w:pPr>
    </w:p>
    <w:p w:rsidR="00400A5C" w:rsidRPr="003149DD" w:rsidRDefault="00400A5C" w:rsidP="00BD4159">
      <w:pPr>
        <w:outlineLvl w:val="0"/>
        <w:rPr>
          <w:rFonts w:asciiTheme="majorEastAsia" w:eastAsiaTheme="majorEastAsia" w:hAnsiTheme="majorEastAsia"/>
          <w:sz w:val="22"/>
          <w:szCs w:val="22"/>
        </w:rPr>
      </w:pPr>
    </w:p>
    <w:p w:rsidR="00400A5C" w:rsidRPr="003149DD" w:rsidRDefault="00400A5C" w:rsidP="00BD4159">
      <w:pPr>
        <w:outlineLvl w:val="0"/>
        <w:rPr>
          <w:rFonts w:asciiTheme="majorEastAsia" w:eastAsiaTheme="majorEastAsia" w:hAnsiTheme="majorEastAsia"/>
          <w:sz w:val="22"/>
          <w:szCs w:val="22"/>
        </w:rPr>
      </w:pPr>
      <w:r w:rsidRPr="003149DD">
        <w:rPr>
          <w:rFonts w:asciiTheme="majorEastAsia" w:eastAsiaTheme="majorEastAsia" w:hAnsiTheme="majorEastAsia"/>
          <w:sz w:val="22"/>
          <w:szCs w:val="22"/>
        </w:rPr>
        <w:br w:type="page"/>
      </w:r>
      <w:r w:rsidRPr="003149DD">
        <w:rPr>
          <w:rFonts w:asciiTheme="majorEastAsia" w:eastAsiaTheme="majorEastAsia" w:hAnsiTheme="majorEastAsia" w:hint="eastAsia"/>
          <w:sz w:val="22"/>
          <w:szCs w:val="22"/>
        </w:rPr>
        <w:lastRenderedPageBreak/>
        <w:t>１．業務概要</w:t>
      </w:r>
    </w:p>
    <w:p w:rsidR="00400A5C" w:rsidRPr="003149DD" w:rsidRDefault="00400A5C" w:rsidP="00E17152">
      <w:pPr>
        <w:ind w:leftChars="315" w:left="594"/>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「輸出犬等検査申請事項登録」業務終了後、動物検疫所に対して輸出犬等検査申請を行う業務である。</w:t>
      </w:r>
    </w:p>
    <w:p w:rsidR="00400A5C" w:rsidRPr="003149DD" w:rsidRDefault="00400A5C" w:rsidP="009D2664">
      <w:pPr>
        <w:ind w:leftChars="315" w:left="594"/>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また、「輸出犬等検査申請事項登録」の変更後、輸出犬等検査申請の内容変更を動物検疫所に対して申請する業務である。</w:t>
      </w:r>
    </w:p>
    <w:p w:rsidR="00400A5C" w:rsidRPr="003149DD" w:rsidRDefault="00400A5C" w:rsidP="009D2664">
      <w:pPr>
        <w:pStyle w:val="a7"/>
        <w:ind w:leftChars="315" w:left="594"/>
        <w:rPr>
          <w:rFonts w:asciiTheme="majorEastAsia" w:eastAsiaTheme="majorEastAsia" w:hAnsiTheme="majorEastAsia"/>
          <w:szCs w:val="22"/>
        </w:rPr>
      </w:pPr>
      <w:r w:rsidRPr="003149DD">
        <w:rPr>
          <w:rFonts w:asciiTheme="majorEastAsia" w:eastAsiaTheme="majorEastAsia" w:hAnsiTheme="majorEastAsia" w:hint="eastAsia"/>
          <w:szCs w:val="22"/>
        </w:rPr>
        <w:t>本業務は本システムのオンライン運用時間であればいつでも行うことができるが、動物検疫所が申請を受け付ける（「輸出犬等検査申請事項登録呼出し」業務にて申請を取出す）のは動物検疫所の執務時間内に限られる。</w:t>
      </w:r>
    </w:p>
    <w:p w:rsidR="00400A5C" w:rsidRPr="003149DD" w:rsidRDefault="00400A5C">
      <w:pPr>
        <w:rPr>
          <w:rFonts w:asciiTheme="majorEastAsia" w:eastAsiaTheme="majorEastAsia" w:hAnsiTheme="majorEastAsia"/>
          <w:sz w:val="22"/>
          <w:szCs w:val="22"/>
        </w:rPr>
      </w:pPr>
    </w:p>
    <w:p w:rsidR="00400A5C" w:rsidRPr="003149DD" w:rsidRDefault="00400A5C" w:rsidP="00BD4159">
      <w:pPr>
        <w:outlineLvl w:val="0"/>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２．入力者</w:t>
      </w:r>
    </w:p>
    <w:p w:rsidR="00400A5C" w:rsidRPr="00CF7746" w:rsidRDefault="00400A5C" w:rsidP="00E17152">
      <w:pPr>
        <w:ind w:leftChars="315" w:left="594"/>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全</w:t>
      </w:r>
      <w:r w:rsidRPr="00CF7746">
        <w:rPr>
          <w:rFonts w:asciiTheme="majorEastAsia" w:eastAsiaTheme="majorEastAsia" w:hAnsiTheme="majorEastAsia" w:hint="eastAsia"/>
          <w:sz w:val="22"/>
          <w:szCs w:val="22"/>
        </w:rPr>
        <w:t>利用者（税関</w:t>
      </w:r>
      <w:r w:rsidR="00E17152" w:rsidRPr="00CF7746">
        <w:rPr>
          <w:rFonts w:asciiTheme="majorEastAsia" w:eastAsiaTheme="majorEastAsia" w:hAnsiTheme="majorEastAsia" w:hint="eastAsia"/>
          <w:kern w:val="0"/>
          <w:sz w:val="22"/>
          <w:szCs w:val="22"/>
        </w:rPr>
        <w:t>、厚生労働省（食品）、動物検疫所、植物防疫所、厚生局等</w:t>
      </w:r>
      <w:r w:rsidR="00E14228" w:rsidRPr="00CF7746">
        <w:rPr>
          <w:rFonts w:ascii="ＭＳ ゴシック" w:eastAsia="ＭＳ ゴシック" w:hAnsi="ＭＳ ゴシック" w:hint="eastAsia"/>
          <w:kern w:val="0"/>
          <w:sz w:val="22"/>
          <w:szCs w:val="22"/>
        </w:rPr>
        <w:t>、輸出証明書等発給機関</w:t>
      </w:r>
      <w:r w:rsidR="009D2664" w:rsidRPr="00CF7746">
        <w:rPr>
          <w:rFonts w:asciiTheme="majorEastAsia" w:eastAsiaTheme="majorEastAsia" w:hAnsiTheme="majorEastAsia" w:hint="eastAsia"/>
          <w:sz w:val="22"/>
          <w:szCs w:val="22"/>
        </w:rPr>
        <w:t>は</w:t>
      </w:r>
      <w:r w:rsidRPr="00CF7746">
        <w:rPr>
          <w:rFonts w:asciiTheme="majorEastAsia" w:eastAsiaTheme="majorEastAsia" w:hAnsiTheme="majorEastAsia" w:hint="eastAsia"/>
          <w:sz w:val="22"/>
          <w:szCs w:val="22"/>
        </w:rPr>
        <w:t>除く）</w:t>
      </w:r>
    </w:p>
    <w:p w:rsidR="00400A5C" w:rsidRPr="00CF7746" w:rsidRDefault="00400A5C">
      <w:pPr>
        <w:pStyle w:val="a3"/>
        <w:tabs>
          <w:tab w:val="clear" w:pos="4252"/>
          <w:tab w:val="clear" w:pos="8504"/>
        </w:tabs>
        <w:snapToGrid/>
        <w:rPr>
          <w:rFonts w:asciiTheme="majorEastAsia" w:eastAsiaTheme="majorEastAsia" w:hAnsiTheme="majorEastAsia"/>
          <w:szCs w:val="22"/>
        </w:rPr>
      </w:pPr>
    </w:p>
    <w:p w:rsidR="00400A5C" w:rsidRPr="00CF7746" w:rsidRDefault="00400A5C" w:rsidP="00BD4159">
      <w:pPr>
        <w:pStyle w:val="a3"/>
        <w:tabs>
          <w:tab w:val="clear" w:pos="4252"/>
          <w:tab w:val="clear" w:pos="8504"/>
        </w:tabs>
        <w:snapToGrid/>
        <w:outlineLvl w:val="0"/>
        <w:rPr>
          <w:rFonts w:asciiTheme="majorEastAsia" w:eastAsiaTheme="majorEastAsia" w:hAnsiTheme="majorEastAsia"/>
          <w:spacing w:val="2"/>
          <w:szCs w:val="22"/>
        </w:rPr>
      </w:pPr>
      <w:r w:rsidRPr="00CF7746">
        <w:rPr>
          <w:rFonts w:asciiTheme="majorEastAsia" w:eastAsiaTheme="majorEastAsia" w:hAnsiTheme="majorEastAsia" w:hint="eastAsia"/>
          <w:szCs w:val="22"/>
        </w:rPr>
        <w:t>３．制約事項</w:t>
      </w:r>
    </w:p>
    <w:p w:rsidR="00400A5C" w:rsidRPr="00CF7746" w:rsidRDefault="00400A5C" w:rsidP="00EC0C58">
      <w:pPr>
        <w:ind w:leftChars="305" w:left="575"/>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「輸出犬等検査申請事項登録」業務で事項登録完了後、または「輸出犬等検査申請事項登録」（変更）業務で事項変更登録完了後</w:t>
      </w:r>
    </w:p>
    <w:p w:rsidR="00400A5C" w:rsidRPr="00CF7746" w:rsidRDefault="00400A5C">
      <w:pPr>
        <w:rPr>
          <w:rFonts w:asciiTheme="majorEastAsia" w:eastAsiaTheme="majorEastAsia" w:hAnsiTheme="majorEastAsia"/>
          <w:sz w:val="22"/>
          <w:szCs w:val="22"/>
        </w:rPr>
      </w:pPr>
    </w:p>
    <w:p w:rsidR="00400A5C" w:rsidRPr="00CF7746" w:rsidRDefault="00400A5C" w:rsidP="00BD4159">
      <w:pPr>
        <w:outlineLvl w:val="0"/>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４．入力条件</w:t>
      </w:r>
    </w:p>
    <w:p w:rsidR="00400A5C" w:rsidRPr="00CF7746" w:rsidRDefault="00400A5C" w:rsidP="00BD4159">
      <w:pPr>
        <w:outlineLvl w:val="0"/>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（１）入力者チェック</w:t>
      </w:r>
    </w:p>
    <w:p w:rsidR="00400A5C" w:rsidRPr="00CF7746" w:rsidRDefault="00400A5C" w:rsidP="00E17152">
      <w:pPr>
        <w:ind w:firstLineChars="400" w:firstLine="794"/>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システムに登録されている利用者であること。</w:t>
      </w:r>
    </w:p>
    <w:p w:rsidR="00400A5C" w:rsidRPr="00CF7746" w:rsidRDefault="00400A5C" w:rsidP="00BD4159">
      <w:pPr>
        <w:outlineLvl w:val="0"/>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（２）入力項目チェック</w:t>
      </w:r>
    </w:p>
    <w:p w:rsidR="00400A5C" w:rsidRPr="00CF7746" w:rsidRDefault="00400A5C" w:rsidP="00E17152">
      <w:pPr>
        <w:ind w:firstLineChars="100" w:firstLine="198"/>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（Ａ）単項目チェック</w:t>
      </w:r>
    </w:p>
    <w:p w:rsidR="00400A5C" w:rsidRPr="00CF7746" w:rsidRDefault="004724B5" w:rsidP="00E17152">
      <w:pPr>
        <w:pStyle w:val="a3"/>
        <w:tabs>
          <w:tab w:val="clear" w:pos="4252"/>
          <w:tab w:val="clear" w:pos="8504"/>
        </w:tabs>
        <w:snapToGrid/>
        <w:ind w:firstLineChars="479" w:firstLine="950"/>
        <w:rPr>
          <w:rFonts w:asciiTheme="majorEastAsia" w:eastAsiaTheme="majorEastAsia" w:hAnsiTheme="majorEastAsia"/>
          <w:szCs w:val="22"/>
        </w:rPr>
      </w:pPr>
      <w:r w:rsidRPr="00CF7746">
        <w:rPr>
          <w:rFonts w:asciiTheme="majorEastAsia" w:eastAsiaTheme="majorEastAsia" w:hAnsiTheme="majorEastAsia" w:hint="eastAsia"/>
          <w:szCs w:val="22"/>
        </w:rPr>
        <w:t>「入力項目表」及び「オンライン業務共通設計書」参照。</w:t>
      </w:r>
    </w:p>
    <w:p w:rsidR="00400A5C" w:rsidRPr="00CF7746" w:rsidRDefault="00400A5C" w:rsidP="00E17152">
      <w:pPr>
        <w:ind w:firstLineChars="100" w:firstLine="198"/>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（Ｂ）項目間関連チェック</w:t>
      </w:r>
    </w:p>
    <w:p w:rsidR="00400A5C" w:rsidRPr="00CF7746" w:rsidRDefault="00400A5C" w:rsidP="00E17152">
      <w:pPr>
        <w:ind w:firstLineChars="400" w:firstLine="794"/>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なし</w:t>
      </w:r>
    </w:p>
    <w:p w:rsidR="00400A5C" w:rsidRPr="00CF7746" w:rsidRDefault="00400A5C" w:rsidP="00BD4159">
      <w:pPr>
        <w:outlineLvl w:val="0"/>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（３）システム状態チェック</w:t>
      </w:r>
    </w:p>
    <w:p w:rsidR="00400A5C" w:rsidRPr="00CF7746" w:rsidRDefault="00400A5C" w:rsidP="00E17152">
      <w:pPr>
        <w:ind w:leftChars="315" w:left="594" w:firstLineChars="101" w:firstLine="200"/>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本業務を行う場合は、動物検疫関連業務が手続き可能な状態であること。</w:t>
      </w:r>
    </w:p>
    <w:p w:rsidR="00400A5C" w:rsidRPr="00CF7746" w:rsidRDefault="00400A5C" w:rsidP="00BD4159">
      <w:pPr>
        <w:outlineLvl w:val="0"/>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（４）ＤＢ関連チェック</w:t>
      </w:r>
    </w:p>
    <w:p w:rsidR="00400A5C" w:rsidRPr="00CF7746" w:rsidRDefault="00400A5C" w:rsidP="00E17152">
      <w:pPr>
        <w:ind w:firstLineChars="100" w:firstLine="198"/>
        <w:rPr>
          <w:rFonts w:asciiTheme="majorEastAsia" w:eastAsiaTheme="majorEastAsia" w:hAnsiTheme="majorEastAsia"/>
          <w:sz w:val="22"/>
          <w:szCs w:val="22"/>
        </w:rPr>
      </w:pPr>
      <w:r w:rsidRPr="00CF7746">
        <w:rPr>
          <w:rFonts w:asciiTheme="majorEastAsia" w:eastAsiaTheme="majorEastAsia" w:hAnsiTheme="majorEastAsia" w:hint="eastAsia"/>
          <w:sz w:val="22"/>
          <w:szCs w:val="22"/>
        </w:rPr>
        <w:t>（Ａ）</w:t>
      </w:r>
      <w:r w:rsidRPr="00CF7746">
        <w:rPr>
          <w:rFonts w:asciiTheme="majorEastAsia" w:eastAsiaTheme="majorEastAsia" w:hAnsiTheme="majorEastAsia" w:cs="ＭＳ 明朝" w:hint="eastAsia"/>
          <w:color w:val="000000"/>
          <w:kern w:val="0"/>
          <w:sz w:val="22"/>
          <w:szCs w:val="22"/>
        </w:rPr>
        <w:t>利用者</w:t>
      </w:r>
    </w:p>
    <w:p w:rsidR="00400A5C" w:rsidRPr="00CF7746" w:rsidRDefault="00400A5C" w:rsidP="00E17152">
      <w:pPr>
        <w:suppressAutoHyphens/>
        <w:wordWrap w:val="0"/>
        <w:adjustRightInd w:val="0"/>
        <w:ind w:firstLineChars="400" w:firstLine="794"/>
        <w:jc w:val="left"/>
        <w:textAlignment w:val="baseline"/>
        <w:rPr>
          <w:rFonts w:asciiTheme="majorEastAsia" w:eastAsiaTheme="majorEastAsia" w:hAnsiTheme="majorEastAsia"/>
          <w:color w:val="000000"/>
          <w:spacing w:val="2"/>
          <w:kern w:val="0"/>
          <w:sz w:val="22"/>
          <w:szCs w:val="22"/>
        </w:rPr>
      </w:pPr>
      <w:r w:rsidRPr="00CF7746">
        <w:rPr>
          <w:rFonts w:asciiTheme="majorEastAsia" w:eastAsiaTheme="majorEastAsia" w:hAnsiTheme="majorEastAsia" w:cs="ＭＳ 明朝" w:hint="eastAsia"/>
          <w:color w:val="000000"/>
          <w:kern w:val="0"/>
          <w:sz w:val="22"/>
          <w:szCs w:val="22"/>
        </w:rPr>
        <w:t>①「ユーザ情報ＤＢ」に登録されている利用者であること。</w:t>
      </w:r>
    </w:p>
    <w:p w:rsidR="00400A5C" w:rsidRPr="003149DD" w:rsidRDefault="00400A5C" w:rsidP="00576CC1">
      <w:pPr>
        <w:ind w:leftChars="415" w:left="980" w:hangingChars="100" w:hanging="198"/>
        <w:rPr>
          <w:rFonts w:asciiTheme="majorEastAsia" w:eastAsiaTheme="majorEastAsia" w:hAnsiTheme="majorEastAsia" w:cs="ＭＳ 明朝"/>
          <w:color w:val="000000"/>
          <w:kern w:val="0"/>
          <w:sz w:val="22"/>
          <w:szCs w:val="22"/>
        </w:rPr>
      </w:pPr>
      <w:r w:rsidRPr="00CF7746">
        <w:rPr>
          <w:rFonts w:asciiTheme="majorEastAsia" w:eastAsiaTheme="majorEastAsia" w:hAnsiTheme="majorEastAsia" w:cs="ＭＳ 明朝" w:hint="eastAsia"/>
          <w:color w:val="000000"/>
          <w:kern w:val="0"/>
          <w:sz w:val="22"/>
          <w:szCs w:val="22"/>
        </w:rPr>
        <w:t>②</w:t>
      </w:r>
      <w:r w:rsidRPr="00CF7746">
        <w:rPr>
          <w:rFonts w:asciiTheme="majorEastAsia" w:eastAsiaTheme="majorEastAsia" w:hAnsiTheme="majorEastAsia" w:hint="eastAsia"/>
          <w:sz w:val="22"/>
          <w:szCs w:val="22"/>
        </w:rPr>
        <w:t>全利用者（税関</w:t>
      </w:r>
      <w:r w:rsidR="00E17152" w:rsidRPr="00CF7746">
        <w:rPr>
          <w:rFonts w:asciiTheme="majorEastAsia" w:eastAsiaTheme="majorEastAsia" w:hAnsiTheme="majorEastAsia" w:hint="eastAsia"/>
          <w:kern w:val="0"/>
          <w:sz w:val="22"/>
          <w:szCs w:val="22"/>
        </w:rPr>
        <w:t>、厚生労働省（食品）、動物検疫所、植物防疫所、厚生局等</w:t>
      </w:r>
      <w:r w:rsidR="00E14228" w:rsidRPr="00CF7746">
        <w:rPr>
          <w:rFonts w:ascii="ＭＳ ゴシック" w:eastAsia="ＭＳ ゴシック" w:hAnsi="ＭＳ ゴシック" w:hint="eastAsia"/>
          <w:kern w:val="0"/>
          <w:sz w:val="22"/>
          <w:szCs w:val="22"/>
        </w:rPr>
        <w:t>、輸出証明書等発給機関</w:t>
      </w:r>
      <w:r w:rsidR="00EC0C58" w:rsidRPr="00CF7746">
        <w:rPr>
          <w:rFonts w:asciiTheme="majorEastAsia" w:eastAsiaTheme="majorEastAsia" w:hAnsiTheme="majorEastAsia" w:hint="eastAsia"/>
          <w:sz w:val="22"/>
          <w:szCs w:val="22"/>
        </w:rPr>
        <w:t>は</w:t>
      </w:r>
      <w:r w:rsidRPr="00CF7746">
        <w:rPr>
          <w:rFonts w:asciiTheme="majorEastAsia" w:eastAsiaTheme="majorEastAsia" w:hAnsiTheme="majorEastAsia" w:hint="eastAsia"/>
          <w:sz w:val="22"/>
          <w:szCs w:val="22"/>
        </w:rPr>
        <w:t>除く）であること。</w:t>
      </w:r>
    </w:p>
    <w:p w:rsidR="00400A5C" w:rsidRPr="003149DD" w:rsidRDefault="00400A5C" w:rsidP="00E17152">
      <w:pPr>
        <w:suppressAutoHyphens/>
        <w:wordWrap w:val="0"/>
        <w:adjustRightInd w:val="0"/>
        <w:ind w:leftChars="421" w:left="991" w:hangingChars="100" w:hanging="198"/>
        <w:jc w:val="left"/>
        <w:textAlignment w:val="baseline"/>
        <w:rPr>
          <w:rFonts w:asciiTheme="majorEastAsia" w:eastAsiaTheme="majorEastAsia" w:hAnsiTheme="majorEastAsia"/>
          <w:sz w:val="22"/>
          <w:szCs w:val="22"/>
        </w:rPr>
      </w:pPr>
      <w:r w:rsidRPr="003149DD">
        <w:rPr>
          <w:rFonts w:asciiTheme="majorEastAsia" w:eastAsiaTheme="majorEastAsia" w:hAnsiTheme="majorEastAsia" w:cs="ＭＳ 明朝" w:hint="eastAsia"/>
          <w:color w:val="000000"/>
          <w:kern w:val="0"/>
          <w:sz w:val="22"/>
          <w:szCs w:val="22"/>
        </w:rPr>
        <w:t>③</w:t>
      </w:r>
      <w:r w:rsidRPr="003149DD">
        <w:rPr>
          <w:rFonts w:asciiTheme="majorEastAsia" w:eastAsiaTheme="majorEastAsia" w:hAnsiTheme="majorEastAsia" w:hint="eastAsia"/>
          <w:sz w:val="22"/>
          <w:szCs w:val="22"/>
        </w:rPr>
        <w:t>輸出犬等検査申請事項登録をした利用者と同じであること。</w:t>
      </w:r>
    </w:p>
    <w:p w:rsidR="00400A5C" w:rsidRPr="003149DD" w:rsidRDefault="00400A5C" w:rsidP="00E17152">
      <w:pPr>
        <w:suppressAutoHyphens/>
        <w:wordWrap w:val="0"/>
        <w:adjustRightInd w:val="0"/>
        <w:ind w:firstLineChars="100" w:firstLine="198"/>
        <w:jc w:val="left"/>
        <w:textAlignment w:val="baseline"/>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（Ｂ）申請番号</w:t>
      </w:r>
    </w:p>
    <w:p w:rsidR="00400A5C" w:rsidRPr="003149DD" w:rsidRDefault="00400A5C" w:rsidP="00E17152">
      <w:pPr>
        <w:suppressAutoHyphens/>
        <w:wordWrap w:val="0"/>
        <w:adjustRightInd w:val="0"/>
        <w:ind w:firstLineChars="400" w:firstLine="794"/>
        <w:jc w:val="left"/>
        <w:textAlignment w:val="baseline"/>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①「輸出入犬等検査申請ＤＢ」に登録されていること。</w:t>
      </w:r>
    </w:p>
    <w:p w:rsidR="00400A5C" w:rsidRPr="003149DD" w:rsidRDefault="00400A5C" w:rsidP="00E17152">
      <w:pPr>
        <w:suppressAutoHyphens/>
        <w:wordWrap w:val="0"/>
        <w:adjustRightInd w:val="0"/>
        <w:ind w:firstLineChars="400" w:firstLine="794"/>
        <w:jc w:val="left"/>
        <w:textAlignment w:val="baseline"/>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②無効でないこと。</w:t>
      </w:r>
    </w:p>
    <w:p w:rsidR="00400A5C" w:rsidRPr="003149DD" w:rsidRDefault="00400A5C" w:rsidP="00E17152">
      <w:pPr>
        <w:suppressAutoHyphens/>
        <w:wordWrap w:val="0"/>
        <w:adjustRightInd w:val="0"/>
        <w:ind w:firstLineChars="400" w:firstLine="794"/>
        <w:jc w:val="left"/>
        <w:textAlignment w:val="baseline"/>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③取り止めされていないこと。</w:t>
      </w:r>
    </w:p>
    <w:p w:rsidR="00400A5C" w:rsidRPr="003149DD" w:rsidRDefault="00400A5C" w:rsidP="00E17152">
      <w:pPr>
        <w:suppressAutoHyphens/>
        <w:wordWrap w:val="0"/>
        <w:adjustRightInd w:val="0"/>
        <w:ind w:firstLineChars="400" w:firstLine="794"/>
        <w:jc w:val="left"/>
        <w:textAlignment w:val="baseline"/>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④申請事項登録されていること。</w:t>
      </w:r>
    </w:p>
    <w:p w:rsidR="00400A5C" w:rsidRPr="003149DD" w:rsidRDefault="00400A5C" w:rsidP="00E17152">
      <w:pPr>
        <w:suppressAutoHyphens/>
        <w:wordWrap w:val="0"/>
        <w:adjustRightInd w:val="0"/>
        <w:ind w:firstLineChars="400" w:firstLine="794"/>
        <w:jc w:val="left"/>
        <w:textAlignment w:val="baseline"/>
        <w:rPr>
          <w:rFonts w:asciiTheme="majorEastAsia" w:eastAsiaTheme="majorEastAsia" w:hAnsiTheme="majorEastAsia"/>
          <w:color w:val="000000"/>
          <w:kern w:val="0"/>
          <w:sz w:val="22"/>
          <w:szCs w:val="22"/>
        </w:rPr>
      </w:pPr>
      <w:r w:rsidRPr="003149DD">
        <w:rPr>
          <w:rFonts w:asciiTheme="majorEastAsia" w:eastAsiaTheme="majorEastAsia" w:hAnsiTheme="majorEastAsia" w:hint="eastAsia"/>
          <w:sz w:val="22"/>
          <w:szCs w:val="22"/>
        </w:rPr>
        <w:t>⑤申請されていないこと。</w:t>
      </w:r>
    </w:p>
    <w:p w:rsidR="00400A5C" w:rsidRPr="003149DD" w:rsidRDefault="00400A5C">
      <w:pPr>
        <w:suppressAutoHyphens/>
        <w:wordWrap w:val="0"/>
        <w:adjustRightInd w:val="0"/>
        <w:jc w:val="left"/>
        <w:textAlignment w:val="baseline"/>
        <w:rPr>
          <w:rFonts w:asciiTheme="majorEastAsia" w:eastAsiaTheme="majorEastAsia" w:hAnsiTheme="majorEastAsia" w:cs="ＭＳ 明朝"/>
          <w:color w:val="000000"/>
          <w:kern w:val="0"/>
          <w:sz w:val="22"/>
          <w:szCs w:val="22"/>
        </w:rPr>
      </w:pPr>
    </w:p>
    <w:p w:rsidR="00400A5C" w:rsidRPr="003149DD" w:rsidRDefault="00400A5C" w:rsidP="00BD4159">
      <w:pPr>
        <w:suppressAutoHyphens/>
        <w:wordWrap w:val="0"/>
        <w:adjustRightInd w:val="0"/>
        <w:jc w:val="left"/>
        <w:textAlignment w:val="baseline"/>
        <w:outlineLvl w:val="0"/>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５．処理内容</w:t>
      </w:r>
    </w:p>
    <w:p w:rsidR="00400A5C" w:rsidRPr="003149DD" w:rsidRDefault="00400A5C" w:rsidP="00BD4159">
      <w:pPr>
        <w:outlineLvl w:val="0"/>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（１）</w:t>
      </w:r>
      <w:r w:rsidRPr="003149DD">
        <w:rPr>
          <w:rFonts w:asciiTheme="majorEastAsia" w:eastAsiaTheme="majorEastAsia" w:hAnsiTheme="majorEastAsia"/>
          <w:sz w:val="22"/>
          <w:szCs w:val="22"/>
        </w:rPr>
        <w:t xml:space="preserve"> </w:t>
      </w:r>
      <w:r w:rsidRPr="003149DD">
        <w:rPr>
          <w:rFonts w:asciiTheme="majorEastAsia" w:eastAsiaTheme="majorEastAsia" w:hAnsiTheme="majorEastAsia" w:hint="eastAsia"/>
          <w:sz w:val="22"/>
          <w:szCs w:val="22"/>
        </w:rPr>
        <w:t>入力チェック処理</w:t>
      </w:r>
    </w:p>
    <w:p w:rsidR="00D5607D" w:rsidRPr="003149DD" w:rsidRDefault="00D5607D" w:rsidP="00D5607D">
      <w:pPr>
        <w:pStyle w:val="a3"/>
        <w:ind w:left="794"/>
        <w:rPr>
          <w:rFonts w:asciiTheme="majorEastAsia" w:eastAsiaTheme="majorEastAsia" w:hAnsiTheme="majorEastAsia"/>
          <w:szCs w:val="22"/>
        </w:rPr>
      </w:pPr>
      <w:r w:rsidRPr="003149DD">
        <w:rPr>
          <w:rFonts w:asciiTheme="majorEastAsia" w:eastAsiaTheme="majorEastAsia" w:hAnsiTheme="majorEastAsia" w:hint="eastAsia"/>
          <w:szCs w:val="22"/>
        </w:rPr>
        <w:t>前述の入力条件に合致するかチェックし、合致した場合は正常終了とし、処理結果コードに「０００００－００００－００００」を設定の上、以降の処理を行う。</w:t>
      </w:r>
    </w:p>
    <w:p w:rsidR="00D5607D" w:rsidRPr="003149DD" w:rsidRDefault="00D5607D" w:rsidP="00D5607D">
      <w:pPr>
        <w:pStyle w:val="a3"/>
        <w:tabs>
          <w:tab w:val="clear" w:pos="4252"/>
          <w:tab w:val="clear" w:pos="8504"/>
        </w:tabs>
        <w:snapToGrid/>
        <w:ind w:left="794"/>
        <w:rPr>
          <w:rFonts w:asciiTheme="majorEastAsia" w:eastAsiaTheme="majorEastAsia" w:hAnsiTheme="majorEastAsia"/>
          <w:szCs w:val="22"/>
        </w:rPr>
      </w:pPr>
      <w:r w:rsidRPr="003149DD">
        <w:rPr>
          <w:rFonts w:asciiTheme="majorEastAsia" w:eastAsiaTheme="majorEastAsia" w:hAnsiTheme="majorEastAsia"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00A5C" w:rsidRPr="003149DD" w:rsidRDefault="00400A5C" w:rsidP="00D5607D">
      <w:pPr>
        <w:pStyle w:val="a3"/>
        <w:tabs>
          <w:tab w:val="clear" w:pos="4252"/>
          <w:tab w:val="clear" w:pos="8504"/>
        </w:tabs>
        <w:snapToGrid/>
        <w:rPr>
          <w:rFonts w:asciiTheme="majorEastAsia" w:eastAsiaTheme="majorEastAsia" w:hAnsiTheme="majorEastAsia"/>
          <w:szCs w:val="22"/>
        </w:rPr>
      </w:pPr>
      <w:r w:rsidRPr="003149DD">
        <w:rPr>
          <w:rFonts w:asciiTheme="majorEastAsia" w:eastAsiaTheme="majorEastAsia" w:hAnsiTheme="majorEastAsia" w:hint="eastAsia"/>
          <w:szCs w:val="22"/>
        </w:rPr>
        <w:lastRenderedPageBreak/>
        <w:t>（２）処理単位</w:t>
      </w:r>
    </w:p>
    <w:p w:rsidR="00400A5C" w:rsidRPr="003149DD" w:rsidRDefault="00400A5C" w:rsidP="00EA5F49">
      <w:pPr>
        <w:pStyle w:val="a3"/>
        <w:tabs>
          <w:tab w:val="clear" w:pos="4252"/>
          <w:tab w:val="clear" w:pos="8504"/>
        </w:tabs>
        <w:snapToGrid/>
        <w:ind w:firstLineChars="433" w:firstLine="859"/>
        <w:rPr>
          <w:rFonts w:asciiTheme="majorEastAsia" w:eastAsiaTheme="majorEastAsia" w:hAnsiTheme="majorEastAsia"/>
          <w:szCs w:val="22"/>
        </w:rPr>
      </w:pPr>
      <w:r w:rsidRPr="003149DD">
        <w:rPr>
          <w:rFonts w:asciiTheme="majorEastAsia" w:eastAsiaTheme="majorEastAsia" w:hAnsiTheme="majorEastAsia" w:hint="eastAsia"/>
          <w:szCs w:val="22"/>
        </w:rPr>
        <w:t>申請番号単位で処理を行う。</w:t>
      </w:r>
    </w:p>
    <w:p w:rsidR="00400A5C" w:rsidRPr="003149DD" w:rsidRDefault="00400A5C" w:rsidP="00BD4159">
      <w:pPr>
        <w:pStyle w:val="a3"/>
        <w:tabs>
          <w:tab w:val="clear" w:pos="4252"/>
          <w:tab w:val="clear" w:pos="8504"/>
        </w:tabs>
        <w:snapToGrid/>
        <w:outlineLvl w:val="0"/>
        <w:rPr>
          <w:rFonts w:asciiTheme="majorEastAsia" w:eastAsiaTheme="majorEastAsia" w:hAnsiTheme="majorEastAsia"/>
          <w:szCs w:val="22"/>
        </w:rPr>
      </w:pPr>
      <w:r w:rsidRPr="003149DD">
        <w:rPr>
          <w:rFonts w:asciiTheme="majorEastAsia" w:eastAsiaTheme="majorEastAsia" w:hAnsiTheme="majorEastAsia" w:hint="eastAsia"/>
          <w:szCs w:val="22"/>
        </w:rPr>
        <w:t>（３）輸出入犬等検査申請ＤＢ更新処理</w:t>
      </w:r>
    </w:p>
    <w:p w:rsidR="00400A5C" w:rsidRPr="003149DD" w:rsidRDefault="00400A5C" w:rsidP="00E17152">
      <w:pPr>
        <w:pStyle w:val="a3"/>
        <w:tabs>
          <w:tab w:val="clear" w:pos="4252"/>
          <w:tab w:val="clear" w:pos="8504"/>
        </w:tabs>
        <w:snapToGrid/>
        <w:ind w:firstLineChars="400" w:firstLine="794"/>
        <w:rPr>
          <w:rFonts w:asciiTheme="majorEastAsia" w:eastAsiaTheme="majorEastAsia" w:hAnsiTheme="majorEastAsia"/>
          <w:szCs w:val="22"/>
        </w:rPr>
      </w:pPr>
      <w:r w:rsidRPr="003149DD">
        <w:rPr>
          <w:rFonts w:asciiTheme="majorEastAsia" w:eastAsiaTheme="majorEastAsia" w:hAnsiTheme="majorEastAsia" w:hint="eastAsia"/>
          <w:szCs w:val="22"/>
        </w:rPr>
        <w:t>輸出犬等検査申請を行った日時及び処理結果等を「輸出入犬等検査申請ＤＢ」に更新する。</w:t>
      </w:r>
    </w:p>
    <w:p w:rsidR="00400A5C" w:rsidRPr="003149DD" w:rsidRDefault="00400A5C" w:rsidP="00BD4159">
      <w:pPr>
        <w:pStyle w:val="a3"/>
        <w:tabs>
          <w:tab w:val="clear" w:pos="4252"/>
          <w:tab w:val="clear" w:pos="8504"/>
        </w:tabs>
        <w:snapToGrid/>
        <w:outlineLvl w:val="0"/>
        <w:rPr>
          <w:rFonts w:asciiTheme="majorEastAsia" w:eastAsiaTheme="majorEastAsia" w:hAnsiTheme="majorEastAsia"/>
          <w:szCs w:val="22"/>
        </w:rPr>
      </w:pPr>
      <w:r w:rsidRPr="003149DD">
        <w:rPr>
          <w:rFonts w:asciiTheme="majorEastAsia" w:eastAsiaTheme="majorEastAsia" w:hAnsiTheme="majorEastAsia" w:hint="eastAsia"/>
          <w:szCs w:val="22"/>
        </w:rPr>
        <w:t>（４）輸出犬等検査申請情報出力処理</w:t>
      </w:r>
    </w:p>
    <w:p w:rsidR="00400A5C" w:rsidRPr="003149DD" w:rsidRDefault="00400A5C" w:rsidP="00E17152">
      <w:pPr>
        <w:ind w:leftChars="315" w:left="594" w:firstLineChars="100" w:firstLine="198"/>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「輸出犬等検査申請情報」を利用者に出力する。「輸出犬等検査申請情報」には、２種類の帳票がある。</w:t>
      </w:r>
    </w:p>
    <w:p w:rsidR="00400A5C" w:rsidRPr="003149DD" w:rsidRDefault="00400A5C" w:rsidP="00E17152">
      <w:pPr>
        <w:pStyle w:val="a3"/>
        <w:tabs>
          <w:tab w:val="clear" w:pos="4252"/>
          <w:tab w:val="clear" w:pos="8504"/>
        </w:tabs>
        <w:snapToGrid/>
        <w:ind w:leftChars="421" w:left="991" w:hangingChars="100" w:hanging="198"/>
        <w:rPr>
          <w:rFonts w:asciiTheme="majorEastAsia" w:eastAsiaTheme="majorEastAsia" w:hAnsiTheme="majorEastAsia"/>
          <w:szCs w:val="22"/>
        </w:rPr>
      </w:pPr>
      <w:r w:rsidRPr="003149DD">
        <w:rPr>
          <w:rFonts w:asciiTheme="majorEastAsia" w:eastAsiaTheme="majorEastAsia" w:hAnsiTheme="majorEastAsia" w:hint="eastAsia"/>
          <w:szCs w:val="22"/>
        </w:rPr>
        <w:t>①動物種が</w:t>
      </w:r>
      <w:r w:rsidR="00CB398D" w:rsidRPr="003149DD">
        <w:rPr>
          <w:rFonts w:asciiTheme="majorEastAsia" w:eastAsiaTheme="majorEastAsia" w:hAnsiTheme="majorEastAsia" w:hint="eastAsia"/>
          <w:szCs w:val="22"/>
        </w:rPr>
        <w:t>「</w:t>
      </w:r>
      <w:r w:rsidRPr="003149DD">
        <w:rPr>
          <w:rFonts w:asciiTheme="majorEastAsia" w:eastAsiaTheme="majorEastAsia" w:hAnsiTheme="majorEastAsia" w:hint="eastAsia"/>
          <w:szCs w:val="22"/>
        </w:rPr>
        <w:t>犬</w:t>
      </w:r>
      <w:r w:rsidR="00CB398D" w:rsidRPr="003149DD">
        <w:rPr>
          <w:rFonts w:asciiTheme="majorEastAsia" w:eastAsiaTheme="majorEastAsia" w:hAnsiTheme="majorEastAsia" w:hint="eastAsia"/>
          <w:szCs w:val="22"/>
        </w:rPr>
        <w:t>」</w:t>
      </w:r>
      <w:r w:rsidRPr="003149DD">
        <w:rPr>
          <w:rFonts w:asciiTheme="majorEastAsia" w:eastAsiaTheme="majorEastAsia" w:hAnsiTheme="majorEastAsia" w:hint="eastAsia"/>
          <w:szCs w:val="22"/>
        </w:rPr>
        <w:t>の場合は、「狂犬病予防法及び家畜伝染病予防法に基づく犬の輸出検査申請情報」を出力する。</w:t>
      </w:r>
    </w:p>
    <w:p w:rsidR="00400A5C" w:rsidRPr="003149DD" w:rsidRDefault="00400A5C" w:rsidP="00E17152">
      <w:pPr>
        <w:pStyle w:val="a3"/>
        <w:tabs>
          <w:tab w:val="clear" w:pos="4252"/>
          <w:tab w:val="clear" w:pos="8504"/>
        </w:tabs>
        <w:snapToGrid/>
        <w:ind w:leftChars="421" w:left="991" w:hangingChars="100" w:hanging="198"/>
        <w:rPr>
          <w:rFonts w:asciiTheme="majorEastAsia" w:eastAsiaTheme="majorEastAsia" w:hAnsiTheme="majorEastAsia"/>
          <w:szCs w:val="22"/>
        </w:rPr>
      </w:pPr>
      <w:r w:rsidRPr="003149DD">
        <w:rPr>
          <w:rFonts w:asciiTheme="majorEastAsia" w:eastAsiaTheme="majorEastAsia" w:hAnsiTheme="majorEastAsia" w:hint="eastAsia"/>
          <w:szCs w:val="22"/>
        </w:rPr>
        <w:t>②動物種が</w:t>
      </w:r>
      <w:r w:rsidR="00CB398D" w:rsidRPr="003149DD">
        <w:rPr>
          <w:rFonts w:asciiTheme="majorEastAsia" w:eastAsiaTheme="majorEastAsia" w:hAnsiTheme="majorEastAsia" w:hint="eastAsia"/>
          <w:szCs w:val="22"/>
        </w:rPr>
        <w:t>「</w:t>
      </w:r>
      <w:r w:rsidRPr="003149DD">
        <w:rPr>
          <w:rFonts w:asciiTheme="majorEastAsia" w:eastAsiaTheme="majorEastAsia" w:hAnsiTheme="majorEastAsia" w:hint="eastAsia"/>
          <w:szCs w:val="22"/>
        </w:rPr>
        <w:t>犬</w:t>
      </w:r>
      <w:r w:rsidR="00CB398D" w:rsidRPr="003149DD">
        <w:rPr>
          <w:rFonts w:asciiTheme="majorEastAsia" w:eastAsiaTheme="majorEastAsia" w:hAnsiTheme="majorEastAsia" w:hint="eastAsia"/>
          <w:szCs w:val="22"/>
        </w:rPr>
        <w:t>」</w:t>
      </w:r>
      <w:r w:rsidRPr="003149DD">
        <w:rPr>
          <w:rFonts w:asciiTheme="majorEastAsia" w:eastAsiaTheme="majorEastAsia" w:hAnsiTheme="majorEastAsia" w:hint="eastAsia"/>
          <w:szCs w:val="22"/>
        </w:rPr>
        <w:t>以外の場合は、「狂犬病予防法に基づく動物の輸出検査申請情報」を出力する。</w:t>
      </w:r>
    </w:p>
    <w:p w:rsidR="00400A5C" w:rsidRPr="003149DD" w:rsidRDefault="00400A5C">
      <w:pPr>
        <w:rPr>
          <w:rFonts w:asciiTheme="majorEastAsia" w:eastAsiaTheme="majorEastAsia" w:hAnsiTheme="majorEastAsia"/>
          <w:sz w:val="22"/>
          <w:szCs w:val="22"/>
        </w:rPr>
      </w:pPr>
    </w:p>
    <w:p w:rsidR="00400A5C" w:rsidRPr="003149DD" w:rsidRDefault="00400A5C" w:rsidP="00BD4159">
      <w:pPr>
        <w:outlineLvl w:val="0"/>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400A5C" w:rsidRPr="003149DD">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400A5C" w:rsidRPr="003149DD" w:rsidRDefault="00400A5C">
            <w:pPr>
              <w:jc w:val="cente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400A5C" w:rsidRPr="003149DD" w:rsidRDefault="00400A5C">
            <w:pPr>
              <w:jc w:val="cente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400A5C" w:rsidRPr="003149DD" w:rsidRDefault="00400A5C">
            <w:pPr>
              <w:jc w:val="cente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出力先</w:t>
            </w:r>
          </w:p>
        </w:tc>
      </w:tr>
      <w:tr w:rsidR="00400A5C" w:rsidRPr="003149DD">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400A5C" w:rsidRPr="003149DD" w:rsidRDefault="00400A5C">
            <w:pPr>
              <w:rPr>
                <w:rFonts w:asciiTheme="majorEastAsia" w:eastAsiaTheme="majorEastAsia" w:hAnsiTheme="majorEastAsia"/>
                <w:sz w:val="22"/>
                <w:szCs w:val="22"/>
              </w:rPr>
            </w:pPr>
          </w:p>
          <w:p w:rsidR="00400A5C" w:rsidRPr="003149DD" w:rsidRDefault="00400A5C">
            <w:pP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処理結果通知</w:t>
            </w:r>
          </w:p>
          <w:p w:rsidR="00400A5C" w:rsidRPr="003149DD" w:rsidRDefault="00400A5C">
            <w:pPr>
              <w:rPr>
                <w:rFonts w:asciiTheme="majorEastAsia" w:eastAsiaTheme="majorEastAsia" w:hAnsiTheme="majorEastAsia"/>
                <w:sz w:val="22"/>
                <w:szCs w:val="22"/>
              </w:rPr>
            </w:pPr>
          </w:p>
        </w:tc>
        <w:tc>
          <w:tcPr>
            <w:tcW w:w="4950" w:type="dxa"/>
            <w:tcBorders>
              <w:top w:val="single" w:sz="6" w:space="0" w:color="auto"/>
              <w:left w:val="nil"/>
              <w:bottom w:val="single" w:sz="6" w:space="0" w:color="auto"/>
              <w:right w:val="single" w:sz="6" w:space="0" w:color="auto"/>
            </w:tcBorders>
            <w:vAlign w:val="center"/>
          </w:tcPr>
          <w:p w:rsidR="00400A5C" w:rsidRPr="003149DD" w:rsidRDefault="00400A5C" w:rsidP="008E06A0">
            <w:pP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なし</w:t>
            </w:r>
          </w:p>
        </w:tc>
        <w:tc>
          <w:tcPr>
            <w:tcW w:w="2298" w:type="dxa"/>
            <w:tcBorders>
              <w:top w:val="single" w:sz="6" w:space="0" w:color="auto"/>
              <w:left w:val="nil"/>
              <w:bottom w:val="single" w:sz="6" w:space="0" w:color="auto"/>
              <w:right w:val="single" w:sz="6" w:space="0" w:color="auto"/>
            </w:tcBorders>
            <w:vAlign w:val="center"/>
          </w:tcPr>
          <w:p w:rsidR="00400A5C" w:rsidRPr="003149DD" w:rsidRDefault="00400A5C">
            <w:pP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入力者</w:t>
            </w:r>
          </w:p>
        </w:tc>
      </w:tr>
      <w:tr w:rsidR="00400A5C" w:rsidRPr="003149DD">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400A5C" w:rsidRPr="003149DD" w:rsidRDefault="00400A5C">
            <w:pPr>
              <w:pStyle w:val="a5"/>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狂犬病予防法及び家畜伝染病予防法に基づく犬の輸出検査申請情報</w:t>
            </w:r>
          </w:p>
        </w:tc>
        <w:tc>
          <w:tcPr>
            <w:tcW w:w="4950" w:type="dxa"/>
            <w:tcBorders>
              <w:top w:val="single" w:sz="6" w:space="0" w:color="auto"/>
              <w:left w:val="nil"/>
              <w:bottom w:val="single" w:sz="6" w:space="0" w:color="auto"/>
              <w:right w:val="single" w:sz="6" w:space="0" w:color="auto"/>
            </w:tcBorders>
            <w:vAlign w:val="center"/>
          </w:tcPr>
          <w:p w:rsidR="00400A5C" w:rsidRPr="003149DD" w:rsidRDefault="00400A5C">
            <w:pPr>
              <w:pStyle w:val="a3"/>
              <w:tabs>
                <w:tab w:val="clear" w:pos="4252"/>
                <w:tab w:val="clear" w:pos="8504"/>
              </w:tabs>
              <w:snapToGrid/>
              <w:rPr>
                <w:rFonts w:asciiTheme="majorEastAsia" w:eastAsiaTheme="majorEastAsia" w:hAnsiTheme="majorEastAsia"/>
                <w:szCs w:val="22"/>
              </w:rPr>
            </w:pPr>
          </w:p>
          <w:p w:rsidR="00400A5C" w:rsidRPr="003149DD" w:rsidRDefault="00400A5C">
            <w:pPr>
              <w:pStyle w:val="a3"/>
              <w:tabs>
                <w:tab w:val="clear" w:pos="4252"/>
                <w:tab w:val="clear" w:pos="8504"/>
              </w:tabs>
              <w:snapToGrid/>
              <w:rPr>
                <w:rFonts w:asciiTheme="majorEastAsia" w:eastAsiaTheme="majorEastAsia" w:hAnsiTheme="majorEastAsia"/>
                <w:szCs w:val="22"/>
              </w:rPr>
            </w:pPr>
            <w:r w:rsidRPr="003149DD">
              <w:rPr>
                <w:rFonts w:asciiTheme="majorEastAsia" w:eastAsiaTheme="majorEastAsia" w:hAnsiTheme="majorEastAsia" w:hint="eastAsia"/>
                <w:szCs w:val="22"/>
              </w:rPr>
              <w:t>動物種が</w:t>
            </w:r>
            <w:r w:rsidR="00CB398D" w:rsidRPr="003149DD">
              <w:rPr>
                <w:rFonts w:asciiTheme="majorEastAsia" w:eastAsiaTheme="majorEastAsia" w:hAnsiTheme="majorEastAsia" w:hint="eastAsia"/>
                <w:szCs w:val="22"/>
              </w:rPr>
              <w:t>「</w:t>
            </w:r>
            <w:r w:rsidRPr="003149DD">
              <w:rPr>
                <w:rFonts w:asciiTheme="majorEastAsia" w:eastAsiaTheme="majorEastAsia" w:hAnsiTheme="majorEastAsia" w:hint="eastAsia"/>
                <w:szCs w:val="22"/>
              </w:rPr>
              <w:t>犬</w:t>
            </w:r>
            <w:r w:rsidR="00CB398D" w:rsidRPr="003149DD">
              <w:rPr>
                <w:rFonts w:asciiTheme="majorEastAsia" w:eastAsiaTheme="majorEastAsia" w:hAnsiTheme="majorEastAsia" w:hint="eastAsia"/>
                <w:szCs w:val="22"/>
              </w:rPr>
              <w:t>」</w:t>
            </w:r>
            <w:r w:rsidRPr="003149DD">
              <w:rPr>
                <w:rFonts w:asciiTheme="majorEastAsia" w:eastAsiaTheme="majorEastAsia" w:hAnsiTheme="majorEastAsia" w:hint="eastAsia"/>
                <w:szCs w:val="22"/>
              </w:rPr>
              <w:t>の場合</w:t>
            </w:r>
          </w:p>
          <w:p w:rsidR="00400A5C" w:rsidRPr="003149DD" w:rsidRDefault="00400A5C" w:rsidP="00B35A5F">
            <w:pPr>
              <w:pStyle w:val="a3"/>
              <w:tabs>
                <w:tab w:val="clear" w:pos="4252"/>
                <w:tab w:val="clear" w:pos="8504"/>
              </w:tabs>
              <w:snapToGrid/>
              <w:rPr>
                <w:rFonts w:asciiTheme="majorEastAsia" w:eastAsiaTheme="majorEastAsia" w:hAnsiTheme="majorEastAsia"/>
                <w:szCs w:val="22"/>
              </w:rPr>
            </w:pPr>
          </w:p>
        </w:tc>
        <w:tc>
          <w:tcPr>
            <w:tcW w:w="2298" w:type="dxa"/>
            <w:tcBorders>
              <w:top w:val="single" w:sz="6" w:space="0" w:color="auto"/>
              <w:left w:val="nil"/>
              <w:bottom w:val="single" w:sz="6" w:space="0" w:color="auto"/>
              <w:right w:val="single" w:sz="6" w:space="0" w:color="auto"/>
            </w:tcBorders>
            <w:vAlign w:val="center"/>
          </w:tcPr>
          <w:p w:rsidR="00400A5C" w:rsidRPr="003149DD" w:rsidRDefault="00400A5C">
            <w:pPr>
              <w:pStyle w:val="a3"/>
              <w:tabs>
                <w:tab w:val="clear" w:pos="4252"/>
                <w:tab w:val="clear" w:pos="8504"/>
              </w:tabs>
              <w:snapToGrid/>
              <w:rPr>
                <w:rFonts w:asciiTheme="majorEastAsia" w:eastAsiaTheme="majorEastAsia" w:hAnsiTheme="majorEastAsia"/>
                <w:szCs w:val="22"/>
              </w:rPr>
            </w:pPr>
            <w:r w:rsidRPr="003149DD">
              <w:rPr>
                <w:rFonts w:asciiTheme="majorEastAsia" w:eastAsiaTheme="majorEastAsia" w:hAnsiTheme="majorEastAsia" w:hint="eastAsia"/>
                <w:szCs w:val="22"/>
              </w:rPr>
              <w:t>入力者</w:t>
            </w:r>
          </w:p>
        </w:tc>
      </w:tr>
      <w:tr w:rsidR="00400A5C" w:rsidRPr="003149DD">
        <w:trPr>
          <w:trHeight w:val="400"/>
        </w:trPr>
        <w:tc>
          <w:tcPr>
            <w:tcW w:w="2277" w:type="dxa"/>
            <w:tcBorders>
              <w:top w:val="single" w:sz="6" w:space="0" w:color="auto"/>
              <w:left w:val="single" w:sz="6" w:space="0" w:color="auto"/>
              <w:bottom w:val="single" w:sz="6" w:space="0" w:color="auto"/>
              <w:right w:val="single" w:sz="6" w:space="0" w:color="auto"/>
            </w:tcBorders>
          </w:tcPr>
          <w:p w:rsidR="00400A5C" w:rsidRPr="003149DD" w:rsidRDefault="00400A5C">
            <w:pPr>
              <w:rPr>
                <w:rFonts w:asciiTheme="majorEastAsia" w:eastAsiaTheme="majorEastAsia" w:hAnsiTheme="majorEastAsia"/>
                <w:sz w:val="22"/>
                <w:szCs w:val="22"/>
              </w:rPr>
            </w:pPr>
          </w:p>
          <w:p w:rsidR="00400A5C" w:rsidRPr="003149DD" w:rsidRDefault="00400A5C">
            <w:pPr>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狂犬病予防法に基づく動物の輸出検査申請情報</w:t>
            </w:r>
          </w:p>
        </w:tc>
        <w:tc>
          <w:tcPr>
            <w:tcW w:w="4950" w:type="dxa"/>
            <w:tcBorders>
              <w:top w:val="single" w:sz="6" w:space="0" w:color="auto"/>
              <w:left w:val="nil"/>
              <w:bottom w:val="single" w:sz="6" w:space="0" w:color="auto"/>
              <w:right w:val="single" w:sz="6" w:space="0" w:color="auto"/>
            </w:tcBorders>
            <w:vAlign w:val="center"/>
          </w:tcPr>
          <w:p w:rsidR="00400A5C" w:rsidRPr="003149DD" w:rsidRDefault="00400A5C">
            <w:pPr>
              <w:pStyle w:val="a3"/>
              <w:tabs>
                <w:tab w:val="clear" w:pos="4252"/>
                <w:tab w:val="clear" w:pos="8504"/>
              </w:tabs>
              <w:snapToGrid/>
              <w:rPr>
                <w:rFonts w:asciiTheme="majorEastAsia" w:eastAsiaTheme="majorEastAsia" w:hAnsiTheme="majorEastAsia"/>
                <w:szCs w:val="22"/>
              </w:rPr>
            </w:pPr>
          </w:p>
          <w:p w:rsidR="00400A5C" w:rsidRPr="003149DD" w:rsidRDefault="00400A5C">
            <w:pPr>
              <w:pStyle w:val="a3"/>
              <w:tabs>
                <w:tab w:val="clear" w:pos="4252"/>
                <w:tab w:val="clear" w:pos="8504"/>
              </w:tabs>
              <w:snapToGrid/>
              <w:rPr>
                <w:rFonts w:asciiTheme="majorEastAsia" w:eastAsiaTheme="majorEastAsia" w:hAnsiTheme="majorEastAsia"/>
                <w:szCs w:val="22"/>
              </w:rPr>
            </w:pPr>
            <w:r w:rsidRPr="003149DD">
              <w:rPr>
                <w:rFonts w:asciiTheme="majorEastAsia" w:eastAsiaTheme="majorEastAsia" w:hAnsiTheme="majorEastAsia" w:hint="eastAsia"/>
                <w:szCs w:val="22"/>
              </w:rPr>
              <w:t>動物種が</w:t>
            </w:r>
            <w:r w:rsidR="00CB398D" w:rsidRPr="003149DD">
              <w:rPr>
                <w:rFonts w:asciiTheme="majorEastAsia" w:eastAsiaTheme="majorEastAsia" w:hAnsiTheme="majorEastAsia" w:hint="eastAsia"/>
                <w:szCs w:val="22"/>
              </w:rPr>
              <w:t>「</w:t>
            </w:r>
            <w:r w:rsidRPr="003149DD">
              <w:rPr>
                <w:rFonts w:asciiTheme="majorEastAsia" w:eastAsiaTheme="majorEastAsia" w:hAnsiTheme="majorEastAsia" w:hint="eastAsia"/>
                <w:szCs w:val="22"/>
              </w:rPr>
              <w:t>犬</w:t>
            </w:r>
            <w:r w:rsidR="00CB398D" w:rsidRPr="003149DD">
              <w:rPr>
                <w:rFonts w:asciiTheme="majorEastAsia" w:eastAsiaTheme="majorEastAsia" w:hAnsiTheme="majorEastAsia" w:hint="eastAsia"/>
                <w:szCs w:val="22"/>
              </w:rPr>
              <w:t>」</w:t>
            </w:r>
            <w:r w:rsidRPr="003149DD">
              <w:rPr>
                <w:rFonts w:asciiTheme="majorEastAsia" w:eastAsiaTheme="majorEastAsia" w:hAnsiTheme="majorEastAsia" w:hint="eastAsia"/>
                <w:szCs w:val="22"/>
              </w:rPr>
              <w:t>以外の場合</w:t>
            </w:r>
          </w:p>
          <w:p w:rsidR="00400A5C" w:rsidRPr="003149DD" w:rsidRDefault="00400A5C" w:rsidP="00B35A5F">
            <w:pPr>
              <w:pStyle w:val="a3"/>
              <w:tabs>
                <w:tab w:val="clear" w:pos="4252"/>
                <w:tab w:val="clear" w:pos="8504"/>
              </w:tabs>
              <w:snapToGrid/>
              <w:rPr>
                <w:rFonts w:asciiTheme="majorEastAsia" w:eastAsiaTheme="majorEastAsia" w:hAnsiTheme="majorEastAsia"/>
                <w:szCs w:val="22"/>
              </w:rPr>
            </w:pPr>
          </w:p>
        </w:tc>
        <w:tc>
          <w:tcPr>
            <w:tcW w:w="2298" w:type="dxa"/>
            <w:tcBorders>
              <w:top w:val="single" w:sz="6" w:space="0" w:color="auto"/>
              <w:left w:val="nil"/>
              <w:bottom w:val="single" w:sz="6" w:space="0" w:color="auto"/>
              <w:right w:val="single" w:sz="6" w:space="0" w:color="auto"/>
            </w:tcBorders>
            <w:vAlign w:val="center"/>
          </w:tcPr>
          <w:p w:rsidR="00400A5C" w:rsidRPr="003149DD" w:rsidRDefault="00400A5C">
            <w:pPr>
              <w:pStyle w:val="a3"/>
              <w:tabs>
                <w:tab w:val="clear" w:pos="4252"/>
                <w:tab w:val="clear" w:pos="8504"/>
              </w:tabs>
              <w:snapToGrid/>
              <w:rPr>
                <w:rFonts w:asciiTheme="majorEastAsia" w:eastAsiaTheme="majorEastAsia" w:hAnsiTheme="majorEastAsia"/>
                <w:szCs w:val="22"/>
              </w:rPr>
            </w:pPr>
          </w:p>
          <w:p w:rsidR="00400A5C" w:rsidRPr="003149DD" w:rsidRDefault="00400A5C">
            <w:pPr>
              <w:pStyle w:val="a3"/>
              <w:tabs>
                <w:tab w:val="clear" w:pos="4252"/>
                <w:tab w:val="clear" w:pos="8504"/>
              </w:tabs>
              <w:snapToGrid/>
              <w:rPr>
                <w:rFonts w:asciiTheme="majorEastAsia" w:eastAsiaTheme="majorEastAsia" w:hAnsiTheme="majorEastAsia"/>
                <w:szCs w:val="22"/>
              </w:rPr>
            </w:pPr>
            <w:r w:rsidRPr="003149DD">
              <w:rPr>
                <w:rFonts w:asciiTheme="majorEastAsia" w:eastAsiaTheme="majorEastAsia" w:hAnsiTheme="majorEastAsia" w:hint="eastAsia"/>
                <w:szCs w:val="22"/>
              </w:rPr>
              <w:t>入力者</w:t>
            </w:r>
          </w:p>
          <w:p w:rsidR="00400A5C" w:rsidRPr="003149DD" w:rsidRDefault="00400A5C">
            <w:pPr>
              <w:pStyle w:val="a3"/>
              <w:tabs>
                <w:tab w:val="clear" w:pos="4252"/>
                <w:tab w:val="clear" w:pos="8504"/>
              </w:tabs>
              <w:snapToGrid/>
              <w:rPr>
                <w:rFonts w:asciiTheme="majorEastAsia" w:eastAsiaTheme="majorEastAsia" w:hAnsiTheme="majorEastAsia"/>
                <w:szCs w:val="22"/>
              </w:rPr>
            </w:pPr>
          </w:p>
        </w:tc>
      </w:tr>
    </w:tbl>
    <w:p w:rsidR="00400A5C" w:rsidRPr="003149DD" w:rsidRDefault="00400A5C">
      <w:pPr>
        <w:rPr>
          <w:rFonts w:asciiTheme="majorEastAsia" w:eastAsiaTheme="majorEastAsia" w:hAnsiTheme="majorEastAsia"/>
          <w:sz w:val="22"/>
          <w:szCs w:val="22"/>
        </w:rPr>
      </w:pPr>
    </w:p>
    <w:p w:rsidR="00400A5C" w:rsidRPr="003149DD" w:rsidRDefault="00400A5C" w:rsidP="00BD4159">
      <w:pPr>
        <w:pStyle w:val="a3"/>
        <w:tabs>
          <w:tab w:val="clear" w:pos="4252"/>
          <w:tab w:val="clear" w:pos="8504"/>
        </w:tabs>
        <w:snapToGrid/>
        <w:outlineLvl w:val="0"/>
        <w:rPr>
          <w:rFonts w:asciiTheme="majorEastAsia" w:eastAsiaTheme="majorEastAsia" w:hAnsiTheme="majorEastAsia"/>
          <w:szCs w:val="22"/>
        </w:rPr>
      </w:pPr>
      <w:r w:rsidRPr="003149DD">
        <w:rPr>
          <w:rFonts w:asciiTheme="majorEastAsia" w:eastAsiaTheme="majorEastAsia" w:hAnsiTheme="majorEastAsia" w:hint="eastAsia"/>
          <w:szCs w:val="22"/>
        </w:rPr>
        <w:t>７．特記事項</w:t>
      </w:r>
    </w:p>
    <w:p w:rsidR="00400A5C" w:rsidRPr="003149DD" w:rsidRDefault="00400A5C" w:rsidP="00E17152">
      <w:pPr>
        <w:ind w:leftChars="210" w:left="396" w:firstLineChars="100" w:firstLine="198"/>
        <w:rPr>
          <w:rFonts w:asciiTheme="majorEastAsia" w:eastAsiaTheme="majorEastAsia" w:hAnsiTheme="majorEastAsia"/>
          <w:sz w:val="22"/>
          <w:szCs w:val="22"/>
        </w:rPr>
      </w:pPr>
      <w:r w:rsidRPr="003149DD">
        <w:rPr>
          <w:rFonts w:asciiTheme="majorEastAsia" w:eastAsiaTheme="majorEastAsia" w:hAnsiTheme="majorEastAsia" w:hint="eastAsia"/>
          <w:sz w:val="22"/>
          <w:szCs w:val="22"/>
        </w:rPr>
        <w:t>特になし。</w:t>
      </w:r>
    </w:p>
    <w:p w:rsidR="00400A5C" w:rsidRPr="003149DD" w:rsidRDefault="00400A5C">
      <w:pPr>
        <w:rPr>
          <w:rFonts w:asciiTheme="majorEastAsia" w:eastAsiaTheme="majorEastAsia" w:hAnsiTheme="majorEastAsia"/>
          <w:sz w:val="22"/>
          <w:szCs w:val="22"/>
        </w:rPr>
      </w:pPr>
    </w:p>
    <w:sectPr w:rsidR="00400A5C" w:rsidRPr="003149DD" w:rsidSect="007830AC">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A5C" w:rsidRDefault="00400A5C">
      <w:r>
        <w:separator/>
      </w:r>
    </w:p>
  </w:endnote>
  <w:endnote w:type="continuationSeparator" w:id="0">
    <w:p w:rsidR="00400A5C" w:rsidRDefault="00400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A5C" w:rsidRPr="008A5BB5" w:rsidRDefault="00400A5C" w:rsidP="008A5BB5">
    <w:pPr>
      <w:pStyle w:val="a5"/>
      <w:jc w:val="center"/>
      <w:rPr>
        <w:rFonts w:ascii="ＭＳ ゴシック" w:eastAsia="ＭＳ ゴシック" w:hAnsi="ＭＳ ゴシック"/>
        <w:sz w:val="22"/>
        <w:szCs w:val="22"/>
      </w:rPr>
    </w:pPr>
    <w:r w:rsidRPr="00841ED7">
      <w:rPr>
        <w:rFonts w:ascii="ＭＳ ゴシック" w:eastAsia="ＭＳ ゴシック" w:hAnsi="ＭＳ ゴシック"/>
        <w:sz w:val="22"/>
        <w:szCs w:val="22"/>
      </w:rPr>
      <w:t>ED03-01-</w:t>
    </w:r>
    <w:r w:rsidRPr="00841ED7">
      <w:rPr>
        <w:rStyle w:val="a9"/>
        <w:rFonts w:ascii="ＭＳ ゴシック" w:eastAsia="ＭＳ ゴシック" w:hAnsi="ＭＳ ゴシック"/>
        <w:sz w:val="22"/>
        <w:szCs w:val="22"/>
      </w:rPr>
      <w:fldChar w:fldCharType="begin"/>
    </w:r>
    <w:r w:rsidRPr="00841ED7">
      <w:rPr>
        <w:rStyle w:val="a9"/>
        <w:rFonts w:ascii="ＭＳ ゴシック" w:eastAsia="ＭＳ ゴシック" w:hAnsi="ＭＳ ゴシック"/>
        <w:sz w:val="22"/>
        <w:szCs w:val="22"/>
      </w:rPr>
      <w:instrText xml:space="preserve"> PAGE </w:instrText>
    </w:r>
    <w:r w:rsidRPr="00841ED7">
      <w:rPr>
        <w:rStyle w:val="a9"/>
        <w:rFonts w:ascii="ＭＳ ゴシック" w:eastAsia="ＭＳ ゴシック" w:hAnsi="ＭＳ ゴシック"/>
        <w:sz w:val="22"/>
        <w:szCs w:val="22"/>
      </w:rPr>
      <w:fldChar w:fldCharType="separate"/>
    </w:r>
    <w:r w:rsidR="00CF7746">
      <w:rPr>
        <w:rStyle w:val="a9"/>
        <w:rFonts w:ascii="ＭＳ ゴシック" w:eastAsia="ＭＳ ゴシック" w:hAnsi="ＭＳ ゴシック"/>
        <w:noProof/>
        <w:sz w:val="22"/>
        <w:szCs w:val="22"/>
      </w:rPr>
      <w:t>1</w:t>
    </w:r>
    <w:r w:rsidRPr="00841ED7">
      <w:rPr>
        <w:rStyle w:val="a9"/>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A5C" w:rsidRDefault="00400A5C">
      <w:r>
        <w:separator/>
      </w:r>
    </w:p>
  </w:footnote>
  <w:footnote w:type="continuationSeparator" w:id="0">
    <w:p w:rsidR="00400A5C" w:rsidRDefault="00400A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EFF"/>
    <w:rsid w:val="00040871"/>
    <w:rsid w:val="000612B8"/>
    <w:rsid w:val="00090EEF"/>
    <w:rsid w:val="000A49F1"/>
    <w:rsid w:val="00164010"/>
    <w:rsid w:val="0019578C"/>
    <w:rsid w:val="001A1D27"/>
    <w:rsid w:val="001E00CA"/>
    <w:rsid w:val="001E5A14"/>
    <w:rsid w:val="001F38E3"/>
    <w:rsid w:val="00264204"/>
    <w:rsid w:val="002A3EC5"/>
    <w:rsid w:val="002B146B"/>
    <w:rsid w:val="002C61BD"/>
    <w:rsid w:val="002F1C8C"/>
    <w:rsid w:val="003149DD"/>
    <w:rsid w:val="00393601"/>
    <w:rsid w:val="003B1A87"/>
    <w:rsid w:val="003C5DD5"/>
    <w:rsid w:val="00400A5C"/>
    <w:rsid w:val="00416C39"/>
    <w:rsid w:val="004678FF"/>
    <w:rsid w:val="004724B5"/>
    <w:rsid w:val="004930B3"/>
    <w:rsid w:val="004B0372"/>
    <w:rsid w:val="004F314A"/>
    <w:rsid w:val="00576CC1"/>
    <w:rsid w:val="005D6FF9"/>
    <w:rsid w:val="00605447"/>
    <w:rsid w:val="00631A38"/>
    <w:rsid w:val="006358EA"/>
    <w:rsid w:val="00642ACE"/>
    <w:rsid w:val="00687920"/>
    <w:rsid w:val="00694DCA"/>
    <w:rsid w:val="006A3FA9"/>
    <w:rsid w:val="006A723D"/>
    <w:rsid w:val="006B7E80"/>
    <w:rsid w:val="006D2688"/>
    <w:rsid w:val="006E0403"/>
    <w:rsid w:val="007145AA"/>
    <w:rsid w:val="007830AC"/>
    <w:rsid w:val="007852D3"/>
    <w:rsid w:val="007D0A55"/>
    <w:rsid w:val="007E3A62"/>
    <w:rsid w:val="00816EFF"/>
    <w:rsid w:val="00841ED7"/>
    <w:rsid w:val="00867200"/>
    <w:rsid w:val="008935DF"/>
    <w:rsid w:val="008A5BB5"/>
    <w:rsid w:val="008D0B2E"/>
    <w:rsid w:val="008D31B6"/>
    <w:rsid w:val="008E06A0"/>
    <w:rsid w:val="008F4C06"/>
    <w:rsid w:val="008F7289"/>
    <w:rsid w:val="0091533C"/>
    <w:rsid w:val="009522FF"/>
    <w:rsid w:val="009663CF"/>
    <w:rsid w:val="009A085A"/>
    <w:rsid w:val="009D2664"/>
    <w:rsid w:val="00A96D83"/>
    <w:rsid w:val="00AC4F41"/>
    <w:rsid w:val="00AD3748"/>
    <w:rsid w:val="00B1754F"/>
    <w:rsid w:val="00B23E69"/>
    <w:rsid w:val="00B33E05"/>
    <w:rsid w:val="00B35A5F"/>
    <w:rsid w:val="00B473F8"/>
    <w:rsid w:val="00B75EFF"/>
    <w:rsid w:val="00BB1458"/>
    <w:rsid w:val="00BD4159"/>
    <w:rsid w:val="00BE7554"/>
    <w:rsid w:val="00C242D2"/>
    <w:rsid w:val="00C9203A"/>
    <w:rsid w:val="00CB398D"/>
    <w:rsid w:val="00CC64C1"/>
    <w:rsid w:val="00CF000F"/>
    <w:rsid w:val="00CF7746"/>
    <w:rsid w:val="00D5607D"/>
    <w:rsid w:val="00D61CCC"/>
    <w:rsid w:val="00D73EB4"/>
    <w:rsid w:val="00D772D0"/>
    <w:rsid w:val="00DB0BDA"/>
    <w:rsid w:val="00DC1416"/>
    <w:rsid w:val="00DE6E2B"/>
    <w:rsid w:val="00E14228"/>
    <w:rsid w:val="00E17152"/>
    <w:rsid w:val="00E7258E"/>
    <w:rsid w:val="00EA330C"/>
    <w:rsid w:val="00EA5F49"/>
    <w:rsid w:val="00EC0951"/>
    <w:rsid w:val="00EC0C58"/>
    <w:rsid w:val="00EC452B"/>
    <w:rsid w:val="00EC4536"/>
    <w:rsid w:val="00EE1308"/>
    <w:rsid w:val="00F04FD1"/>
    <w:rsid w:val="00F449E3"/>
    <w:rsid w:val="00F543B2"/>
    <w:rsid w:val="00F60623"/>
    <w:rsid w:val="00F62C4A"/>
    <w:rsid w:val="00FA0D2A"/>
    <w:rsid w:val="00FA4511"/>
    <w:rsid w:val="00FD0FBB"/>
    <w:rsid w:val="00FE3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B98CD4CB-6B75-434D-97DB-43E66B0A6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basedOn w:val="a0"/>
    <w:link w:val="a3"/>
    <w:uiPriority w:val="99"/>
    <w:semiHidden/>
    <w:rsid w:val="009B7AD5"/>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9B7AD5"/>
    <w:rPr>
      <w:kern w:val="2"/>
      <w:sz w:val="21"/>
    </w:rPr>
  </w:style>
  <w:style w:type="paragraph" w:styleId="a7">
    <w:name w:val="Body Text"/>
    <w:basedOn w:val="a"/>
    <w:link w:val="a8"/>
    <w:uiPriority w:val="99"/>
    <w:rPr>
      <w:sz w:val="22"/>
    </w:rPr>
  </w:style>
  <w:style w:type="character" w:customStyle="1" w:styleId="a8">
    <w:name w:val="本文 (文字)"/>
    <w:basedOn w:val="a0"/>
    <w:link w:val="a7"/>
    <w:uiPriority w:val="99"/>
    <w:semiHidden/>
    <w:rsid w:val="009B7AD5"/>
    <w:rPr>
      <w:kern w:val="2"/>
      <w:sz w:val="21"/>
    </w:rPr>
  </w:style>
  <w:style w:type="character" w:styleId="a9">
    <w:name w:val="page number"/>
    <w:basedOn w:val="a0"/>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basedOn w:val="a0"/>
    <w:link w:val="aa"/>
    <w:uiPriority w:val="99"/>
    <w:semiHidden/>
    <w:rsid w:val="009B7AD5"/>
    <w:rPr>
      <w:kern w:val="2"/>
      <w:sz w:val="21"/>
    </w:rPr>
  </w:style>
  <w:style w:type="paragraph" w:styleId="2">
    <w:name w:val="Body Text Indent 2"/>
    <w:basedOn w:val="a"/>
    <w:link w:val="20"/>
    <w:uiPriority w:val="99"/>
    <w:pPr>
      <w:ind w:firstLineChars="200" w:firstLine="397"/>
    </w:pPr>
    <w:rPr>
      <w:sz w:val="22"/>
    </w:rPr>
  </w:style>
  <w:style w:type="character" w:customStyle="1" w:styleId="20">
    <w:name w:val="本文インデント 2 (文字)"/>
    <w:basedOn w:val="a0"/>
    <w:link w:val="2"/>
    <w:uiPriority w:val="99"/>
    <w:semiHidden/>
    <w:rsid w:val="009B7AD5"/>
    <w:rPr>
      <w:kern w:val="2"/>
      <w:sz w:val="21"/>
    </w:rPr>
  </w:style>
  <w:style w:type="paragraph" w:styleId="ac">
    <w:name w:val="Balloon Text"/>
    <w:basedOn w:val="a"/>
    <w:link w:val="ad"/>
    <w:uiPriority w:val="99"/>
    <w:semiHidden/>
    <w:rsid w:val="00F543B2"/>
    <w:rPr>
      <w:rFonts w:ascii="Arial" w:eastAsia="ＭＳ ゴシック" w:hAnsi="Arial"/>
      <w:sz w:val="18"/>
      <w:szCs w:val="18"/>
    </w:rPr>
  </w:style>
  <w:style w:type="character" w:customStyle="1" w:styleId="ad">
    <w:name w:val="吹き出し (文字)"/>
    <w:basedOn w:val="a0"/>
    <w:link w:val="ac"/>
    <w:uiPriority w:val="99"/>
    <w:semiHidden/>
    <w:rsid w:val="009B7AD5"/>
    <w:rPr>
      <w:rFonts w:asciiTheme="majorHAnsi" w:eastAsiaTheme="majorEastAsia" w:hAnsiTheme="majorHAnsi" w:cstheme="majorBidi"/>
      <w:kern w:val="2"/>
      <w:sz w:val="0"/>
      <w:szCs w:val="0"/>
    </w:rPr>
  </w:style>
  <w:style w:type="paragraph" w:styleId="ae">
    <w:name w:val="Document Map"/>
    <w:basedOn w:val="a"/>
    <w:link w:val="af"/>
    <w:uiPriority w:val="99"/>
    <w:semiHidden/>
    <w:rsid w:val="00BD4159"/>
    <w:pPr>
      <w:shd w:val="clear" w:color="auto" w:fill="000080"/>
    </w:pPr>
    <w:rPr>
      <w:rFonts w:ascii="Arial" w:eastAsia="ＭＳ ゴシック" w:hAnsi="Arial"/>
    </w:rPr>
  </w:style>
  <w:style w:type="character" w:customStyle="1" w:styleId="af">
    <w:name w:val="見出しマップ (文字)"/>
    <w:basedOn w:val="a0"/>
    <w:link w:val="ae"/>
    <w:uiPriority w:val="99"/>
    <w:semiHidden/>
    <w:rsid w:val="009B7AD5"/>
    <w:rPr>
      <w:rFonts w:ascii="Times New Roman"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471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7DC575-6D24-44AD-9FB6-09FE0E0A454A}"/>
</file>

<file path=customXml/itemProps2.xml><?xml version="1.0" encoding="utf-8"?>
<ds:datastoreItem xmlns:ds="http://schemas.openxmlformats.org/officeDocument/2006/customXml" ds:itemID="{23464AF8-81FF-4997-A46D-121B4CCA07CC}"/>
</file>

<file path=customXml/itemProps3.xml><?xml version="1.0" encoding="utf-8"?>
<ds:datastoreItem xmlns:ds="http://schemas.openxmlformats.org/officeDocument/2006/customXml" ds:itemID="{0BEC4F07-B0B8-4AA1-956B-8865843F163B}"/>
</file>

<file path=docProps/app.xml><?xml version="1.0" encoding="utf-8"?>
<Properties xmlns="http://schemas.openxmlformats.org/officeDocument/2006/extended-properties" xmlns:vt="http://schemas.openxmlformats.org/officeDocument/2006/docPropsVTypes">
  <Template>Normal.dotm</Template>
  <TotalTime>1769</TotalTime>
  <Pages>3</Pages>
  <Words>202</Words>
  <Characters>1155</Characters>
  <Application>Microsoft Office Word</Application>
  <DocSecurity>0</DocSecurity>
  <Lines>9</Lines>
  <Paragraphs>2</Paragraphs>
  <ScaleCrop>false</ScaleCrop>
  <Manager/>
  <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cp:lastPrinted>2011-12-13T08:16:00Z</cp:lastPrinted>
  <dcterms:created xsi:type="dcterms:W3CDTF">2002-01-21T06:38:00Z</dcterms:created>
  <dcterms:modified xsi:type="dcterms:W3CDTF">2017-08-17T08:08:00Z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