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781" w:rsidRPr="008725B7" w:rsidRDefault="00D76781" w:rsidP="008203F8">
      <w:pPr>
        <w:jc w:val="center"/>
        <w:rPr>
          <w:rFonts w:ascii="ＭＳ ゴシック"/>
          <w:szCs w:val="22"/>
        </w:rPr>
      </w:pPr>
    </w:p>
    <w:p w:rsidR="00D76781" w:rsidRPr="008725B7" w:rsidRDefault="00D76781" w:rsidP="008203F8">
      <w:pPr>
        <w:jc w:val="center"/>
        <w:rPr>
          <w:rFonts w:ascii="ＭＳ ゴシック"/>
          <w:szCs w:val="22"/>
        </w:rPr>
      </w:pPr>
    </w:p>
    <w:p w:rsidR="00D76781" w:rsidRPr="008725B7" w:rsidRDefault="00D76781" w:rsidP="008203F8">
      <w:pPr>
        <w:jc w:val="center"/>
        <w:rPr>
          <w:rFonts w:ascii="ＭＳ ゴシック"/>
          <w:szCs w:val="22"/>
        </w:rPr>
      </w:pPr>
    </w:p>
    <w:p w:rsidR="00D76781" w:rsidRPr="008725B7" w:rsidRDefault="00D76781" w:rsidP="008203F8">
      <w:pPr>
        <w:jc w:val="center"/>
        <w:rPr>
          <w:rFonts w:ascii="ＭＳ ゴシック"/>
          <w:szCs w:val="22"/>
        </w:rPr>
      </w:pPr>
    </w:p>
    <w:p w:rsidR="00D76781" w:rsidRPr="008725B7" w:rsidRDefault="00D76781" w:rsidP="008203F8">
      <w:pPr>
        <w:jc w:val="center"/>
        <w:rPr>
          <w:rFonts w:ascii="ＭＳ ゴシック"/>
          <w:szCs w:val="22"/>
        </w:rPr>
      </w:pPr>
    </w:p>
    <w:p w:rsidR="00D76781" w:rsidRPr="008725B7" w:rsidRDefault="00D76781" w:rsidP="008203F8">
      <w:pPr>
        <w:jc w:val="center"/>
        <w:rPr>
          <w:rFonts w:ascii="ＭＳ ゴシック"/>
          <w:szCs w:val="22"/>
        </w:rPr>
      </w:pPr>
    </w:p>
    <w:p w:rsidR="00D76781" w:rsidRPr="008725B7" w:rsidRDefault="00D76781" w:rsidP="008203F8">
      <w:pPr>
        <w:jc w:val="center"/>
        <w:rPr>
          <w:rFonts w:ascii="ＭＳ ゴシック"/>
          <w:szCs w:val="22"/>
        </w:rPr>
      </w:pPr>
    </w:p>
    <w:p w:rsidR="00D76781" w:rsidRPr="008725B7" w:rsidRDefault="00D76781" w:rsidP="008203F8">
      <w:pPr>
        <w:jc w:val="center"/>
        <w:rPr>
          <w:rFonts w:ascii="ＭＳ ゴシック"/>
          <w:szCs w:val="22"/>
        </w:rPr>
      </w:pPr>
    </w:p>
    <w:p w:rsidR="00D76781" w:rsidRPr="008725B7" w:rsidRDefault="00D76781" w:rsidP="008203F8">
      <w:pPr>
        <w:jc w:val="center"/>
        <w:rPr>
          <w:rFonts w:ascii="ＭＳ ゴシック"/>
          <w:szCs w:val="22"/>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76781" w:rsidRPr="00C20875">
        <w:trPr>
          <w:trHeight w:val="1611"/>
        </w:trPr>
        <w:tc>
          <w:tcPr>
            <w:tcW w:w="7655" w:type="dxa"/>
            <w:tcBorders>
              <w:top w:val="single" w:sz="4" w:space="0" w:color="auto"/>
              <w:bottom w:val="single" w:sz="4" w:space="0" w:color="auto"/>
            </w:tcBorders>
          </w:tcPr>
          <w:p w:rsidR="00D76781" w:rsidRPr="008725B7" w:rsidRDefault="00D76781" w:rsidP="008203F8">
            <w:pPr>
              <w:jc w:val="center"/>
              <w:rPr>
                <w:rFonts w:ascii="ＭＳ ゴシック"/>
                <w:b/>
                <w:sz w:val="44"/>
                <w:szCs w:val="44"/>
              </w:rPr>
            </w:pPr>
          </w:p>
          <w:p w:rsidR="00D76781" w:rsidRPr="00C20875" w:rsidRDefault="00D76781" w:rsidP="008203F8">
            <w:pPr>
              <w:jc w:val="center"/>
              <w:rPr>
                <w:rFonts w:ascii="ＭＳ ゴシック"/>
                <w:b/>
                <w:sz w:val="44"/>
                <w:szCs w:val="44"/>
              </w:rPr>
            </w:pPr>
            <w:r w:rsidRPr="00C20875">
              <w:rPr>
                <w:rFonts w:ascii="ＭＳ ゴシック" w:hAnsi="ＭＳ ゴシック" w:hint="eastAsia"/>
                <w:b/>
                <w:sz w:val="44"/>
                <w:szCs w:val="44"/>
              </w:rPr>
              <w:t>３００９．輸出許可内容変更申請</w:t>
            </w:r>
          </w:p>
          <w:p w:rsidR="00D76781" w:rsidRPr="00C20875" w:rsidRDefault="00D76781" w:rsidP="000551B3">
            <w:pPr>
              <w:tabs>
                <w:tab w:val="left" w:pos="3721"/>
              </w:tabs>
              <w:jc w:val="left"/>
              <w:rPr>
                <w:rFonts w:ascii="ＭＳ ゴシック"/>
                <w:b/>
                <w:szCs w:val="22"/>
              </w:rPr>
            </w:pPr>
            <w:r w:rsidRPr="00C20875">
              <w:rPr>
                <w:rFonts w:ascii="ＭＳ ゴシック"/>
                <w:b/>
                <w:sz w:val="44"/>
                <w:szCs w:val="44"/>
              </w:rPr>
              <w:tab/>
            </w:r>
          </w:p>
        </w:tc>
      </w:tr>
    </w:tbl>
    <w:p w:rsidR="00D76781" w:rsidRPr="00C20875" w:rsidRDefault="00D76781" w:rsidP="008203F8">
      <w:pPr>
        <w:jc w:val="center"/>
        <w:rPr>
          <w:rFonts w:ascii="ＭＳ ゴシック"/>
          <w:szCs w:val="22"/>
        </w:rPr>
      </w:pPr>
    </w:p>
    <w:p w:rsidR="00D76781" w:rsidRPr="00C20875" w:rsidRDefault="00D76781" w:rsidP="008203F8">
      <w:pPr>
        <w:jc w:val="center"/>
        <w:rPr>
          <w:rFonts w:ascii="ＭＳ ゴシック"/>
          <w:szCs w:val="22"/>
        </w:rPr>
      </w:pPr>
    </w:p>
    <w:p w:rsidR="00D76781" w:rsidRPr="00C20875" w:rsidRDefault="00D76781" w:rsidP="008203F8">
      <w:pPr>
        <w:jc w:val="center"/>
        <w:rPr>
          <w:rFonts w:ascii="ＭＳ ゴシック"/>
          <w:szCs w:val="22"/>
        </w:rPr>
      </w:pPr>
    </w:p>
    <w:p w:rsidR="00D76781" w:rsidRPr="00C20875" w:rsidRDefault="00D76781" w:rsidP="008203F8">
      <w:pPr>
        <w:jc w:val="center"/>
        <w:rPr>
          <w:rFonts w:ascii="ＭＳ ゴシック"/>
          <w:szCs w:val="22"/>
        </w:rPr>
      </w:pPr>
    </w:p>
    <w:p w:rsidR="00D76781" w:rsidRPr="00C20875" w:rsidRDefault="00D76781" w:rsidP="008203F8">
      <w:pPr>
        <w:jc w:val="center"/>
        <w:rPr>
          <w:rFonts w:ascii="ＭＳ ゴシック"/>
          <w:szCs w:val="22"/>
        </w:rPr>
      </w:pPr>
    </w:p>
    <w:p w:rsidR="00D76781" w:rsidRPr="00C20875" w:rsidRDefault="00D76781" w:rsidP="008203F8">
      <w:pPr>
        <w:jc w:val="center"/>
        <w:rPr>
          <w:rFonts w:ascii="ＭＳ ゴシック"/>
          <w:szCs w:val="22"/>
        </w:rPr>
      </w:pPr>
    </w:p>
    <w:p w:rsidR="00D76781" w:rsidRPr="00C20875" w:rsidRDefault="00D76781" w:rsidP="008203F8">
      <w:pPr>
        <w:jc w:val="center"/>
        <w:rPr>
          <w:rFonts w:ascii="ＭＳ ゴシック"/>
          <w:szCs w:val="22"/>
        </w:rPr>
      </w:pPr>
    </w:p>
    <w:p w:rsidR="00D76781" w:rsidRPr="00C20875" w:rsidRDefault="00D76781" w:rsidP="008203F8">
      <w:pPr>
        <w:jc w:val="center"/>
        <w:rPr>
          <w:rFonts w:ascii="ＭＳ ゴシック"/>
          <w:szCs w:val="22"/>
        </w:rPr>
      </w:pPr>
    </w:p>
    <w:p w:rsidR="00D76781" w:rsidRPr="00C20875" w:rsidRDefault="00D76781" w:rsidP="008203F8">
      <w:pPr>
        <w:jc w:val="center"/>
        <w:rPr>
          <w:rFonts w:ascii="ＭＳ ゴシック"/>
          <w:szCs w:val="22"/>
        </w:rPr>
      </w:pPr>
    </w:p>
    <w:p w:rsidR="00D76781" w:rsidRPr="00C20875" w:rsidRDefault="00D76781" w:rsidP="008203F8">
      <w:pPr>
        <w:jc w:val="center"/>
        <w:rPr>
          <w:rFonts w:ascii="ＭＳ ゴシック"/>
          <w:szCs w:val="22"/>
        </w:rPr>
      </w:pPr>
    </w:p>
    <w:p w:rsidR="00D76781" w:rsidRPr="00C20875" w:rsidRDefault="00D76781" w:rsidP="008203F8">
      <w:pPr>
        <w:jc w:val="center"/>
        <w:rPr>
          <w:rFonts w:ascii="ＭＳ ゴシック"/>
          <w:szCs w:val="22"/>
        </w:rPr>
      </w:pPr>
    </w:p>
    <w:p w:rsidR="00D76781" w:rsidRPr="00C20875" w:rsidRDefault="00D76781" w:rsidP="008203F8">
      <w:pPr>
        <w:jc w:val="center"/>
        <w:rPr>
          <w:rFonts w:ascii="ＭＳ ゴシック"/>
          <w:szCs w:val="22"/>
        </w:rPr>
      </w:pPr>
    </w:p>
    <w:p w:rsidR="00D76781" w:rsidRPr="00C20875" w:rsidRDefault="00D76781" w:rsidP="008203F8">
      <w:pPr>
        <w:jc w:val="center"/>
        <w:rPr>
          <w:rFonts w:ascii="ＭＳ ゴシック"/>
          <w:szCs w:val="22"/>
        </w:rPr>
      </w:pPr>
    </w:p>
    <w:p w:rsidR="00D76781" w:rsidRPr="00C20875" w:rsidRDefault="00D76781" w:rsidP="008203F8">
      <w:pPr>
        <w:jc w:val="center"/>
        <w:rPr>
          <w:rFonts w:ascii="ＭＳ ゴシック"/>
          <w:szCs w:val="22"/>
        </w:rPr>
      </w:pPr>
    </w:p>
    <w:p w:rsidR="00D76781" w:rsidRPr="00C20875" w:rsidRDefault="00D76781" w:rsidP="008203F8">
      <w:pPr>
        <w:jc w:val="center"/>
        <w:rPr>
          <w:rFonts w:ascii="ＭＳ ゴシック"/>
          <w:szCs w:val="22"/>
        </w:rPr>
      </w:pPr>
    </w:p>
    <w:p w:rsidR="00D76781" w:rsidRPr="00C20875" w:rsidRDefault="00D76781" w:rsidP="008203F8">
      <w:pPr>
        <w:jc w:val="center"/>
        <w:rPr>
          <w:rFonts w:ascii="ＭＳ ゴシック"/>
          <w:szCs w:val="22"/>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D76781" w:rsidRPr="00C20875">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D76781" w:rsidRPr="00C20875" w:rsidRDefault="00D76781" w:rsidP="008203F8">
            <w:pPr>
              <w:jc w:val="center"/>
              <w:rPr>
                <w:rFonts w:ascii="ＭＳ ゴシック"/>
                <w:szCs w:val="22"/>
              </w:rPr>
            </w:pPr>
            <w:r w:rsidRPr="00C20875">
              <w:rPr>
                <w:rFonts w:ascii="ＭＳ ゴシック" w:hAnsi="ＭＳ ゴシック" w:hint="eastAsia"/>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D76781" w:rsidRPr="00C20875" w:rsidRDefault="00956E51" w:rsidP="008203F8">
            <w:pPr>
              <w:jc w:val="center"/>
              <w:rPr>
                <w:rFonts w:ascii="ＭＳ ゴシック"/>
                <w:szCs w:val="22"/>
              </w:rPr>
            </w:pPr>
            <w:r w:rsidRPr="00F35D3C">
              <w:rPr>
                <w:rFonts w:ascii="ＭＳ ゴシック" w:hAnsi="ＭＳ ゴシック" w:hint="eastAsia"/>
                <w:szCs w:val="22"/>
              </w:rPr>
              <w:t>業務名</w:t>
            </w:r>
          </w:p>
        </w:tc>
      </w:tr>
      <w:tr w:rsidR="00D76781" w:rsidRPr="00C20875">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D76781" w:rsidRPr="00C20875" w:rsidRDefault="00D76781" w:rsidP="008203F8">
            <w:pPr>
              <w:jc w:val="center"/>
              <w:rPr>
                <w:rFonts w:ascii="ＭＳ ゴシック"/>
                <w:szCs w:val="22"/>
              </w:rPr>
            </w:pPr>
            <w:r w:rsidRPr="00C20875">
              <w:rPr>
                <w:rFonts w:ascii="ＭＳ ゴシック" w:hAnsi="ＭＳ ゴシック" w:cs="ＭＳ ゴシック" w:hint="eastAsia"/>
                <w:color w:val="000000"/>
                <w:kern w:val="0"/>
                <w:szCs w:val="22"/>
              </w:rPr>
              <w:t>ＥＡＣ</w:t>
            </w:r>
          </w:p>
        </w:tc>
        <w:tc>
          <w:tcPr>
            <w:tcW w:w="4048" w:type="dxa"/>
            <w:tcBorders>
              <w:top w:val="single" w:sz="4" w:space="0" w:color="auto"/>
              <w:left w:val="single" w:sz="4" w:space="0" w:color="auto"/>
              <w:bottom w:val="single" w:sz="4" w:space="0" w:color="auto"/>
              <w:right w:val="single" w:sz="4" w:space="0" w:color="auto"/>
            </w:tcBorders>
            <w:vAlign w:val="center"/>
          </w:tcPr>
          <w:p w:rsidR="00D76781" w:rsidRPr="00C20875" w:rsidRDefault="00D76781" w:rsidP="008203F8">
            <w:pPr>
              <w:jc w:val="center"/>
              <w:rPr>
                <w:rFonts w:ascii="ＭＳ ゴシック"/>
                <w:szCs w:val="22"/>
              </w:rPr>
            </w:pPr>
            <w:r w:rsidRPr="00C20875">
              <w:rPr>
                <w:rFonts w:ascii="ＭＳ ゴシック" w:hAnsi="ＭＳ ゴシック" w:cs="ＭＳ ゴシック" w:hint="eastAsia"/>
                <w:color w:val="000000"/>
                <w:kern w:val="0"/>
                <w:szCs w:val="22"/>
              </w:rPr>
              <w:t>輸出許可内容変更申請</w:t>
            </w:r>
          </w:p>
        </w:tc>
      </w:tr>
    </w:tbl>
    <w:p w:rsidR="00D76781" w:rsidRPr="00C20875" w:rsidRDefault="00D76781">
      <w:pPr>
        <w:jc w:val="left"/>
        <w:rPr>
          <w:rFonts w:ascii="ＭＳ ゴシック"/>
          <w:szCs w:val="22"/>
        </w:rPr>
      </w:pPr>
    </w:p>
    <w:p w:rsidR="00D76781" w:rsidRPr="00C20875" w:rsidRDefault="00D76781" w:rsidP="000B2649">
      <w:pPr>
        <w:numPr>
          <w:ilvl w:val="0"/>
          <w:numId w:val="7"/>
        </w:numPr>
        <w:autoSpaceDE w:val="0"/>
        <w:autoSpaceDN w:val="0"/>
        <w:adjustRightInd w:val="0"/>
        <w:jc w:val="left"/>
        <w:rPr>
          <w:rFonts w:ascii="ＭＳ ゴシック" w:cs="ＭＳ 明朝"/>
          <w:color w:val="000000"/>
          <w:kern w:val="0"/>
          <w:szCs w:val="22"/>
        </w:rPr>
      </w:pPr>
      <w:r w:rsidRPr="00C20875">
        <w:rPr>
          <w:rFonts w:ascii="ＭＳ ゴシック"/>
          <w:szCs w:val="22"/>
        </w:rPr>
        <w:br w:type="page"/>
      </w:r>
      <w:r w:rsidRPr="00C20875">
        <w:rPr>
          <w:rFonts w:ascii="ＭＳ ゴシック" w:hAnsi="ＭＳ ゴシック" w:cs="ＭＳ 明朝" w:hint="eastAsia"/>
          <w:color w:val="000000"/>
          <w:kern w:val="0"/>
          <w:szCs w:val="22"/>
        </w:rPr>
        <w:lastRenderedPageBreak/>
        <w:t>業務概要</w:t>
      </w:r>
    </w:p>
    <w:p w:rsidR="00D76781" w:rsidRPr="00C20875" w:rsidRDefault="00D76781" w:rsidP="00C51531">
      <w:pPr>
        <w:autoSpaceDE w:val="0"/>
        <w:autoSpaceDN w:val="0"/>
        <w:adjustRightInd w:val="0"/>
        <w:ind w:leftChars="200" w:left="397" w:firstLineChars="100" w:firstLine="198"/>
        <w:jc w:val="left"/>
        <w:rPr>
          <w:rFonts w:ascii="ＭＳ ゴシック" w:cs="ＭＳ 明朝"/>
          <w:color w:val="000000"/>
          <w:kern w:val="0"/>
          <w:szCs w:val="22"/>
        </w:rPr>
      </w:pPr>
      <w:r w:rsidRPr="00C20875">
        <w:rPr>
          <w:rFonts w:ascii="ＭＳ ゴシック" w:hAnsi="ＭＳ ゴシック" w:cs="ＭＳ 明朝" w:hint="eastAsia"/>
          <w:color w:val="000000"/>
          <w:kern w:val="0"/>
          <w:szCs w:val="22"/>
        </w:rPr>
        <w:t>「輸出許可内容変更申請事項登録（ＥＡＡ）」業務後に</w:t>
      </w:r>
      <w:r w:rsidRPr="00C20875">
        <w:rPr>
          <w:rFonts w:ascii="ＭＳ ゴシック" w:hAnsi="ＭＳ ゴシック" w:hint="eastAsia"/>
        </w:rPr>
        <w:t>輸出許可</w:t>
      </w:r>
      <w:r w:rsidRPr="00C20875">
        <w:rPr>
          <w:rFonts w:ascii="ＭＳ ゴシック" w:hAnsi="ＭＳ ゴシック" w:cs="ＭＳ 明朝" w:hint="eastAsia"/>
          <w:color w:val="000000"/>
          <w:kern w:val="0"/>
          <w:szCs w:val="22"/>
        </w:rPr>
        <w:t>（特定委託輸出許可及び特定製造貨物輸出許可を含む。）</w:t>
      </w:r>
      <w:r w:rsidRPr="00C20875">
        <w:rPr>
          <w:rFonts w:ascii="ＭＳ ゴシック" w:hAnsi="ＭＳ ゴシック" w:hint="eastAsia"/>
        </w:rPr>
        <w:t>、積戻し許可、特定輸出許可、または展示等積戻し許可（以下、「輸出等許可」という。）の</w:t>
      </w:r>
      <w:r w:rsidRPr="00C20875">
        <w:rPr>
          <w:rFonts w:ascii="ＭＳ ゴシック" w:hAnsi="ＭＳ ゴシック" w:cs="ＭＳ 明朝" w:hint="eastAsia"/>
          <w:color w:val="000000"/>
          <w:kern w:val="0"/>
          <w:szCs w:val="22"/>
        </w:rPr>
        <w:t>輸出許可内容変更申請を行う。</w:t>
      </w:r>
    </w:p>
    <w:p w:rsidR="00D76781" w:rsidRPr="00C20875" w:rsidRDefault="00D76781" w:rsidP="00C51531">
      <w:pPr>
        <w:autoSpaceDE w:val="0"/>
        <w:autoSpaceDN w:val="0"/>
        <w:adjustRightInd w:val="0"/>
        <w:ind w:leftChars="200" w:left="397" w:firstLineChars="100" w:firstLine="198"/>
        <w:jc w:val="left"/>
        <w:rPr>
          <w:rFonts w:ascii="ＭＳ ゴシック" w:cs="ＭＳ 明朝"/>
          <w:color w:val="000000"/>
          <w:kern w:val="0"/>
          <w:szCs w:val="22"/>
        </w:rPr>
      </w:pPr>
      <w:r w:rsidRPr="00C20875">
        <w:rPr>
          <w:rFonts w:ascii="ＭＳ ゴシック" w:hAnsi="ＭＳ ゴシック" w:cs="ＭＳ 明朝" w:hint="eastAsia"/>
          <w:color w:val="000000"/>
          <w:kern w:val="0"/>
          <w:szCs w:val="22"/>
        </w:rPr>
        <w:t>特定輸出申告、特定委託輸出申告または特定製造貨物輸出申告の場合は、貨物が搬入前においても申告が可能である。（</w:t>
      </w:r>
      <w:r w:rsidR="00956E51" w:rsidRPr="001E2854">
        <w:rPr>
          <w:rFonts w:ascii="ＭＳ ゴシック" w:hAnsi="ＭＳ ゴシック" w:cs="ＭＳ 明朝" w:hint="eastAsia"/>
          <w:color w:val="000000"/>
          <w:kern w:val="0"/>
          <w:szCs w:val="22"/>
        </w:rPr>
        <w:t>海上</w:t>
      </w:r>
      <w:r w:rsidRPr="00C20875">
        <w:rPr>
          <w:rFonts w:ascii="ＭＳ ゴシック" w:hAnsi="ＭＳ ゴシック" w:cs="ＭＳ 明朝" w:hint="eastAsia"/>
          <w:color w:val="000000"/>
          <w:kern w:val="0"/>
          <w:szCs w:val="22"/>
        </w:rPr>
        <w:t>のみ）</w:t>
      </w:r>
    </w:p>
    <w:p w:rsidR="00D76781" w:rsidRPr="00C20875" w:rsidRDefault="00D76781" w:rsidP="00C51531">
      <w:pPr>
        <w:suppressAutoHyphens/>
        <w:wordWrap w:val="0"/>
        <w:adjustRightInd w:val="0"/>
        <w:ind w:leftChars="200" w:left="397" w:firstLineChars="100" w:firstLine="198"/>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本業務を税関の開庁時間外に行う場合は、事前に時間外執務要請届がされている必要がある。</w:t>
      </w:r>
    </w:p>
    <w:p w:rsidR="00D76781" w:rsidRPr="00C20875" w:rsidRDefault="00D76781" w:rsidP="00C51531">
      <w:pPr>
        <w:ind w:leftChars="200" w:left="397" w:firstLineChars="98" w:firstLine="194"/>
      </w:pPr>
      <w:r w:rsidRPr="00C20875">
        <w:rPr>
          <w:rFonts w:ascii="ＭＳ ゴシック" w:hAnsi="ＭＳ ゴシック" w:cs="ＭＳ 明朝" w:hint="eastAsia"/>
          <w:color w:val="000000"/>
          <w:kern w:val="0"/>
          <w:szCs w:val="22"/>
        </w:rPr>
        <w:t>登録内容に基づき申請</w:t>
      </w:r>
      <w:r w:rsidRPr="00C20875">
        <w:rPr>
          <w:rFonts w:hint="eastAsia"/>
        </w:rPr>
        <w:t>を「簡易審査扱い」または「書類審査扱い」のいずれかに選定する。</w:t>
      </w:r>
    </w:p>
    <w:p w:rsidR="00D76781" w:rsidRPr="00C20875" w:rsidRDefault="00D76781" w:rsidP="007E3A62">
      <w:pPr>
        <w:autoSpaceDE w:val="0"/>
        <w:autoSpaceDN w:val="0"/>
        <w:adjustRightInd w:val="0"/>
        <w:jc w:val="left"/>
        <w:rPr>
          <w:rFonts w:ascii="ＭＳ ゴシック"/>
          <w:kern w:val="0"/>
          <w:szCs w:val="22"/>
        </w:rPr>
      </w:pPr>
    </w:p>
    <w:p w:rsidR="00D76781" w:rsidRPr="00C20875" w:rsidRDefault="00D76781" w:rsidP="008D4350">
      <w:pPr>
        <w:autoSpaceDE w:val="0"/>
        <w:autoSpaceDN w:val="0"/>
        <w:adjustRightInd w:val="0"/>
        <w:jc w:val="left"/>
        <w:rPr>
          <w:rFonts w:ascii="ＭＳ ゴシック"/>
          <w:kern w:val="0"/>
          <w:szCs w:val="22"/>
        </w:rPr>
      </w:pPr>
      <w:r w:rsidRPr="00C20875">
        <w:rPr>
          <w:rFonts w:ascii="ＭＳ ゴシック" w:hAnsi="ＭＳ ゴシック" w:cs="ＭＳ 明朝" w:hint="eastAsia"/>
          <w:color w:val="000000"/>
          <w:kern w:val="0"/>
          <w:szCs w:val="22"/>
        </w:rPr>
        <w:t>２．入力者</w:t>
      </w:r>
    </w:p>
    <w:p w:rsidR="00D76781" w:rsidRPr="00C20875" w:rsidRDefault="00D76781" w:rsidP="00C51531">
      <w:pPr>
        <w:autoSpaceDE w:val="0"/>
        <w:autoSpaceDN w:val="0"/>
        <w:adjustRightInd w:val="0"/>
        <w:ind w:firstLineChars="100" w:firstLine="198"/>
        <w:jc w:val="left"/>
        <w:rPr>
          <w:rFonts w:ascii="ＭＳ ゴシック" w:cs="ＭＳ 明朝"/>
          <w:color w:val="000000"/>
          <w:kern w:val="0"/>
          <w:szCs w:val="22"/>
        </w:rPr>
      </w:pPr>
      <w:r w:rsidRPr="00C20875">
        <w:rPr>
          <w:rFonts w:ascii="ＭＳ ゴシック" w:hAnsi="ＭＳ ゴシック" w:cs="ＭＳ 明朝" w:hint="eastAsia"/>
          <w:color w:val="000000"/>
          <w:kern w:val="0"/>
          <w:szCs w:val="22"/>
        </w:rPr>
        <w:t>（１）</w:t>
      </w:r>
      <w:r w:rsidR="00956E51" w:rsidRPr="001E2854">
        <w:rPr>
          <w:rFonts w:ascii="ＭＳ ゴシック" w:hAnsi="ＭＳ ゴシック" w:cs="ＭＳ 明朝" w:hint="eastAsia"/>
          <w:color w:val="000000"/>
          <w:kern w:val="0"/>
          <w:szCs w:val="22"/>
        </w:rPr>
        <w:t>海上</w:t>
      </w:r>
      <w:r w:rsidRPr="00C20875">
        <w:rPr>
          <w:rFonts w:ascii="ＭＳ ゴシック" w:hAnsi="ＭＳ ゴシック" w:cs="ＭＳ 明朝" w:hint="eastAsia"/>
          <w:color w:val="000000"/>
          <w:kern w:val="0"/>
          <w:szCs w:val="22"/>
        </w:rPr>
        <w:t>の場合</w:t>
      </w:r>
    </w:p>
    <w:p w:rsidR="00D76781" w:rsidRPr="00C20875" w:rsidRDefault="00D76781" w:rsidP="00C51531">
      <w:pPr>
        <w:autoSpaceDE w:val="0"/>
        <w:autoSpaceDN w:val="0"/>
        <w:adjustRightInd w:val="0"/>
        <w:ind w:firstLineChars="402" w:firstLine="798"/>
        <w:jc w:val="left"/>
        <w:rPr>
          <w:rFonts w:ascii="ＭＳ ゴシック"/>
          <w:kern w:val="0"/>
          <w:szCs w:val="22"/>
        </w:rPr>
      </w:pPr>
      <w:r w:rsidRPr="00C20875">
        <w:rPr>
          <w:rFonts w:ascii="ＭＳ ゴシック" w:hAnsi="ＭＳ ゴシック" w:cs="ＭＳ 明朝" w:hint="eastAsia"/>
          <w:color w:val="000000"/>
          <w:kern w:val="0"/>
          <w:szCs w:val="22"/>
        </w:rPr>
        <w:t>通関業</w:t>
      </w:r>
    </w:p>
    <w:p w:rsidR="00D76781" w:rsidRPr="00C20875" w:rsidRDefault="00D76781" w:rsidP="00C51531">
      <w:pPr>
        <w:autoSpaceDE w:val="0"/>
        <w:autoSpaceDN w:val="0"/>
        <w:adjustRightInd w:val="0"/>
        <w:ind w:firstLineChars="100" w:firstLine="198"/>
        <w:jc w:val="left"/>
        <w:rPr>
          <w:rFonts w:ascii="ＭＳ ゴシック" w:cs="ＭＳ 明朝"/>
          <w:color w:val="000000"/>
          <w:kern w:val="0"/>
          <w:szCs w:val="22"/>
        </w:rPr>
      </w:pPr>
      <w:r w:rsidRPr="00C20875">
        <w:rPr>
          <w:rFonts w:ascii="ＭＳ ゴシック" w:hAnsi="ＭＳ ゴシック" w:cs="ＭＳ 明朝" w:hint="eastAsia"/>
          <w:color w:val="000000"/>
          <w:kern w:val="0"/>
          <w:szCs w:val="22"/>
        </w:rPr>
        <w:t>（２）</w:t>
      </w:r>
      <w:r w:rsidR="00956E51" w:rsidRPr="001E2854">
        <w:rPr>
          <w:rFonts w:ascii="ＭＳ ゴシック" w:hAnsi="ＭＳ ゴシック" w:cs="ＭＳ 明朝" w:hint="eastAsia"/>
          <w:color w:val="000000"/>
          <w:kern w:val="0"/>
          <w:szCs w:val="22"/>
        </w:rPr>
        <w:t>航空</w:t>
      </w:r>
      <w:r w:rsidRPr="00C20875">
        <w:rPr>
          <w:rFonts w:ascii="ＭＳ ゴシック" w:hAnsi="ＭＳ ゴシック" w:cs="ＭＳ 明朝" w:hint="eastAsia"/>
          <w:color w:val="000000"/>
          <w:kern w:val="0"/>
          <w:szCs w:val="22"/>
        </w:rPr>
        <w:t xml:space="preserve">の場合　</w:t>
      </w:r>
    </w:p>
    <w:p w:rsidR="00D76781" w:rsidRPr="00C20875" w:rsidRDefault="008B4653" w:rsidP="00C51531">
      <w:pPr>
        <w:autoSpaceDE w:val="0"/>
        <w:autoSpaceDN w:val="0"/>
        <w:adjustRightInd w:val="0"/>
        <w:ind w:firstLineChars="400" w:firstLine="794"/>
        <w:jc w:val="left"/>
        <w:rPr>
          <w:rFonts w:ascii="ＭＳ ゴシック"/>
          <w:kern w:val="0"/>
          <w:szCs w:val="22"/>
        </w:rPr>
      </w:pPr>
      <w:r w:rsidRPr="00C20875">
        <w:rPr>
          <w:rFonts w:ascii="ＭＳ ゴシック" w:hAnsi="ＭＳ ゴシック" w:cs="ＭＳ 明朝" w:hint="eastAsia"/>
          <w:color w:val="000000"/>
          <w:kern w:val="0"/>
          <w:szCs w:val="22"/>
        </w:rPr>
        <w:t>航空会社</w:t>
      </w:r>
      <w:r>
        <w:rPr>
          <w:rFonts w:ascii="ＭＳ ゴシック" w:hAnsi="ＭＳ ゴシック" w:cs="ＭＳ 明朝" w:hint="eastAsia"/>
          <w:color w:val="000000"/>
          <w:kern w:val="0"/>
          <w:szCs w:val="22"/>
        </w:rPr>
        <w:t>、</w:t>
      </w:r>
      <w:r w:rsidR="00D76781" w:rsidRPr="00C20875">
        <w:rPr>
          <w:rFonts w:ascii="ＭＳ ゴシック" w:hAnsi="ＭＳ ゴシック" w:cs="ＭＳ 明朝" w:hint="eastAsia"/>
          <w:color w:val="000000"/>
          <w:kern w:val="0"/>
          <w:szCs w:val="22"/>
        </w:rPr>
        <w:t>通関業、混載業</w:t>
      </w:r>
    </w:p>
    <w:p w:rsidR="00D76781" w:rsidRPr="00C20875" w:rsidRDefault="00D76781" w:rsidP="007E3A62">
      <w:pPr>
        <w:autoSpaceDE w:val="0"/>
        <w:autoSpaceDN w:val="0"/>
        <w:adjustRightInd w:val="0"/>
        <w:jc w:val="left"/>
        <w:rPr>
          <w:rFonts w:ascii="ＭＳ ゴシック"/>
          <w:kern w:val="0"/>
          <w:szCs w:val="22"/>
        </w:rPr>
      </w:pPr>
    </w:p>
    <w:p w:rsidR="00D76781" w:rsidRPr="00C20875" w:rsidRDefault="00D76781" w:rsidP="007E3A62">
      <w:pPr>
        <w:autoSpaceDE w:val="0"/>
        <w:autoSpaceDN w:val="0"/>
        <w:adjustRightInd w:val="0"/>
        <w:jc w:val="left"/>
        <w:rPr>
          <w:rFonts w:ascii="ＭＳ ゴシック"/>
          <w:kern w:val="0"/>
          <w:szCs w:val="22"/>
        </w:rPr>
      </w:pPr>
      <w:r w:rsidRPr="00C20875">
        <w:rPr>
          <w:rFonts w:ascii="ＭＳ ゴシック" w:hAnsi="ＭＳ ゴシック" w:cs="ＭＳ 明朝" w:hint="eastAsia"/>
          <w:color w:val="000000"/>
          <w:kern w:val="0"/>
          <w:szCs w:val="22"/>
        </w:rPr>
        <w:t>３．制限事項</w:t>
      </w:r>
    </w:p>
    <w:p w:rsidR="00D76781" w:rsidRPr="00C20875" w:rsidRDefault="00D76781" w:rsidP="00C51531">
      <w:pPr>
        <w:autoSpaceDE w:val="0"/>
        <w:autoSpaceDN w:val="0"/>
        <w:adjustRightInd w:val="0"/>
        <w:ind w:firstLineChars="300" w:firstLine="595"/>
        <w:jc w:val="left"/>
        <w:rPr>
          <w:rFonts w:ascii="ＭＳ ゴシック"/>
          <w:kern w:val="0"/>
          <w:szCs w:val="22"/>
        </w:rPr>
      </w:pPr>
      <w:r w:rsidRPr="00C20875">
        <w:rPr>
          <w:rFonts w:ascii="ＭＳ ゴシック" w:hAnsi="ＭＳ ゴシック" w:hint="eastAsia"/>
          <w:kern w:val="0"/>
          <w:szCs w:val="22"/>
        </w:rPr>
        <w:t>なし。</w:t>
      </w:r>
    </w:p>
    <w:p w:rsidR="00D76781" w:rsidRPr="00C20875" w:rsidRDefault="00D76781" w:rsidP="00FD3A62">
      <w:pPr>
        <w:autoSpaceDE w:val="0"/>
        <w:autoSpaceDN w:val="0"/>
        <w:adjustRightInd w:val="0"/>
        <w:jc w:val="left"/>
        <w:rPr>
          <w:rFonts w:ascii="ＭＳ ゴシック" w:cs="ＭＳ 明朝"/>
          <w:color w:val="000000"/>
          <w:kern w:val="0"/>
          <w:szCs w:val="22"/>
        </w:rPr>
      </w:pPr>
    </w:p>
    <w:p w:rsidR="00D76781" w:rsidRPr="00C20875" w:rsidRDefault="00D76781" w:rsidP="00B63F6A">
      <w:pPr>
        <w:autoSpaceDE w:val="0"/>
        <w:autoSpaceDN w:val="0"/>
        <w:adjustRightInd w:val="0"/>
        <w:jc w:val="left"/>
        <w:rPr>
          <w:rFonts w:ascii="ＭＳ ゴシック"/>
          <w:kern w:val="0"/>
          <w:szCs w:val="22"/>
        </w:rPr>
      </w:pPr>
      <w:r w:rsidRPr="00C20875">
        <w:rPr>
          <w:rFonts w:ascii="ＭＳ ゴシック" w:hAnsi="ＭＳ ゴシック" w:cs="ＭＳ 明朝" w:hint="eastAsia"/>
          <w:color w:val="000000"/>
          <w:kern w:val="0"/>
          <w:szCs w:val="22"/>
        </w:rPr>
        <w:t>４．入力条件</w:t>
      </w:r>
    </w:p>
    <w:p w:rsidR="00D76781" w:rsidRPr="00C20875" w:rsidRDefault="00D76781" w:rsidP="00C51531">
      <w:pPr>
        <w:autoSpaceDE w:val="0"/>
        <w:autoSpaceDN w:val="0"/>
        <w:adjustRightInd w:val="0"/>
        <w:ind w:firstLineChars="100" w:firstLine="198"/>
        <w:jc w:val="left"/>
        <w:rPr>
          <w:rFonts w:ascii="ＭＳ ゴシック"/>
          <w:kern w:val="0"/>
          <w:szCs w:val="22"/>
        </w:rPr>
      </w:pPr>
      <w:r w:rsidRPr="00C20875">
        <w:rPr>
          <w:rFonts w:ascii="ＭＳ ゴシック" w:hAnsi="ＭＳ ゴシック" w:cs="ＭＳ 明朝" w:hint="eastAsia"/>
          <w:noProof/>
          <w:color w:val="000000"/>
          <w:kern w:val="0"/>
          <w:szCs w:val="22"/>
        </w:rPr>
        <w:t>（１）入力者チェック</w:t>
      </w:r>
    </w:p>
    <w:p w:rsidR="00D76781" w:rsidRPr="00C20875" w:rsidRDefault="00D76781" w:rsidP="00C51531">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C20875">
        <w:rPr>
          <w:rFonts w:ascii="ＭＳ ゴシック" w:hAnsi="ＭＳ ゴシック" w:cs="ＭＳ 明朝" w:hint="eastAsia"/>
          <w:color w:val="000000"/>
          <w:kern w:val="0"/>
          <w:szCs w:val="22"/>
        </w:rPr>
        <w:t>①システムに登録されている利用者であること。</w:t>
      </w:r>
    </w:p>
    <w:p w:rsidR="00D76781" w:rsidRPr="00C20875" w:rsidRDefault="00D76781" w:rsidP="00C51531">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C20875">
        <w:rPr>
          <w:rFonts w:ascii="ＭＳ ゴシック" w:hAnsi="ＭＳ ゴシック" w:cs="ＭＳ 明朝" w:hint="eastAsia"/>
          <w:color w:val="000000"/>
          <w:kern w:val="0"/>
          <w:szCs w:val="22"/>
        </w:rPr>
        <w:t>②ＥＡＡ業務を行った申請者と同一であること。</w:t>
      </w:r>
    </w:p>
    <w:p w:rsidR="00D76781" w:rsidRPr="00C20875" w:rsidRDefault="00D76781" w:rsidP="00C51531">
      <w:pPr>
        <w:autoSpaceDE w:val="0"/>
        <w:autoSpaceDN w:val="0"/>
        <w:adjustRightInd w:val="0"/>
        <w:ind w:leftChars="400" w:left="992" w:hangingChars="100" w:hanging="198"/>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③システムに通関士として登録されていること。</w:t>
      </w:r>
      <w:r w:rsidR="00E7762D" w:rsidRPr="00DE7094">
        <w:rPr>
          <w:rFonts w:ascii="ＭＳ ゴシック" w:hAnsi="ＭＳ ゴシック" w:cs="ＭＳ 明朝" w:hint="eastAsia"/>
          <w:color w:val="000000"/>
          <w:kern w:val="0"/>
          <w:szCs w:val="22"/>
        </w:rPr>
        <w:t>ただし、輸出</w:t>
      </w:r>
      <w:r w:rsidR="009F37FE" w:rsidRPr="00DE7094">
        <w:rPr>
          <w:rFonts w:ascii="ＭＳ ゴシック" w:hAnsi="ＭＳ ゴシック" w:cs="ＭＳ 明朝" w:hint="eastAsia"/>
          <w:color w:val="000000"/>
          <w:kern w:val="0"/>
          <w:szCs w:val="22"/>
        </w:rPr>
        <w:t>申告ＤＢに通関士審査済の旨が登録されている場合を除く。</w:t>
      </w:r>
      <w:r w:rsidRPr="00C20875">
        <w:rPr>
          <w:rFonts w:ascii="ＭＳ ゴシック" w:hAnsi="ＭＳ ゴシック" w:cs="ＭＳ 明朝" w:hint="eastAsia"/>
          <w:color w:val="000000"/>
          <w:kern w:val="0"/>
          <w:szCs w:val="22"/>
        </w:rPr>
        <w:t>（</w:t>
      </w:r>
      <w:r w:rsidR="00956E51" w:rsidRPr="001E2854">
        <w:rPr>
          <w:rFonts w:ascii="ＭＳ ゴシック" w:hAnsi="ＭＳ ゴシック" w:cs="ＭＳ 明朝" w:hint="eastAsia"/>
          <w:color w:val="000000"/>
          <w:kern w:val="0"/>
          <w:szCs w:val="22"/>
        </w:rPr>
        <w:t>海上</w:t>
      </w:r>
      <w:r w:rsidRPr="00C20875">
        <w:rPr>
          <w:rFonts w:ascii="ＭＳ ゴシック" w:hAnsi="ＭＳ ゴシック" w:cs="ＭＳ 明朝" w:hint="eastAsia"/>
          <w:color w:val="000000"/>
          <w:kern w:val="0"/>
          <w:szCs w:val="22"/>
        </w:rPr>
        <w:t>のみ）</w:t>
      </w:r>
    </w:p>
    <w:p w:rsidR="00D76781" w:rsidRPr="00C20875" w:rsidRDefault="00D76781" w:rsidP="00C51531">
      <w:pPr>
        <w:autoSpaceDE w:val="0"/>
        <w:autoSpaceDN w:val="0"/>
        <w:adjustRightInd w:val="0"/>
        <w:ind w:leftChars="401" w:left="994" w:hangingChars="100" w:hanging="198"/>
        <w:jc w:val="left"/>
        <w:textAlignment w:val="baseline"/>
        <w:rPr>
          <w:rFonts w:ascii="ＭＳ ゴシック" w:cs="ＭＳ 明朝"/>
          <w:color w:val="000000"/>
          <w:spacing w:val="2"/>
          <w:kern w:val="0"/>
          <w:szCs w:val="22"/>
        </w:rPr>
      </w:pPr>
      <w:r w:rsidRPr="00C20875">
        <w:rPr>
          <w:rFonts w:ascii="ＭＳ ゴシック" w:hAnsi="ＭＳ ゴシック" w:cs="ＭＳ 明朝" w:hint="eastAsia"/>
          <w:color w:val="000000"/>
          <w:kern w:val="0"/>
          <w:szCs w:val="22"/>
        </w:rPr>
        <w:t>④</w:t>
      </w:r>
      <w:r w:rsidRPr="00C20875">
        <w:rPr>
          <w:rFonts w:ascii="ＭＳ ゴシック" w:hAnsi="ＭＳ ゴシック" w:hint="eastAsia"/>
        </w:rPr>
        <w:t>特定委託輸出申告で</w:t>
      </w:r>
      <w:r w:rsidRPr="00C20875">
        <w:rPr>
          <w:rFonts w:ascii="ＭＳ ゴシック" w:hAnsi="ＭＳ ゴシック" w:cs="ＭＳ 明朝" w:hint="eastAsia"/>
          <w:color w:val="000000"/>
          <w:kern w:val="0"/>
          <w:szCs w:val="22"/>
        </w:rPr>
        <w:t>当初申告者以外が数量等変更を行う場合は、申請者がシステムに認定通関業者として登録されていること。</w:t>
      </w:r>
    </w:p>
    <w:p w:rsidR="00D76781" w:rsidRPr="00C20875" w:rsidRDefault="00D76781" w:rsidP="00C51531">
      <w:pPr>
        <w:autoSpaceDE w:val="0"/>
        <w:autoSpaceDN w:val="0"/>
        <w:adjustRightInd w:val="0"/>
        <w:ind w:leftChars="403" w:left="988" w:hangingChars="95" w:hanging="188"/>
        <w:jc w:val="left"/>
        <w:rPr>
          <w:rFonts w:ascii="ＭＳ ゴシック" w:cs="ＭＳ 明朝"/>
          <w:color w:val="000000"/>
          <w:kern w:val="0"/>
          <w:szCs w:val="22"/>
        </w:rPr>
      </w:pPr>
      <w:r w:rsidRPr="00C20875">
        <w:rPr>
          <w:rFonts w:ascii="ＭＳ ゴシック" w:hAnsi="ＭＳ ゴシック" w:hint="eastAsia"/>
          <w:szCs w:val="22"/>
        </w:rPr>
        <w:t>⑤ＥＡＡ業務で電子インボイス受付番号の入力があった場合は、当初事項登録者、申告者または申請者がインボイス・パッキングリストＤＢに登録されている通関業者または</w:t>
      </w:r>
      <w:r w:rsidR="00DE1943" w:rsidRPr="00824E79">
        <w:rPr>
          <w:rFonts w:ascii="ＭＳ ゴシック" w:hAnsi="ＭＳ ゴシック" w:hint="eastAsia"/>
          <w:szCs w:val="22"/>
        </w:rPr>
        <w:t>航空貨物</w:t>
      </w:r>
      <w:r w:rsidRPr="00C20875">
        <w:rPr>
          <w:rFonts w:ascii="ＭＳ ゴシック" w:hAnsi="ＭＳ ゴシック" w:hint="eastAsia"/>
          <w:szCs w:val="22"/>
        </w:rPr>
        <w:t>代理店と同一であること。</w:t>
      </w:r>
    </w:p>
    <w:p w:rsidR="00D76781" w:rsidRPr="00C20875" w:rsidRDefault="00D76781" w:rsidP="00C51531">
      <w:pPr>
        <w:suppressAutoHyphens/>
        <w:wordWrap w:val="0"/>
        <w:adjustRightInd w:val="0"/>
        <w:ind w:firstLineChars="100" w:firstLine="198"/>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（２）入力項目チェック</w:t>
      </w:r>
    </w:p>
    <w:p w:rsidR="00D76781" w:rsidRPr="00C20875" w:rsidRDefault="00D76781" w:rsidP="00C51531">
      <w:pPr>
        <w:suppressAutoHyphens/>
        <w:wordWrap w:val="0"/>
        <w:adjustRightInd w:val="0"/>
        <w:ind w:firstLineChars="200" w:firstLine="397"/>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（Ａ）単項目チェック</w:t>
      </w:r>
    </w:p>
    <w:p w:rsidR="00D76781" w:rsidRPr="00C20875" w:rsidRDefault="00D76781" w:rsidP="00C51531">
      <w:pPr>
        <w:suppressAutoHyphens/>
        <w:wordWrap w:val="0"/>
        <w:adjustRightInd w:val="0"/>
        <w:ind w:firstLineChars="602" w:firstLine="1194"/>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「入力項目表」及び「オンライン業務共通設計書」参照。</w:t>
      </w:r>
    </w:p>
    <w:p w:rsidR="00D76781" w:rsidRPr="00C20875" w:rsidRDefault="00D76781" w:rsidP="00C51531">
      <w:pPr>
        <w:suppressAutoHyphens/>
        <w:wordWrap w:val="0"/>
        <w:adjustRightInd w:val="0"/>
        <w:ind w:firstLineChars="200" w:firstLine="397"/>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（Ｂ）項目間関連チェック</w:t>
      </w:r>
    </w:p>
    <w:p w:rsidR="00D76781" w:rsidRPr="00C20875" w:rsidRDefault="00D76781" w:rsidP="00C51531">
      <w:pPr>
        <w:suppressAutoHyphens/>
        <w:wordWrap w:val="0"/>
        <w:adjustRightInd w:val="0"/>
        <w:ind w:firstLineChars="602" w:firstLine="1194"/>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「入力項目表」及び「オンライン業務共通設計書」参照。</w:t>
      </w:r>
    </w:p>
    <w:p w:rsidR="00D76781" w:rsidRPr="00C20875" w:rsidRDefault="00D76781" w:rsidP="00C51531">
      <w:pPr>
        <w:suppressAutoHyphens/>
        <w:wordWrap w:val="0"/>
        <w:adjustRightInd w:val="0"/>
        <w:ind w:firstLineChars="100" w:firstLine="198"/>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（３）輸出申告ＤＢチェック</w:t>
      </w:r>
    </w:p>
    <w:p w:rsidR="00D76781" w:rsidRPr="00C20875" w:rsidRDefault="00D76781" w:rsidP="00C51531">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20875">
        <w:rPr>
          <w:rFonts w:ascii="ＭＳ ゴシック" w:hAnsi="ＭＳ ゴシック" w:cs="ＭＳ 明朝" w:hint="eastAsia"/>
          <w:color w:val="000000"/>
          <w:kern w:val="0"/>
          <w:szCs w:val="22"/>
        </w:rPr>
        <w:t>（Ａ）入力された申告番号が輸出申告ＤＢに存在すること。</w:t>
      </w:r>
    </w:p>
    <w:p w:rsidR="00D76781" w:rsidRPr="00C20875" w:rsidRDefault="00D76781" w:rsidP="00C51531">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20875">
        <w:rPr>
          <w:rFonts w:ascii="ＭＳ ゴシック" w:hAnsi="ＭＳ ゴシック" w:cs="ＭＳ 明朝" w:hint="eastAsia"/>
          <w:color w:val="000000"/>
          <w:kern w:val="0"/>
          <w:szCs w:val="22"/>
        </w:rPr>
        <w:t>（Ｂ）輸出等許可済であること。</w:t>
      </w:r>
    </w:p>
    <w:p w:rsidR="00D76781" w:rsidRPr="00C20875" w:rsidRDefault="00D76781" w:rsidP="00C51531">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C20875">
        <w:rPr>
          <w:rFonts w:ascii="ＭＳ ゴシック" w:hAnsi="ＭＳ ゴシック" w:cs="ＭＳ 明朝" w:hint="eastAsia"/>
          <w:color w:val="000000"/>
          <w:kern w:val="0"/>
          <w:szCs w:val="22"/>
        </w:rPr>
        <w:t>（Ｃ）輸出許可内容変更申請事項の登録が完了していること。</w:t>
      </w:r>
    </w:p>
    <w:p w:rsidR="00D76781" w:rsidRPr="00C20875" w:rsidRDefault="00D76781" w:rsidP="00C51531">
      <w:pPr>
        <w:autoSpaceDE w:val="0"/>
        <w:autoSpaceDN w:val="0"/>
        <w:adjustRightInd w:val="0"/>
        <w:ind w:leftChars="200" w:left="992" w:hangingChars="300" w:hanging="595"/>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（Ｄ）本業務を行おうとする日がＥＡＡ業務で入力された出港予定年月日を過ぎていないこと。（</w:t>
      </w:r>
      <w:r w:rsidR="00956E51" w:rsidRPr="001E2854">
        <w:rPr>
          <w:rFonts w:ascii="ＭＳ ゴシック" w:hAnsi="ＭＳ ゴシック" w:cs="ＭＳ 明朝" w:hint="eastAsia"/>
          <w:color w:val="000000"/>
          <w:kern w:val="0"/>
          <w:szCs w:val="22"/>
        </w:rPr>
        <w:t>海上</w:t>
      </w:r>
      <w:r w:rsidRPr="00C20875">
        <w:rPr>
          <w:rFonts w:ascii="ＭＳ ゴシック" w:hAnsi="ＭＳ ゴシック" w:cs="ＭＳ 明朝" w:hint="eastAsia"/>
          <w:color w:val="000000"/>
          <w:kern w:val="0"/>
          <w:szCs w:val="22"/>
        </w:rPr>
        <w:t>のみ）</w:t>
      </w:r>
    </w:p>
    <w:p w:rsidR="00D76781" w:rsidRPr="00C20875" w:rsidRDefault="00D76781" w:rsidP="00C51531">
      <w:pPr>
        <w:autoSpaceDE w:val="0"/>
        <w:autoSpaceDN w:val="0"/>
        <w:adjustRightInd w:val="0"/>
        <w:ind w:leftChars="200" w:left="992" w:hangingChars="300" w:hanging="595"/>
        <w:jc w:val="left"/>
        <w:textAlignment w:val="baseline"/>
        <w:rPr>
          <w:rFonts w:ascii="ＭＳ ゴシック" w:cs="ＭＳ 明朝"/>
          <w:color w:val="000000"/>
          <w:spacing w:val="2"/>
          <w:kern w:val="0"/>
          <w:szCs w:val="22"/>
        </w:rPr>
      </w:pPr>
      <w:r w:rsidRPr="00C20875">
        <w:rPr>
          <w:rFonts w:ascii="ＭＳ ゴシック" w:hAnsi="ＭＳ ゴシック" w:cs="ＭＳ 明朝" w:hint="eastAsia"/>
          <w:color w:val="000000"/>
          <w:kern w:val="0"/>
          <w:szCs w:val="22"/>
        </w:rPr>
        <w:t>（Ｅ）</w:t>
      </w:r>
      <w:r w:rsidRPr="00C20875">
        <w:rPr>
          <w:rFonts w:ascii="ＭＳ ゴシック" w:hAnsi="ＭＳ ゴシック" w:hint="eastAsia"/>
          <w:szCs w:val="22"/>
        </w:rPr>
        <w:t>輸出申告ＤＢに郵便物である旨が登録されている場合は、</w:t>
      </w:r>
      <w:r w:rsidRPr="00C20875">
        <w:rPr>
          <w:rFonts w:ascii="ＭＳ ゴシック" w:hAnsi="ＭＳ ゴシック" w:cs="ＭＳ 明朝" w:hint="eastAsia"/>
          <w:color w:val="000000"/>
          <w:kern w:val="0"/>
          <w:szCs w:val="22"/>
        </w:rPr>
        <w:t>本業務を行おうとする日がＥＡＡ業務で入力された出港予定年月日を過ぎていないこと。（</w:t>
      </w:r>
      <w:r w:rsidR="00956E51" w:rsidRPr="001E2854">
        <w:rPr>
          <w:rFonts w:ascii="ＭＳ ゴシック" w:hAnsi="ＭＳ ゴシック" w:cs="ＭＳ 明朝" w:hint="eastAsia"/>
          <w:color w:val="000000"/>
          <w:kern w:val="0"/>
          <w:szCs w:val="22"/>
        </w:rPr>
        <w:t>航空</w:t>
      </w:r>
      <w:r w:rsidRPr="00C20875">
        <w:rPr>
          <w:rFonts w:ascii="ＭＳ ゴシック" w:hAnsi="ＭＳ ゴシック" w:cs="ＭＳ 明朝" w:hint="eastAsia"/>
          <w:color w:val="000000"/>
          <w:kern w:val="0"/>
          <w:szCs w:val="22"/>
        </w:rPr>
        <w:t>のみ）</w:t>
      </w:r>
    </w:p>
    <w:p w:rsidR="00D76781" w:rsidRPr="00C20875" w:rsidRDefault="00D76781" w:rsidP="00C51531">
      <w:pPr>
        <w:autoSpaceDE w:val="0"/>
        <w:autoSpaceDN w:val="0"/>
        <w:adjustRightInd w:val="0"/>
        <w:ind w:firstLineChars="200" w:firstLine="397"/>
        <w:jc w:val="left"/>
        <w:textAlignment w:val="baseline"/>
        <w:rPr>
          <w:rFonts w:ascii="ＭＳ ゴシック" w:cs="ＭＳ 明朝"/>
          <w:dstrike/>
          <w:color w:val="000000"/>
          <w:spacing w:val="2"/>
          <w:kern w:val="0"/>
          <w:szCs w:val="22"/>
        </w:rPr>
      </w:pPr>
      <w:r w:rsidRPr="00C20875">
        <w:rPr>
          <w:rFonts w:ascii="ＭＳ ゴシック" w:hAnsi="ＭＳ ゴシック" w:cs="ＭＳ 明朝" w:hint="eastAsia"/>
          <w:color w:val="000000"/>
          <w:kern w:val="0"/>
          <w:szCs w:val="22"/>
        </w:rPr>
        <w:t>（Ｆ）以下の登録がされていないこと。</w:t>
      </w:r>
    </w:p>
    <w:p w:rsidR="00D76781" w:rsidRPr="00C20875" w:rsidRDefault="00D76781" w:rsidP="00C51531">
      <w:pPr>
        <w:autoSpaceDE w:val="0"/>
        <w:autoSpaceDN w:val="0"/>
        <w:adjustRightInd w:val="0"/>
        <w:ind w:firstLineChars="501" w:firstLine="994"/>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①「</w:t>
      </w:r>
      <w:r w:rsidRPr="00C20875">
        <w:rPr>
          <w:rFonts w:hint="eastAsia"/>
        </w:rPr>
        <w:t>輸出取止再輸入許可」</w:t>
      </w:r>
    </w:p>
    <w:p w:rsidR="00D76781" w:rsidRPr="00C20875" w:rsidRDefault="00D76781" w:rsidP="00C51531">
      <w:pPr>
        <w:autoSpaceDE w:val="0"/>
        <w:autoSpaceDN w:val="0"/>
        <w:adjustRightInd w:val="0"/>
        <w:ind w:firstLineChars="501" w:firstLine="994"/>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②「積戻し取止」</w:t>
      </w:r>
    </w:p>
    <w:p w:rsidR="00D76781" w:rsidRPr="00C20875" w:rsidRDefault="00D76781" w:rsidP="00C51531">
      <w:pPr>
        <w:autoSpaceDE w:val="0"/>
        <w:autoSpaceDN w:val="0"/>
        <w:adjustRightInd w:val="0"/>
        <w:ind w:firstLineChars="501" w:firstLine="994"/>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③「特定輸出許可取消」</w:t>
      </w:r>
    </w:p>
    <w:p w:rsidR="00D76781" w:rsidRPr="00C20875" w:rsidRDefault="00D76781" w:rsidP="00C51531">
      <w:pPr>
        <w:autoSpaceDE w:val="0"/>
        <w:autoSpaceDN w:val="0"/>
        <w:adjustRightInd w:val="0"/>
        <w:ind w:firstLineChars="501" w:firstLine="994"/>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lastRenderedPageBreak/>
        <w:t>④「</w:t>
      </w:r>
      <w:r w:rsidRPr="00C20875">
        <w:rPr>
          <w:rFonts w:hint="eastAsia"/>
        </w:rPr>
        <w:t>輸出等許可後の手作業移行」</w:t>
      </w:r>
    </w:p>
    <w:p w:rsidR="00D76781" w:rsidRPr="00C20875" w:rsidRDefault="00D76781" w:rsidP="00C51531">
      <w:pPr>
        <w:suppressAutoHyphens/>
        <w:wordWrap w:val="0"/>
        <w:adjustRightInd w:val="0"/>
        <w:ind w:firstLineChars="501" w:firstLine="994"/>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⑤「積込港変更」（</w:t>
      </w:r>
      <w:r w:rsidR="00956E51" w:rsidRPr="001E2854">
        <w:rPr>
          <w:rFonts w:ascii="ＭＳ ゴシック" w:hAnsi="ＭＳ ゴシック" w:cs="ＭＳ 明朝" w:hint="eastAsia"/>
          <w:color w:val="000000"/>
          <w:kern w:val="0"/>
          <w:szCs w:val="22"/>
        </w:rPr>
        <w:t>航空</w:t>
      </w:r>
      <w:r w:rsidRPr="00C20875">
        <w:rPr>
          <w:rFonts w:ascii="ＭＳ ゴシック" w:hAnsi="ＭＳ ゴシック" w:cs="ＭＳ 明朝" w:hint="eastAsia"/>
          <w:color w:val="000000"/>
          <w:kern w:val="0"/>
          <w:szCs w:val="22"/>
        </w:rPr>
        <w:t>のみ）</w:t>
      </w:r>
    </w:p>
    <w:p w:rsidR="00D76781" w:rsidRPr="00C20875" w:rsidRDefault="00D76781" w:rsidP="00C51531">
      <w:pPr>
        <w:suppressAutoHyphens/>
        <w:wordWrap w:val="0"/>
        <w:adjustRightInd w:val="0"/>
        <w:ind w:firstLineChars="501" w:firstLine="994"/>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⑥「数量変更」（</w:t>
      </w:r>
      <w:r w:rsidR="00956E51" w:rsidRPr="001E2854">
        <w:rPr>
          <w:rFonts w:ascii="ＭＳ ゴシック" w:hAnsi="ＭＳ ゴシック" w:cs="ＭＳ 明朝" w:hint="eastAsia"/>
          <w:color w:val="000000"/>
          <w:kern w:val="0"/>
          <w:szCs w:val="22"/>
        </w:rPr>
        <w:t>航空</w:t>
      </w:r>
      <w:r w:rsidRPr="00C20875">
        <w:rPr>
          <w:rFonts w:ascii="ＭＳ ゴシック" w:hAnsi="ＭＳ ゴシック" w:cs="ＭＳ 明朝" w:hint="eastAsia"/>
          <w:color w:val="000000"/>
          <w:kern w:val="0"/>
          <w:szCs w:val="22"/>
        </w:rPr>
        <w:t>のみ）</w:t>
      </w:r>
    </w:p>
    <w:p w:rsidR="00D76781" w:rsidRDefault="00D76781" w:rsidP="00C51531">
      <w:pPr>
        <w:suppressAutoHyphens/>
        <w:wordWrap w:val="0"/>
        <w:adjustRightInd w:val="0"/>
        <w:ind w:firstLineChars="501" w:firstLine="994"/>
        <w:jc w:val="left"/>
        <w:textAlignment w:val="baseline"/>
        <w:rPr>
          <w:rFonts w:ascii="ＭＳ ゴシック" w:hAnsi="ＭＳ ゴシック" w:cs="ＭＳ 明朝"/>
          <w:color w:val="000000"/>
          <w:kern w:val="0"/>
          <w:szCs w:val="22"/>
        </w:rPr>
      </w:pPr>
      <w:r w:rsidRPr="00C20875">
        <w:rPr>
          <w:rFonts w:ascii="ＭＳ ゴシック" w:hAnsi="ＭＳ ゴシック" w:cs="ＭＳ 明朝" w:hint="eastAsia"/>
          <w:color w:val="000000"/>
          <w:kern w:val="0"/>
          <w:szCs w:val="22"/>
        </w:rPr>
        <w:t>⑦「許可後の輸出等申告の携帯品への変更」（</w:t>
      </w:r>
      <w:r w:rsidR="00956E51" w:rsidRPr="001E2854">
        <w:rPr>
          <w:rFonts w:ascii="ＭＳ ゴシック" w:hAnsi="ＭＳ ゴシック" w:cs="ＭＳ 明朝" w:hint="eastAsia"/>
          <w:color w:val="000000"/>
          <w:kern w:val="0"/>
          <w:szCs w:val="22"/>
        </w:rPr>
        <w:t>航空</w:t>
      </w:r>
      <w:r w:rsidRPr="00C20875">
        <w:rPr>
          <w:rFonts w:ascii="ＭＳ ゴシック" w:hAnsi="ＭＳ ゴシック" w:cs="ＭＳ 明朝" w:hint="eastAsia"/>
          <w:color w:val="000000"/>
          <w:kern w:val="0"/>
          <w:szCs w:val="22"/>
        </w:rPr>
        <w:t>のみ）</w:t>
      </w:r>
    </w:p>
    <w:p w:rsidR="005D038D" w:rsidRPr="005D038D" w:rsidRDefault="005D038D" w:rsidP="005D038D">
      <w:pPr>
        <w:suppressAutoHyphens/>
        <w:wordWrap w:val="0"/>
        <w:adjustRightInd w:val="0"/>
        <w:jc w:val="left"/>
        <w:textAlignment w:val="baseline"/>
        <w:rPr>
          <w:rFonts w:ascii="ＭＳ ゴシック" w:hAnsi="ＭＳ ゴシック" w:cs="ＭＳ 明朝"/>
          <w:b/>
          <w:color w:val="000000"/>
          <w:kern w:val="0"/>
          <w:szCs w:val="22"/>
        </w:rPr>
      </w:pPr>
      <w:r>
        <w:rPr>
          <w:rFonts w:ascii="ＭＳ ゴシック" w:hAnsi="ＭＳ ゴシック" w:cs="ＭＳ 明朝" w:hint="eastAsia"/>
          <w:color w:val="000000"/>
          <w:kern w:val="0"/>
          <w:szCs w:val="22"/>
        </w:rPr>
        <w:t xml:space="preserve">　　</w:t>
      </w:r>
      <w:r w:rsidRPr="00DE7094">
        <w:rPr>
          <w:rFonts w:ascii="ＭＳ ゴシック" w:hAnsi="ＭＳ ゴシック" w:cs="ＭＳ 明朝" w:hint="eastAsia"/>
          <w:color w:val="000000"/>
          <w:kern w:val="0"/>
          <w:szCs w:val="22"/>
        </w:rPr>
        <w:t>（Ｇ）通関士審査結果として訂正要の旨の登録がされていないこと。</w:t>
      </w:r>
    </w:p>
    <w:p w:rsidR="00D76781" w:rsidRPr="00C20875" w:rsidRDefault="00D76781" w:rsidP="00C51531">
      <w:pPr>
        <w:suppressAutoHyphens/>
        <w:wordWrap w:val="0"/>
        <w:adjustRightInd w:val="0"/>
        <w:ind w:firstLineChars="100" w:firstLine="202"/>
        <w:jc w:val="left"/>
        <w:textAlignment w:val="baseline"/>
        <w:rPr>
          <w:rFonts w:ascii="ＭＳ ゴシック" w:cs="ＭＳ 明朝"/>
          <w:color w:val="000000"/>
          <w:kern w:val="0"/>
          <w:szCs w:val="22"/>
        </w:rPr>
      </w:pPr>
      <w:r w:rsidRPr="00C20875">
        <w:rPr>
          <w:rFonts w:ascii="ＭＳ ゴシック" w:hAnsi="ＭＳ ゴシック" w:hint="eastAsia"/>
          <w:color w:val="000000"/>
          <w:spacing w:val="2"/>
          <w:kern w:val="0"/>
          <w:szCs w:val="22"/>
        </w:rPr>
        <w:t>（４）</w:t>
      </w:r>
      <w:r w:rsidRPr="00C20875">
        <w:rPr>
          <w:rFonts w:ascii="ＭＳ ゴシック" w:hAnsi="ＭＳ ゴシック" w:cs="ＭＳ 明朝" w:hint="eastAsia"/>
          <w:color w:val="000000"/>
          <w:kern w:val="0"/>
          <w:szCs w:val="22"/>
        </w:rPr>
        <w:t>時間外執務要請届ＤＢチェック</w:t>
      </w:r>
    </w:p>
    <w:p w:rsidR="00D76781" w:rsidRPr="00C20875" w:rsidRDefault="00D76781" w:rsidP="00C51531">
      <w:pPr>
        <w:suppressAutoHyphens/>
        <w:wordWrap w:val="0"/>
        <w:adjustRightInd w:val="0"/>
        <w:ind w:firstLineChars="501" w:firstLine="994"/>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本業務が税関の開庁時間外に行われた場合は、以下のチェックを行う。</w:t>
      </w:r>
    </w:p>
    <w:p w:rsidR="00D76781" w:rsidRPr="00C20875" w:rsidRDefault="00D76781" w:rsidP="00C51531">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①当該申請者分の時間外執務要請届</w:t>
      </w:r>
      <w:r w:rsidRPr="00751A68">
        <w:rPr>
          <w:rFonts w:ascii="ＭＳ ゴシック" w:hAnsi="ＭＳ ゴシック" w:cs="ＭＳ 明朝" w:hint="eastAsia"/>
          <w:color w:val="000000"/>
          <w:kern w:val="0"/>
          <w:szCs w:val="22"/>
        </w:rPr>
        <w:t>ＤＢ</w:t>
      </w:r>
      <w:r w:rsidRPr="00751A68">
        <w:rPr>
          <w:rFonts w:ascii="ＭＳ ゴシック" w:hAnsi="ＭＳ ゴシック" w:cs="ＭＳ 明朝" w:hint="eastAsia"/>
          <w:kern w:val="0"/>
          <w:szCs w:val="22"/>
        </w:rPr>
        <w:t>（届出種別「Ａ：通関」または「Ｅ：通関（２４時間提出可能）」）</w:t>
      </w:r>
      <w:r w:rsidRPr="00751A68">
        <w:rPr>
          <w:rFonts w:ascii="ＭＳ ゴシック" w:hAnsi="ＭＳ ゴシック" w:cs="ＭＳ 明朝" w:hint="eastAsia"/>
          <w:color w:val="000000"/>
          <w:kern w:val="0"/>
          <w:szCs w:val="22"/>
        </w:rPr>
        <w:t>が存在すること。</w:t>
      </w:r>
    </w:p>
    <w:p w:rsidR="00D76781" w:rsidRPr="00C20875" w:rsidRDefault="00D76781" w:rsidP="00C51531">
      <w:pPr>
        <w:suppressAutoHyphens/>
        <w:wordWrap w:val="0"/>
        <w:adjustRightInd w:val="0"/>
        <w:ind w:firstLineChars="400" w:firstLine="794"/>
        <w:jc w:val="left"/>
        <w:textAlignment w:val="baseline"/>
        <w:rPr>
          <w:rFonts w:ascii="ＭＳ ゴシック" w:cs="ＭＳ 明朝"/>
          <w:kern w:val="0"/>
          <w:szCs w:val="22"/>
        </w:rPr>
      </w:pPr>
      <w:r w:rsidRPr="00C20875">
        <w:rPr>
          <w:rFonts w:ascii="ＭＳ ゴシック" w:hAnsi="ＭＳ ゴシック" w:cs="ＭＳ 明朝" w:hint="eastAsia"/>
          <w:kern w:val="0"/>
          <w:szCs w:val="22"/>
        </w:rPr>
        <w:t>②本業務が行われた時刻が時間外執務要請届の届出時間帯であること。</w:t>
      </w:r>
    </w:p>
    <w:p w:rsidR="00D76781" w:rsidRPr="00DE7094" w:rsidRDefault="00D76781" w:rsidP="007A02FC">
      <w:pPr>
        <w:suppressAutoHyphens/>
        <w:wordWrap w:val="0"/>
        <w:adjustRightInd w:val="0"/>
        <w:ind w:leftChars="100" w:left="793" w:hangingChars="300" w:hanging="595"/>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（５）貨物情報ＤＢチェック（○：チェックを行う</w:t>
      </w:r>
      <w:r w:rsidR="007A02FC" w:rsidRPr="00DE7094">
        <w:rPr>
          <w:rFonts w:ascii="ＭＳ ゴシック" w:hAnsi="ＭＳ ゴシック" w:cs="ＭＳ 明朝" w:hint="eastAsia"/>
          <w:color w:val="000000"/>
          <w:kern w:val="0"/>
          <w:szCs w:val="22"/>
        </w:rPr>
        <w:t>、空白：チェックを行わない</w:t>
      </w:r>
      <w:r w:rsidRPr="00DE7094">
        <w:rPr>
          <w:rFonts w:ascii="ＭＳ ゴシック" w:hAnsi="ＭＳ ゴシック" w:cs="ＭＳ 明朝" w:hint="eastAsia"/>
          <w:color w:val="000000"/>
          <w:kern w:val="0"/>
          <w:szCs w:val="22"/>
        </w:rPr>
        <w:t>）（</w:t>
      </w:r>
      <w:r w:rsidR="00956E51" w:rsidRPr="00DE7094">
        <w:rPr>
          <w:rFonts w:ascii="ＭＳ ゴシック" w:hAnsi="ＭＳ ゴシック" w:cs="ＭＳ 明朝" w:hint="eastAsia"/>
          <w:color w:val="000000"/>
          <w:kern w:val="0"/>
          <w:szCs w:val="22"/>
        </w:rPr>
        <w:t>海上</w:t>
      </w:r>
      <w:r w:rsidRPr="00DE7094">
        <w:rPr>
          <w:rFonts w:ascii="ＭＳ ゴシック" w:hAnsi="ＭＳ ゴシック" w:cs="ＭＳ 明朝" w:hint="eastAsia"/>
          <w:color w:val="000000"/>
          <w:kern w:val="0"/>
          <w:szCs w:val="22"/>
        </w:rPr>
        <w:t>のみ）</w:t>
      </w:r>
    </w:p>
    <w:p w:rsidR="00D76781" w:rsidRPr="00DE7094" w:rsidRDefault="00D76781" w:rsidP="00C51531">
      <w:pPr>
        <w:suppressAutoHyphens/>
        <w:wordWrap w:val="0"/>
        <w:adjustRightInd w:val="0"/>
        <w:ind w:leftChars="400" w:left="794" w:firstLineChars="105" w:firstLine="208"/>
        <w:jc w:val="left"/>
        <w:textAlignment w:val="baseline"/>
        <w:rPr>
          <w:rFonts w:ascii="ＭＳ ゴシック" w:cs="ＭＳ 明朝"/>
          <w:color w:val="000000"/>
          <w:kern w:val="0"/>
          <w:szCs w:val="22"/>
        </w:rPr>
      </w:pPr>
      <w:r w:rsidRPr="00DE7094">
        <w:rPr>
          <w:rFonts w:ascii="ＭＳ ゴシック" w:hAnsi="ＭＳ ゴシック" w:cs="ＭＳ 明朝" w:hint="eastAsia"/>
          <w:kern w:val="0"/>
          <w:szCs w:val="22"/>
        </w:rPr>
        <w:t>以下のいずれかの場合はチェックを行わない。</w:t>
      </w:r>
    </w:p>
    <w:p w:rsidR="00D76781" w:rsidRPr="00C20875" w:rsidRDefault="00D76781" w:rsidP="00226A0D">
      <w:pPr>
        <w:suppressAutoHyphens/>
        <w:wordWrap w:val="0"/>
        <w:adjustRightInd w:val="0"/>
        <w:ind w:leftChars="505" w:left="1200" w:hangingChars="100" w:hanging="198"/>
        <w:jc w:val="left"/>
        <w:textAlignment w:val="baseline"/>
        <w:rPr>
          <w:rFonts w:ascii="ＭＳ ゴシック" w:cs="ＭＳ 明朝"/>
          <w:color w:val="000000"/>
          <w:kern w:val="0"/>
          <w:szCs w:val="22"/>
        </w:rPr>
      </w:pPr>
      <w:r w:rsidRPr="00DE7094">
        <w:rPr>
          <w:rFonts w:ascii="ＭＳ ゴシック" w:hAnsi="ＭＳ ゴシック" w:cs="ＭＳ 明朝" w:hint="eastAsia"/>
          <w:color w:val="000000"/>
          <w:kern w:val="0"/>
          <w:szCs w:val="22"/>
        </w:rPr>
        <w:t>①</w:t>
      </w:r>
      <w:r w:rsidR="00226A0D" w:rsidRPr="00DE7094">
        <w:rPr>
          <w:rFonts w:hint="eastAsia"/>
        </w:rPr>
        <w:t>「貨物情報切替登録（ＣＨＧ）」業務が行われている場合</w:t>
      </w:r>
    </w:p>
    <w:p w:rsidR="00D76781" w:rsidRPr="00C20875" w:rsidRDefault="00D76781" w:rsidP="00C51531">
      <w:pPr>
        <w:autoSpaceDE w:val="0"/>
        <w:autoSpaceDN w:val="0"/>
        <w:adjustRightInd w:val="0"/>
        <w:ind w:firstLineChars="501" w:firstLine="994"/>
        <w:jc w:val="left"/>
        <w:rPr>
          <w:rFonts w:ascii="ＭＳ ゴシック"/>
        </w:rPr>
      </w:pPr>
      <w:r w:rsidRPr="00C20875">
        <w:rPr>
          <w:rFonts w:ascii="ＭＳ ゴシック" w:hAnsi="ＭＳ ゴシック" w:hint="eastAsia"/>
          <w:szCs w:val="22"/>
        </w:rPr>
        <w:t>②</w:t>
      </w:r>
      <w:bookmarkStart w:id="0" w:name="OLE_LINK4"/>
      <w:r w:rsidRPr="00C20875">
        <w:rPr>
          <w:rFonts w:ascii="ＭＳ ゴシック" w:hAnsi="ＭＳ ゴシック" w:hint="eastAsia"/>
          <w:szCs w:val="22"/>
        </w:rPr>
        <w:t>輸出申告ＤＢに郵便物である旨が登録されている場合</w:t>
      </w:r>
      <w:bookmarkEnd w:id="0"/>
    </w:p>
    <w:p w:rsidR="00D76781" w:rsidRPr="00C20875" w:rsidRDefault="00D76781" w:rsidP="00C51531">
      <w:pPr>
        <w:suppressAutoHyphens/>
        <w:wordWrap w:val="0"/>
        <w:adjustRightInd w:val="0"/>
        <w:ind w:firstLineChars="400" w:firstLine="794"/>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船：船名変更　数：数量変更</w:t>
      </w:r>
    </w:p>
    <w:tbl>
      <w:tblPr>
        <w:tblW w:w="9002" w:type="dxa"/>
        <w:tblInd w:w="9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25"/>
        <w:gridCol w:w="358"/>
        <w:gridCol w:w="7227"/>
        <w:gridCol w:w="396"/>
        <w:gridCol w:w="396"/>
      </w:tblGrid>
      <w:tr w:rsidR="00D76781" w:rsidRPr="00E20DA6" w:rsidTr="00E20DA6">
        <w:trPr>
          <w:cantSplit/>
          <w:trHeight w:val="80"/>
          <w:tblHeader/>
        </w:trPr>
        <w:tc>
          <w:tcPr>
            <w:tcW w:w="625" w:type="dxa"/>
            <w:vAlign w:val="center"/>
          </w:tcPr>
          <w:p w:rsidR="00D76781" w:rsidRPr="00E20DA6" w:rsidRDefault="00D76781" w:rsidP="00E20DA6">
            <w:pPr>
              <w:autoSpaceDE w:val="0"/>
              <w:autoSpaceDN w:val="0"/>
              <w:adjustRightInd w:val="0"/>
              <w:jc w:val="center"/>
              <w:rPr>
                <w:rFonts w:ascii="ＭＳ ゴシック" w:cs="ＭＳ 明朝"/>
                <w:kern w:val="0"/>
                <w:szCs w:val="22"/>
              </w:rPr>
            </w:pPr>
            <w:r w:rsidRPr="00E20DA6">
              <w:rPr>
                <w:rFonts w:ascii="ＭＳ ゴシック" w:hAnsi="ＭＳ ゴシック" w:cs="ＭＳ 明朝" w:hint="eastAsia"/>
                <w:kern w:val="0"/>
                <w:szCs w:val="22"/>
              </w:rPr>
              <w:t>項番</w:t>
            </w:r>
          </w:p>
        </w:tc>
        <w:tc>
          <w:tcPr>
            <w:tcW w:w="7585" w:type="dxa"/>
            <w:gridSpan w:val="2"/>
            <w:vAlign w:val="center"/>
          </w:tcPr>
          <w:p w:rsidR="00D76781" w:rsidRPr="00E20DA6" w:rsidRDefault="00D76781" w:rsidP="00E20DA6">
            <w:pPr>
              <w:autoSpaceDE w:val="0"/>
              <w:autoSpaceDN w:val="0"/>
              <w:adjustRightInd w:val="0"/>
              <w:jc w:val="center"/>
              <w:rPr>
                <w:rFonts w:ascii="ＭＳ ゴシック" w:cs="ＭＳ 明朝"/>
                <w:kern w:val="0"/>
                <w:szCs w:val="22"/>
              </w:rPr>
            </w:pPr>
            <w:r w:rsidRPr="00E20DA6">
              <w:rPr>
                <w:rFonts w:ascii="ＭＳ ゴシック" w:hAnsi="ＭＳ ゴシック" w:cs="ＭＳ 明朝" w:hint="eastAsia"/>
                <w:kern w:val="0"/>
                <w:szCs w:val="22"/>
              </w:rPr>
              <w:t>チェック内容</w:t>
            </w:r>
          </w:p>
        </w:tc>
        <w:tc>
          <w:tcPr>
            <w:tcW w:w="396" w:type="dxa"/>
            <w:vAlign w:val="center"/>
          </w:tcPr>
          <w:p w:rsidR="00D76781" w:rsidRPr="00E20DA6" w:rsidRDefault="00D76781" w:rsidP="00E20DA6">
            <w:pPr>
              <w:autoSpaceDE w:val="0"/>
              <w:autoSpaceDN w:val="0"/>
              <w:adjustRightInd w:val="0"/>
              <w:jc w:val="center"/>
              <w:rPr>
                <w:rFonts w:ascii="ＭＳ ゴシック" w:cs="ＭＳ 明朝"/>
                <w:kern w:val="0"/>
                <w:szCs w:val="22"/>
              </w:rPr>
            </w:pPr>
            <w:r w:rsidRPr="00E20DA6">
              <w:rPr>
                <w:rFonts w:ascii="ＭＳ ゴシック" w:hAnsi="ＭＳ ゴシック" w:cs="ＭＳ 明朝" w:hint="eastAsia"/>
                <w:kern w:val="0"/>
                <w:szCs w:val="22"/>
              </w:rPr>
              <w:t>船</w:t>
            </w:r>
          </w:p>
        </w:tc>
        <w:tc>
          <w:tcPr>
            <w:tcW w:w="396" w:type="dxa"/>
            <w:vAlign w:val="center"/>
          </w:tcPr>
          <w:p w:rsidR="00D76781" w:rsidRPr="00E20DA6" w:rsidRDefault="00D76781" w:rsidP="00E20DA6">
            <w:pPr>
              <w:autoSpaceDE w:val="0"/>
              <w:autoSpaceDN w:val="0"/>
              <w:adjustRightInd w:val="0"/>
              <w:jc w:val="center"/>
              <w:rPr>
                <w:rFonts w:ascii="ＭＳ ゴシック" w:cs="ＭＳ 明朝"/>
                <w:kern w:val="0"/>
                <w:szCs w:val="22"/>
              </w:rPr>
            </w:pPr>
            <w:r w:rsidRPr="00E20DA6">
              <w:rPr>
                <w:rFonts w:ascii="ＭＳ ゴシック" w:hAnsi="ＭＳ ゴシック" w:cs="ＭＳ 明朝" w:hint="eastAsia"/>
                <w:kern w:val="0"/>
                <w:szCs w:val="22"/>
              </w:rPr>
              <w:t>数</w:t>
            </w:r>
          </w:p>
        </w:tc>
      </w:tr>
      <w:tr w:rsidR="00D76781" w:rsidRPr="00E20DA6" w:rsidTr="00E20DA6">
        <w:trPr>
          <w:cantSplit/>
          <w:trHeight w:val="315"/>
        </w:trPr>
        <w:tc>
          <w:tcPr>
            <w:tcW w:w="625" w:type="dxa"/>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１</w:t>
            </w:r>
          </w:p>
        </w:tc>
        <w:tc>
          <w:tcPr>
            <w:tcW w:w="7585" w:type="dxa"/>
            <w:gridSpan w:val="2"/>
          </w:tcPr>
          <w:p w:rsidR="00D76781" w:rsidRPr="00E20DA6" w:rsidRDefault="00D76781" w:rsidP="00E20DA6">
            <w:pPr>
              <w:autoSpaceDE w:val="0"/>
              <w:autoSpaceDN w:val="0"/>
              <w:adjustRightInd w:val="0"/>
              <w:jc w:val="left"/>
              <w:rPr>
                <w:rFonts w:ascii="ＭＳ ゴシック" w:cs="ＭＳ 明朝"/>
                <w:color w:val="000000"/>
                <w:kern w:val="0"/>
                <w:szCs w:val="22"/>
              </w:rPr>
            </w:pPr>
            <w:r w:rsidRPr="00E20DA6">
              <w:rPr>
                <w:rFonts w:ascii="ＭＳ ゴシック" w:hAnsi="ＭＳ ゴシック" w:cs="ＭＳ 明朝" w:hint="eastAsia"/>
                <w:color w:val="000000"/>
                <w:kern w:val="0"/>
                <w:szCs w:val="22"/>
              </w:rPr>
              <w:t>輸出管理番号が貨物情報ＤＢに存在すること。</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w:t>
            </w:r>
          </w:p>
        </w:tc>
      </w:tr>
      <w:tr w:rsidR="00D76781" w:rsidRPr="00E20DA6" w:rsidTr="00E20DA6">
        <w:trPr>
          <w:cantSplit/>
          <w:trHeight w:val="315"/>
        </w:trPr>
        <w:tc>
          <w:tcPr>
            <w:tcW w:w="625" w:type="dxa"/>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２</w:t>
            </w:r>
          </w:p>
        </w:tc>
        <w:tc>
          <w:tcPr>
            <w:tcW w:w="7585" w:type="dxa"/>
            <w:gridSpan w:val="2"/>
          </w:tcPr>
          <w:p w:rsidR="00D76781" w:rsidRPr="00E20DA6" w:rsidRDefault="00D76781" w:rsidP="00E20DA6">
            <w:pPr>
              <w:autoSpaceDE w:val="0"/>
              <w:autoSpaceDN w:val="0"/>
              <w:adjustRightInd w:val="0"/>
              <w:jc w:val="left"/>
              <w:rPr>
                <w:rFonts w:ascii="ＭＳ ゴシック" w:cs="ＭＳ 明朝"/>
                <w:color w:val="000000"/>
                <w:kern w:val="0"/>
                <w:szCs w:val="22"/>
              </w:rPr>
            </w:pPr>
            <w:r w:rsidRPr="00E20DA6">
              <w:rPr>
                <w:rFonts w:ascii="ＭＳ ゴシック" w:hAnsi="ＭＳ ゴシック" w:cs="ＭＳ 明朝" w:hint="eastAsia"/>
                <w:color w:val="000000"/>
                <w:kern w:val="0"/>
                <w:szCs w:val="22"/>
              </w:rPr>
              <w:t>輸出等許可済であること。</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w:t>
            </w:r>
          </w:p>
        </w:tc>
      </w:tr>
      <w:tr w:rsidR="00D76781" w:rsidRPr="00E20DA6" w:rsidTr="00E20DA6">
        <w:trPr>
          <w:cantSplit/>
          <w:trHeight w:val="391"/>
        </w:trPr>
        <w:tc>
          <w:tcPr>
            <w:tcW w:w="625" w:type="dxa"/>
            <w:vMerge w:val="restart"/>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３</w:t>
            </w:r>
          </w:p>
        </w:tc>
        <w:tc>
          <w:tcPr>
            <w:tcW w:w="7585" w:type="dxa"/>
            <w:gridSpan w:val="2"/>
            <w:tcBorders>
              <w:bottom w:val="nil"/>
            </w:tcBorders>
          </w:tcPr>
          <w:p w:rsidR="00D76781" w:rsidRPr="00E20DA6" w:rsidRDefault="00D76781" w:rsidP="00E20DA6">
            <w:pPr>
              <w:suppressAutoHyphens/>
              <w:wordWrap w:val="0"/>
              <w:adjustRightInd w:val="0"/>
              <w:jc w:val="left"/>
              <w:textAlignment w:val="baseline"/>
              <w:rPr>
                <w:rFonts w:ascii="ＭＳ ゴシック"/>
                <w:color w:val="000000"/>
                <w:spacing w:val="2"/>
                <w:kern w:val="0"/>
                <w:szCs w:val="22"/>
              </w:rPr>
            </w:pPr>
            <w:r w:rsidRPr="00E20DA6">
              <w:rPr>
                <w:rFonts w:ascii="ＭＳ ゴシック" w:hAnsi="ＭＳ ゴシック" w:cs="ＭＳ 明朝" w:hint="eastAsia"/>
                <w:color w:val="000000"/>
                <w:kern w:val="0"/>
                <w:szCs w:val="22"/>
              </w:rPr>
              <w:t>以下の項目について輸出申告ＤＢに登録されている内容と一致すること。</w:t>
            </w:r>
            <w:r w:rsidRPr="00E20DA6">
              <w:rPr>
                <w:rFonts w:ascii="ＭＳ 明朝" w:hAnsi="ＭＳ 明朝" w:hint="eastAsia"/>
              </w:rPr>
              <w:t>（③については、</w:t>
            </w:r>
            <w:r w:rsidRPr="00E20DA6">
              <w:rPr>
                <w:rFonts w:ascii="ＭＳ ゴシック" w:cs="ＭＳ ゴシック" w:hint="eastAsia"/>
                <w:kern w:val="0"/>
                <w:szCs w:val="22"/>
                <w:lang w:val="ja-JP"/>
              </w:rPr>
              <w:t>特定輸出申告</w:t>
            </w:r>
            <w:r w:rsidRPr="00E20DA6">
              <w:rPr>
                <w:rFonts w:ascii="ＭＳ ゴシック" w:hAnsi="ＭＳ ゴシック" w:cs="ＭＳ 明朝" w:hint="eastAsia"/>
                <w:color w:val="000000"/>
                <w:kern w:val="0"/>
                <w:szCs w:val="22"/>
              </w:rPr>
              <w:t>、特定委託輸出申告または特定製造貨物輸出申告</w:t>
            </w:r>
            <w:r w:rsidRPr="00E20DA6">
              <w:rPr>
                <w:rFonts w:ascii="ＭＳ ゴシック" w:cs="ＭＳ ゴシック" w:hint="eastAsia"/>
                <w:kern w:val="0"/>
                <w:szCs w:val="22"/>
                <w:lang w:val="ja-JP"/>
              </w:rPr>
              <w:t>の場合はチェックしない。</w:t>
            </w:r>
            <w:r w:rsidRPr="00E20DA6">
              <w:rPr>
                <w:rFonts w:ascii="ＭＳ 明朝" w:hAnsi="ＭＳ 明朝" w:hint="eastAsia"/>
              </w:rPr>
              <w:t>）</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p>
        </w:tc>
      </w:tr>
      <w:tr w:rsidR="00D76781" w:rsidRPr="00E20DA6" w:rsidTr="00E20DA6">
        <w:trPr>
          <w:cantSplit/>
          <w:trHeight w:val="358"/>
        </w:trPr>
        <w:tc>
          <w:tcPr>
            <w:tcW w:w="625" w:type="dxa"/>
            <w:vMerge/>
          </w:tcPr>
          <w:p w:rsidR="00D76781" w:rsidRPr="00E20DA6" w:rsidRDefault="00D76781" w:rsidP="00E20DA6">
            <w:pPr>
              <w:autoSpaceDE w:val="0"/>
              <w:autoSpaceDN w:val="0"/>
              <w:adjustRightInd w:val="0"/>
              <w:jc w:val="center"/>
              <w:rPr>
                <w:rFonts w:ascii="ＭＳ ゴシック" w:cs="ＭＳ 明朝"/>
                <w:color w:val="000000"/>
                <w:kern w:val="0"/>
                <w:szCs w:val="22"/>
              </w:rPr>
            </w:pPr>
          </w:p>
        </w:tc>
        <w:tc>
          <w:tcPr>
            <w:tcW w:w="358" w:type="dxa"/>
            <w:tcBorders>
              <w:top w:val="nil"/>
              <w:bottom w:val="nil"/>
            </w:tcBorders>
          </w:tcPr>
          <w:p w:rsidR="00D76781" w:rsidRPr="00E20DA6" w:rsidRDefault="00D76781" w:rsidP="00E20DA6">
            <w:pPr>
              <w:suppressAutoHyphens/>
              <w:wordWrap w:val="0"/>
              <w:adjustRightInd w:val="0"/>
              <w:jc w:val="left"/>
              <w:textAlignment w:val="baseline"/>
              <w:rPr>
                <w:rFonts w:ascii="ＭＳ ゴシック"/>
                <w:spacing w:val="2"/>
                <w:kern w:val="0"/>
                <w:szCs w:val="22"/>
              </w:rPr>
            </w:pPr>
          </w:p>
        </w:tc>
        <w:tc>
          <w:tcPr>
            <w:tcW w:w="7227" w:type="dxa"/>
          </w:tcPr>
          <w:p w:rsidR="00D76781" w:rsidRPr="00E20DA6" w:rsidRDefault="00D76781" w:rsidP="00E20DA6">
            <w:pPr>
              <w:suppressAutoHyphens/>
              <w:wordWrap w:val="0"/>
              <w:adjustRightInd w:val="0"/>
              <w:jc w:val="left"/>
              <w:textAlignment w:val="baseline"/>
              <w:rPr>
                <w:rFonts w:ascii="ＭＳ ゴシック"/>
                <w:color w:val="000000"/>
                <w:spacing w:val="2"/>
                <w:kern w:val="0"/>
                <w:szCs w:val="22"/>
              </w:rPr>
            </w:pPr>
            <w:r w:rsidRPr="00E20DA6">
              <w:rPr>
                <w:rFonts w:ascii="ＭＳ ゴシック" w:hAnsi="ＭＳ ゴシック" w:cs="ＭＳ 明朝" w:hint="eastAsia"/>
                <w:color w:val="000000"/>
                <w:kern w:val="0"/>
                <w:szCs w:val="22"/>
              </w:rPr>
              <w:t>①貨物個数</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w:t>
            </w:r>
          </w:p>
        </w:tc>
      </w:tr>
      <w:tr w:rsidR="00D76781" w:rsidRPr="00E20DA6" w:rsidTr="00E20DA6">
        <w:trPr>
          <w:cantSplit/>
          <w:trHeight w:val="358"/>
        </w:trPr>
        <w:tc>
          <w:tcPr>
            <w:tcW w:w="625" w:type="dxa"/>
            <w:vMerge/>
          </w:tcPr>
          <w:p w:rsidR="00D76781" w:rsidRPr="00E20DA6" w:rsidRDefault="00D76781" w:rsidP="00E20DA6">
            <w:pPr>
              <w:autoSpaceDE w:val="0"/>
              <w:autoSpaceDN w:val="0"/>
              <w:adjustRightInd w:val="0"/>
              <w:jc w:val="center"/>
              <w:rPr>
                <w:rFonts w:ascii="ＭＳ ゴシック" w:cs="ＭＳ 明朝"/>
                <w:color w:val="000000"/>
                <w:kern w:val="0"/>
                <w:szCs w:val="22"/>
              </w:rPr>
            </w:pPr>
          </w:p>
        </w:tc>
        <w:tc>
          <w:tcPr>
            <w:tcW w:w="358" w:type="dxa"/>
            <w:tcBorders>
              <w:top w:val="nil"/>
              <w:bottom w:val="nil"/>
            </w:tcBorders>
          </w:tcPr>
          <w:p w:rsidR="00D76781" w:rsidRPr="00E20DA6" w:rsidRDefault="00D76781" w:rsidP="00E20DA6">
            <w:pPr>
              <w:suppressAutoHyphens/>
              <w:wordWrap w:val="0"/>
              <w:adjustRightInd w:val="0"/>
              <w:jc w:val="left"/>
              <w:textAlignment w:val="baseline"/>
              <w:rPr>
                <w:rFonts w:ascii="ＭＳ ゴシック"/>
                <w:color w:val="000000"/>
                <w:spacing w:val="2"/>
                <w:kern w:val="0"/>
                <w:szCs w:val="22"/>
              </w:rPr>
            </w:pPr>
          </w:p>
        </w:tc>
        <w:tc>
          <w:tcPr>
            <w:tcW w:w="7227" w:type="dxa"/>
          </w:tcPr>
          <w:p w:rsidR="00D76781" w:rsidRPr="00E20DA6" w:rsidRDefault="00D76781" w:rsidP="00E20DA6">
            <w:pPr>
              <w:suppressAutoHyphens/>
              <w:wordWrap w:val="0"/>
              <w:adjustRightInd w:val="0"/>
              <w:jc w:val="left"/>
              <w:textAlignment w:val="baseline"/>
              <w:rPr>
                <w:rFonts w:ascii="ＭＳ ゴシック" w:cs="ＭＳ 明朝"/>
                <w:color w:val="000000"/>
                <w:kern w:val="0"/>
                <w:szCs w:val="22"/>
              </w:rPr>
            </w:pPr>
            <w:r w:rsidRPr="00E20DA6">
              <w:rPr>
                <w:rFonts w:ascii="ＭＳ ゴシック" w:hAnsi="ＭＳ ゴシック" w:cs="ＭＳ 明朝" w:hint="eastAsia"/>
                <w:color w:val="000000"/>
                <w:kern w:val="0"/>
                <w:szCs w:val="22"/>
              </w:rPr>
              <w:t>②個数単位コード</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w:t>
            </w:r>
          </w:p>
        </w:tc>
      </w:tr>
      <w:tr w:rsidR="00D76781" w:rsidRPr="00E20DA6" w:rsidTr="00E20DA6">
        <w:trPr>
          <w:cantSplit/>
          <w:trHeight w:val="358"/>
        </w:trPr>
        <w:tc>
          <w:tcPr>
            <w:tcW w:w="625" w:type="dxa"/>
            <w:vMerge/>
          </w:tcPr>
          <w:p w:rsidR="00D76781" w:rsidRPr="00E20DA6" w:rsidRDefault="00D76781" w:rsidP="00E20DA6">
            <w:pPr>
              <w:autoSpaceDE w:val="0"/>
              <w:autoSpaceDN w:val="0"/>
              <w:adjustRightInd w:val="0"/>
              <w:jc w:val="center"/>
              <w:rPr>
                <w:rFonts w:ascii="ＭＳ ゴシック" w:cs="ＭＳ 明朝"/>
                <w:color w:val="000000"/>
                <w:kern w:val="0"/>
                <w:szCs w:val="22"/>
              </w:rPr>
            </w:pPr>
          </w:p>
        </w:tc>
        <w:tc>
          <w:tcPr>
            <w:tcW w:w="358" w:type="dxa"/>
            <w:tcBorders>
              <w:top w:val="nil"/>
            </w:tcBorders>
          </w:tcPr>
          <w:p w:rsidR="00D76781" w:rsidRPr="00E20DA6" w:rsidRDefault="00D76781" w:rsidP="00E20DA6">
            <w:pPr>
              <w:suppressAutoHyphens/>
              <w:wordWrap w:val="0"/>
              <w:adjustRightInd w:val="0"/>
              <w:jc w:val="left"/>
              <w:textAlignment w:val="baseline"/>
              <w:rPr>
                <w:rFonts w:ascii="ＭＳ ゴシック" w:cs="ＭＳ 明朝"/>
                <w:color w:val="000000"/>
                <w:kern w:val="0"/>
                <w:szCs w:val="22"/>
              </w:rPr>
            </w:pPr>
          </w:p>
        </w:tc>
        <w:tc>
          <w:tcPr>
            <w:tcW w:w="7227" w:type="dxa"/>
          </w:tcPr>
          <w:p w:rsidR="00D76781" w:rsidRPr="00E20DA6" w:rsidRDefault="00D76781" w:rsidP="00E20DA6">
            <w:pPr>
              <w:suppressAutoHyphens/>
              <w:wordWrap w:val="0"/>
              <w:adjustRightInd w:val="0"/>
              <w:jc w:val="left"/>
              <w:textAlignment w:val="baseline"/>
              <w:rPr>
                <w:rFonts w:ascii="ＭＳ ゴシック" w:cs="ＭＳ 明朝"/>
                <w:color w:val="000000"/>
                <w:kern w:val="0"/>
                <w:szCs w:val="22"/>
              </w:rPr>
            </w:pPr>
            <w:r w:rsidRPr="00E20DA6">
              <w:rPr>
                <w:rFonts w:ascii="ＭＳ ゴシック" w:hAnsi="ＭＳ ゴシック" w:cs="ＭＳ 明朝" w:hint="eastAsia"/>
                <w:color w:val="000000"/>
                <w:kern w:val="0"/>
                <w:szCs w:val="22"/>
              </w:rPr>
              <w:t>③蔵置場所</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w:t>
            </w:r>
          </w:p>
        </w:tc>
      </w:tr>
      <w:tr w:rsidR="00D76781" w:rsidRPr="00E20DA6" w:rsidTr="00E20DA6">
        <w:trPr>
          <w:cantSplit/>
          <w:trHeight w:val="315"/>
        </w:trPr>
        <w:tc>
          <w:tcPr>
            <w:tcW w:w="625" w:type="dxa"/>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４</w:t>
            </w:r>
          </w:p>
        </w:tc>
        <w:tc>
          <w:tcPr>
            <w:tcW w:w="7585" w:type="dxa"/>
            <w:gridSpan w:val="2"/>
          </w:tcPr>
          <w:p w:rsidR="00D76781" w:rsidRPr="00E20DA6" w:rsidRDefault="00D76781" w:rsidP="00E20DA6">
            <w:pPr>
              <w:autoSpaceDE w:val="0"/>
              <w:autoSpaceDN w:val="0"/>
              <w:adjustRightInd w:val="0"/>
              <w:jc w:val="left"/>
              <w:rPr>
                <w:rFonts w:ascii="ＭＳ ゴシック" w:cs="ＭＳ 明朝"/>
                <w:color w:val="000000"/>
                <w:kern w:val="0"/>
                <w:szCs w:val="22"/>
              </w:rPr>
            </w:pPr>
            <w:r w:rsidRPr="00E20DA6">
              <w:rPr>
                <w:rFonts w:ascii="ＭＳ ゴシック" w:hAnsi="ＭＳ ゴシック" w:cs="ＭＳ 明朝" w:hint="eastAsia"/>
                <w:color w:val="000000"/>
                <w:kern w:val="0"/>
                <w:szCs w:val="22"/>
              </w:rPr>
              <w:t>仕分けの親となっていないこと。</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w:t>
            </w:r>
          </w:p>
        </w:tc>
      </w:tr>
      <w:tr w:rsidR="00D76781" w:rsidRPr="005C0ABF" w:rsidTr="0078133A">
        <w:trPr>
          <w:cantSplit/>
          <w:trHeight w:val="337"/>
        </w:trPr>
        <w:tc>
          <w:tcPr>
            <w:tcW w:w="625" w:type="dxa"/>
          </w:tcPr>
          <w:p w:rsidR="00D76781" w:rsidRPr="005C0ABF" w:rsidRDefault="00D76781" w:rsidP="0078133A">
            <w:pPr>
              <w:autoSpaceDE w:val="0"/>
              <w:autoSpaceDN w:val="0"/>
              <w:adjustRightInd w:val="0"/>
              <w:jc w:val="center"/>
              <w:rPr>
                <w:rFonts w:ascii="ＭＳ ゴシック" w:cs="ＭＳ 明朝"/>
                <w:color w:val="000000"/>
                <w:kern w:val="0"/>
                <w:szCs w:val="22"/>
              </w:rPr>
            </w:pPr>
            <w:r w:rsidRPr="005C0ABF">
              <w:rPr>
                <w:rFonts w:ascii="ＭＳ ゴシック" w:hAnsi="ＭＳ ゴシック" w:cs="ＭＳ 明朝" w:hint="eastAsia"/>
                <w:color w:val="000000"/>
                <w:kern w:val="0"/>
                <w:szCs w:val="22"/>
              </w:rPr>
              <w:t>５</w:t>
            </w:r>
          </w:p>
        </w:tc>
        <w:tc>
          <w:tcPr>
            <w:tcW w:w="7585" w:type="dxa"/>
            <w:gridSpan w:val="2"/>
          </w:tcPr>
          <w:p w:rsidR="00D76781" w:rsidRPr="005C0ABF" w:rsidRDefault="00D76781" w:rsidP="0078133A">
            <w:pPr>
              <w:autoSpaceDE w:val="0"/>
              <w:autoSpaceDN w:val="0"/>
              <w:adjustRightInd w:val="0"/>
              <w:jc w:val="left"/>
              <w:rPr>
                <w:rFonts w:ascii="ＭＳ ゴシック" w:cs="ＭＳ 明朝"/>
                <w:color w:val="000000"/>
                <w:kern w:val="0"/>
                <w:szCs w:val="22"/>
              </w:rPr>
            </w:pPr>
            <w:r w:rsidRPr="005C0ABF">
              <w:rPr>
                <w:rFonts w:ascii="ＭＳ ゴシック" w:hAnsi="ＭＳ ゴシック" w:hint="eastAsia"/>
              </w:rPr>
              <w:t>本船扱い貨物を除く貨物について、船積情報登録による船積処理がされていないこと。</w:t>
            </w:r>
          </w:p>
        </w:tc>
        <w:tc>
          <w:tcPr>
            <w:tcW w:w="396" w:type="dxa"/>
            <w:vAlign w:val="center"/>
          </w:tcPr>
          <w:p w:rsidR="00D76781" w:rsidRPr="005C0ABF" w:rsidRDefault="00D76781" w:rsidP="0078133A">
            <w:pPr>
              <w:autoSpaceDE w:val="0"/>
              <w:autoSpaceDN w:val="0"/>
              <w:adjustRightInd w:val="0"/>
              <w:jc w:val="center"/>
              <w:rPr>
                <w:rFonts w:ascii="ＭＳ ゴシック" w:cs="ＭＳ 明朝"/>
                <w:color w:val="000000"/>
                <w:kern w:val="0"/>
                <w:szCs w:val="22"/>
              </w:rPr>
            </w:pPr>
            <w:r w:rsidRPr="005C0ABF">
              <w:rPr>
                <w:rFonts w:ascii="ＭＳ ゴシック" w:hAnsi="ＭＳ ゴシック" w:cs="ＭＳ 明朝" w:hint="eastAsia"/>
                <w:color w:val="000000"/>
                <w:kern w:val="0"/>
                <w:szCs w:val="22"/>
              </w:rPr>
              <w:t>○</w:t>
            </w:r>
          </w:p>
        </w:tc>
        <w:tc>
          <w:tcPr>
            <w:tcW w:w="396" w:type="dxa"/>
            <w:vAlign w:val="center"/>
          </w:tcPr>
          <w:p w:rsidR="00D76781" w:rsidRPr="005C0ABF" w:rsidRDefault="00D76781" w:rsidP="0078133A">
            <w:pPr>
              <w:autoSpaceDE w:val="0"/>
              <w:autoSpaceDN w:val="0"/>
              <w:adjustRightInd w:val="0"/>
              <w:jc w:val="center"/>
              <w:rPr>
                <w:rFonts w:ascii="ＭＳ ゴシック" w:cs="ＭＳ 明朝"/>
                <w:color w:val="000000"/>
                <w:kern w:val="0"/>
                <w:szCs w:val="22"/>
              </w:rPr>
            </w:pPr>
            <w:r w:rsidRPr="005C0ABF">
              <w:rPr>
                <w:rFonts w:ascii="ＭＳ ゴシック" w:hAnsi="ＭＳ ゴシック" w:cs="ＭＳ 明朝" w:hint="eastAsia"/>
                <w:color w:val="000000"/>
                <w:kern w:val="0"/>
                <w:szCs w:val="22"/>
              </w:rPr>
              <w:t>○</w:t>
            </w:r>
          </w:p>
        </w:tc>
      </w:tr>
      <w:tr w:rsidR="00D76781" w:rsidRPr="005C0ABF" w:rsidTr="0078133A">
        <w:trPr>
          <w:cantSplit/>
          <w:trHeight w:val="337"/>
        </w:trPr>
        <w:tc>
          <w:tcPr>
            <w:tcW w:w="625" w:type="dxa"/>
          </w:tcPr>
          <w:p w:rsidR="00D76781" w:rsidRPr="005C0ABF" w:rsidRDefault="00D76781" w:rsidP="0078133A">
            <w:pPr>
              <w:autoSpaceDE w:val="0"/>
              <w:autoSpaceDN w:val="0"/>
              <w:adjustRightInd w:val="0"/>
              <w:jc w:val="center"/>
              <w:rPr>
                <w:rFonts w:ascii="ＭＳ ゴシック" w:cs="ＭＳ 明朝"/>
                <w:color w:val="000000"/>
                <w:kern w:val="0"/>
                <w:szCs w:val="22"/>
              </w:rPr>
            </w:pPr>
            <w:r w:rsidRPr="005C0ABF">
              <w:rPr>
                <w:rFonts w:ascii="ＭＳ ゴシック" w:hAnsi="ＭＳ ゴシック" w:cs="ＭＳ 明朝" w:hint="eastAsia"/>
                <w:color w:val="000000"/>
                <w:kern w:val="0"/>
                <w:szCs w:val="22"/>
              </w:rPr>
              <w:t>６</w:t>
            </w:r>
          </w:p>
        </w:tc>
        <w:tc>
          <w:tcPr>
            <w:tcW w:w="7585" w:type="dxa"/>
            <w:gridSpan w:val="2"/>
          </w:tcPr>
          <w:p w:rsidR="00D76781" w:rsidRPr="005C0ABF" w:rsidRDefault="00D76781" w:rsidP="0078133A">
            <w:pPr>
              <w:autoSpaceDE w:val="0"/>
              <w:autoSpaceDN w:val="0"/>
              <w:adjustRightInd w:val="0"/>
              <w:jc w:val="left"/>
              <w:rPr>
                <w:rFonts w:ascii="ＭＳ ゴシック" w:cs="ＭＳ 明朝"/>
                <w:color w:val="000000"/>
                <w:kern w:val="0"/>
                <w:szCs w:val="22"/>
              </w:rPr>
            </w:pPr>
            <w:r w:rsidRPr="005C0ABF">
              <w:rPr>
                <w:rFonts w:ascii="ＭＳ ゴシック" w:hAnsi="ＭＳ ゴシック" w:hint="eastAsia"/>
              </w:rPr>
              <w:t>本船扱い貨物の場合は、船積確認登録がされていないこと。</w:t>
            </w:r>
          </w:p>
        </w:tc>
        <w:tc>
          <w:tcPr>
            <w:tcW w:w="396" w:type="dxa"/>
            <w:vAlign w:val="center"/>
          </w:tcPr>
          <w:p w:rsidR="00D76781" w:rsidRPr="005C0ABF" w:rsidRDefault="00D76781" w:rsidP="0078133A">
            <w:pPr>
              <w:autoSpaceDE w:val="0"/>
              <w:autoSpaceDN w:val="0"/>
              <w:adjustRightInd w:val="0"/>
              <w:jc w:val="center"/>
              <w:rPr>
                <w:rFonts w:ascii="ＭＳ ゴシック" w:cs="ＭＳ 明朝"/>
                <w:color w:val="000000"/>
                <w:kern w:val="0"/>
                <w:szCs w:val="22"/>
              </w:rPr>
            </w:pPr>
            <w:r w:rsidRPr="005C0ABF">
              <w:rPr>
                <w:rFonts w:ascii="ＭＳ ゴシック" w:hAnsi="ＭＳ ゴシック" w:cs="ＭＳ 明朝" w:hint="eastAsia"/>
                <w:color w:val="000000"/>
                <w:kern w:val="0"/>
                <w:szCs w:val="22"/>
              </w:rPr>
              <w:t>○</w:t>
            </w:r>
          </w:p>
        </w:tc>
        <w:tc>
          <w:tcPr>
            <w:tcW w:w="396" w:type="dxa"/>
            <w:vAlign w:val="center"/>
          </w:tcPr>
          <w:p w:rsidR="00D76781" w:rsidRPr="005C0ABF" w:rsidRDefault="00D76781" w:rsidP="0078133A">
            <w:pPr>
              <w:autoSpaceDE w:val="0"/>
              <w:autoSpaceDN w:val="0"/>
              <w:adjustRightInd w:val="0"/>
              <w:jc w:val="center"/>
              <w:rPr>
                <w:rFonts w:ascii="ＭＳ ゴシック" w:cs="ＭＳ 明朝"/>
                <w:color w:val="000000"/>
                <w:kern w:val="0"/>
                <w:szCs w:val="22"/>
              </w:rPr>
            </w:pPr>
            <w:r w:rsidRPr="005C0ABF">
              <w:rPr>
                <w:rFonts w:ascii="ＭＳ ゴシック" w:hAnsi="ＭＳ ゴシック" w:cs="ＭＳ 明朝" w:hint="eastAsia"/>
                <w:color w:val="000000"/>
                <w:kern w:val="0"/>
                <w:szCs w:val="22"/>
              </w:rPr>
              <w:t>○</w:t>
            </w:r>
          </w:p>
        </w:tc>
      </w:tr>
      <w:tr w:rsidR="00D76781" w:rsidRPr="00E20DA6" w:rsidTr="00E20DA6">
        <w:trPr>
          <w:cantSplit/>
          <w:trHeight w:val="337"/>
        </w:trPr>
        <w:tc>
          <w:tcPr>
            <w:tcW w:w="625" w:type="dxa"/>
          </w:tcPr>
          <w:p w:rsidR="00D76781" w:rsidRPr="0093727E" w:rsidRDefault="00D76781" w:rsidP="0078133A">
            <w:pPr>
              <w:autoSpaceDE w:val="0"/>
              <w:autoSpaceDN w:val="0"/>
              <w:adjustRightInd w:val="0"/>
              <w:jc w:val="center"/>
              <w:rPr>
                <w:rFonts w:ascii="ＭＳ ゴシック" w:cs="ＭＳ 明朝"/>
                <w:color w:val="000000"/>
                <w:kern w:val="0"/>
                <w:szCs w:val="22"/>
              </w:rPr>
            </w:pPr>
            <w:r>
              <w:rPr>
                <w:rFonts w:ascii="ＭＳ ゴシック" w:hAnsi="ＭＳ ゴシック" w:cs="ＭＳ 明朝" w:hint="eastAsia"/>
                <w:color w:val="000000"/>
                <w:kern w:val="0"/>
                <w:szCs w:val="22"/>
              </w:rPr>
              <w:t>７</w:t>
            </w:r>
          </w:p>
        </w:tc>
        <w:tc>
          <w:tcPr>
            <w:tcW w:w="7585" w:type="dxa"/>
            <w:gridSpan w:val="2"/>
          </w:tcPr>
          <w:p w:rsidR="00D76781" w:rsidRPr="00E20DA6" w:rsidRDefault="00D76781" w:rsidP="00E20DA6">
            <w:pPr>
              <w:suppressAutoHyphens/>
              <w:wordWrap w:val="0"/>
              <w:adjustRightInd w:val="0"/>
              <w:jc w:val="left"/>
              <w:textAlignment w:val="baseline"/>
              <w:rPr>
                <w:rFonts w:ascii="ＭＳ ゴシック" w:cs="ＭＳ 明朝"/>
                <w:color w:val="000000"/>
                <w:kern w:val="0"/>
                <w:szCs w:val="22"/>
              </w:rPr>
            </w:pPr>
            <w:r w:rsidRPr="00E20DA6">
              <w:rPr>
                <w:rFonts w:ascii="ＭＳ ゴシック" w:hAnsi="ＭＳ ゴシック" w:cs="ＭＳ 明朝" w:hint="eastAsia"/>
                <w:color w:val="000000"/>
                <w:kern w:val="0"/>
                <w:szCs w:val="22"/>
              </w:rPr>
              <w:t>訂正保留となっていないこと。</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w:t>
            </w:r>
          </w:p>
        </w:tc>
      </w:tr>
      <w:tr w:rsidR="00D76781" w:rsidRPr="00E20DA6" w:rsidTr="00E20DA6">
        <w:trPr>
          <w:cantSplit/>
          <w:trHeight w:val="391"/>
        </w:trPr>
        <w:tc>
          <w:tcPr>
            <w:tcW w:w="625" w:type="dxa"/>
            <w:vMerge w:val="restart"/>
          </w:tcPr>
          <w:p w:rsidR="00D76781" w:rsidRPr="0093727E" w:rsidRDefault="00D76781" w:rsidP="0078133A">
            <w:pPr>
              <w:autoSpaceDE w:val="0"/>
              <w:autoSpaceDN w:val="0"/>
              <w:adjustRightInd w:val="0"/>
              <w:jc w:val="center"/>
              <w:rPr>
                <w:rFonts w:ascii="ＭＳ ゴシック" w:cs="ＭＳ 明朝"/>
                <w:color w:val="000000"/>
                <w:kern w:val="0"/>
                <w:szCs w:val="22"/>
              </w:rPr>
            </w:pPr>
            <w:r>
              <w:rPr>
                <w:rFonts w:ascii="ＭＳ ゴシック" w:hAnsi="ＭＳ ゴシック" w:cs="ＭＳ 明朝" w:hint="eastAsia"/>
                <w:color w:val="000000"/>
                <w:kern w:val="0"/>
                <w:szCs w:val="22"/>
              </w:rPr>
              <w:t>８</w:t>
            </w:r>
          </w:p>
        </w:tc>
        <w:tc>
          <w:tcPr>
            <w:tcW w:w="7585" w:type="dxa"/>
            <w:gridSpan w:val="2"/>
            <w:tcBorders>
              <w:bottom w:val="nil"/>
            </w:tcBorders>
          </w:tcPr>
          <w:p w:rsidR="00D76781" w:rsidRPr="00E20DA6" w:rsidRDefault="00D76781" w:rsidP="00E20DA6">
            <w:pPr>
              <w:suppressAutoHyphens/>
              <w:wordWrap w:val="0"/>
              <w:adjustRightInd w:val="0"/>
              <w:jc w:val="left"/>
              <w:textAlignment w:val="baseline"/>
              <w:rPr>
                <w:rFonts w:ascii="ＭＳ ゴシック"/>
                <w:color w:val="000000"/>
                <w:spacing w:val="2"/>
                <w:kern w:val="0"/>
                <w:szCs w:val="22"/>
              </w:rPr>
            </w:pPr>
            <w:r w:rsidRPr="00E20DA6">
              <w:rPr>
                <w:rFonts w:ascii="ＭＳ ゴシック" w:hAnsi="ＭＳ ゴシック" w:cs="ＭＳ 明朝" w:hint="eastAsia"/>
                <w:color w:val="000000"/>
                <w:kern w:val="0"/>
                <w:szCs w:val="22"/>
              </w:rPr>
              <w:t>他所蔵置場所で通関する場合は、以下のチェックを行う。</w:t>
            </w:r>
            <w:r w:rsidRPr="00E20DA6">
              <w:rPr>
                <w:rFonts w:ascii="ＭＳ ゴシック" w:hAnsi="ＭＳ ゴシック" w:cs="ＭＳ Ｐゴシック" w:hint="eastAsia"/>
                <w:kern w:val="0"/>
                <w:szCs w:val="22"/>
              </w:rPr>
              <w:t>（</w:t>
            </w:r>
            <w:r w:rsidRPr="00E20DA6">
              <w:rPr>
                <w:rFonts w:ascii="ＭＳ ゴシック" w:hAnsi="ＭＳ ゴシック" w:cs="ＭＳ 明朝" w:hint="eastAsia"/>
                <w:color w:val="000000"/>
                <w:kern w:val="0"/>
                <w:szCs w:val="22"/>
              </w:rPr>
              <w:t>特定輸出申告、特定委託輸出申告または特定製造貨物輸出申告の場合</w:t>
            </w:r>
            <w:r w:rsidRPr="00E20DA6">
              <w:rPr>
                <w:rFonts w:ascii="ＭＳ ゴシック" w:cs="ＭＳ ゴシック" w:hint="eastAsia"/>
                <w:kern w:val="0"/>
                <w:szCs w:val="22"/>
                <w:lang w:val="ja-JP"/>
              </w:rPr>
              <w:t>はチェックしない。ただし、</w:t>
            </w:r>
            <w:r w:rsidRPr="00E20DA6">
              <w:rPr>
                <w:rFonts w:ascii="ＭＳ 明朝" w:hAnsi="ＭＳ 明朝" w:hint="eastAsia"/>
              </w:rPr>
              <w:t>③については</w:t>
            </w:r>
            <w:r w:rsidRPr="00E20DA6">
              <w:rPr>
                <w:rFonts w:ascii="ＭＳ ゴシック" w:hAnsi="ＭＳ ゴシック" w:hint="eastAsia"/>
                <w:szCs w:val="22"/>
              </w:rPr>
              <w:t>蔵置中に限って</w:t>
            </w:r>
            <w:r w:rsidRPr="00E20DA6">
              <w:rPr>
                <w:rFonts w:ascii="ＭＳ ゴシック" w:cs="ＭＳ ゴシック" w:hint="eastAsia"/>
                <w:kern w:val="0"/>
                <w:szCs w:val="22"/>
                <w:lang w:val="ja-JP"/>
              </w:rPr>
              <w:t>チェックを行う。）</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p>
        </w:tc>
      </w:tr>
      <w:tr w:rsidR="00D76781" w:rsidRPr="00E20DA6" w:rsidTr="00E20DA6">
        <w:trPr>
          <w:cantSplit/>
          <w:trHeight w:val="358"/>
        </w:trPr>
        <w:tc>
          <w:tcPr>
            <w:tcW w:w="625" w:type="dxa"/>
            <w:vMerge/>
          </w:tcPr>
          <w:p w:rsidR="00D76781" w:rsidRPr="00E20DA6" w:rsidRDefault="00D76781" w:rsidP="00E20DA6">
            <w:pPr>
              <w:autoSpaceDE w:val="0"/>
              <w:autoSpaceDN w:val="0"/>
              <w:adjustRightInd w:val="0"/>
              <w:jc w:val="center"/>
              <w:rPr>
                <w:rFonts w:ascii="ＭＳ ゴシック" w:cs="ＭＳ 明朝"/>
                <w:color w:val="000000"/>
                <w:kern w:val="0"/>
                <w:szCs w:val="22"/>
              </w:rPr>
            </w:pPr>
          </w:p>
        </w:tc>
        <w:tc>
          <w:tcPr>
            <w:tcW w:w="358" w:type="dxa"/>
            <w:tcBorders>
              <w:top w:val="nil"/>
              <w:bottom w:val="nil"/>
            </w:tcBorders>
          </w:tcPr>
          <w:p w:rsidR="00D76781" w:rsidRPr="00E20DA6" w:rsidRDefault="00D76781" w:rsidP="00E20DA6">
            <w:pPr>
              <w:suppressAutoHyphens/>
              <w:wordWrap w:val="0"/>
              <w:adjustRightInd w:val="0"/>
              <w:jc w:val="left"/>
              <w:textAlignment w:val="baseline"/>
              <w:rPr>
                <w:rFonts w:ascii="ＭＳ ゴシック"/>
                <w:spacing w:val="2"/>
                <w:kern w:val="0"/>
                <w:szCs w:val="22"/>
              </w:rPr>
            </w:pPr>
          </w:p>
        </w:tc>
        <w:tc>
          <w:tcPr>
            <w:tcW w:w="7227" w:type="dxa"/>
          </w:tcPr>
          <w:p w:rsidR="00D76781" w:rsidRPr="00E20DA6" w:rsidRDefault="00D76781" w:rsidP="00E20DA6">
            <w:pPr>
              <w:suppressAutoHyphens/>
              <w:wordWrap w:val="0"/>
              <w:adjustRightInd w:val="0"/>
              <w:jc w:val="left"/>
              <w:textAlignment w:val="baseline"/>
              <w:rPr>
                <w:rFonts w:ascii="ＭＳ ゴシック"/>
                <w:color w:val="000000"/>
                <w:spacing w:val="2"/>
                <w:kern w:val="0"/>
                <w:szCs w:val="22"/>
              </w:rPr>
            </w:pPr>
            <w:r w:rsidRPr="00E20DA6">
              <w:rPr>
                <w:rFonts w:ascii="ＭＳ ゴシック" w:hAnsi="ＭＳ ゴシック" w:cs="ＭＳ 明朝" w:hint="eastAsia"/>
                <w:color w:val="000000"/>
                <w:kern w:val="0"/>
                <w:szCs w:val="22"/>
              </w:rPr>
              <w:t>①貨物情報ＤＢに</w:t>
            </w:r>
            <w:r w:rsidRPr="00E20DA6">
              <w:rPr>
                <w:rFonts w:ascii="ＭＳ ゴシック" w:hAnsi="ＭＳ ゴシック" w:cs="ＭＳ Ｐゴシック" w:hint="eastAsia"/>
                <w:kern w:val="0"/>
                <w:szCs w:val="22"/>
                <w:lang w:val="ja-JP"/>
              </w:rPr>
              <w:t>他所蔵置許可申請番号が登録されていること</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w:t>
            </w:r>
          </w:p>
        </w:tc>
      </w:tr>
      <w:tr w:rsidR="00D76781" w:rsidRPr="00E20DA6" w:rsidTr="00E20DA6">
        <w:trPr>
          <w:cantSplit/>
          <w:trHeight w:val="358"/>
        </w:trPr>
        <w:tc>
          <w:tcPr>
            <w:tcW w:w="625" w:type="dxa"/>
            <w:vMerge/>
          </w:tcPr>
          <w:p w:rsidR="00D76781" w:rsidRPr="00E20DA6" w:rsidRDefault="00D76781" w:rsidP="00E20DA6">
            <w:pPr>
              <w:autoSpaceDE w:val="0"/>
              <w:autoSpaceDN w:val="0"/>
              <w:adjustRightInd w:val="0"/>
              <w:jc w:val="center"/>
              <w:rPr>
                <w:rFonts w:ascii="ＭＳ ゴシック" w:cs="ＭＳ 明朝"/>
                <w:color w:val="000000"/>
                <w:kern w:val="0"/>
                <w:szCs w:val="22"/>
              </w:rPr>
            </w:pPr>
          </w:p>
        </w:tc>
        <w:tc>
          <w:tcPr>
            <w:tcW w:w="358" w:type="dxa"/>
            <w:tcBorders>
              <w:top w:val="nil"/>
              <w:bottom w:val="nil"/>
            </w:tcBorders>
          </w:tcPr>
          <w:p w:rsidR="00D76781" w:rsidRPr="00E20DA6" w:rsidRDefault="00D76781" w:rsidP="00E20DA6">
            <w:pPr>
              <w:suppressAutoHyphens/>
              <w:wordWrap w:val="0"/>
              <w:adjustRightInd w:val="0"/>
              <w:jc w:val="left"/>
              <w:textAlignment w:val="baseline"/>
              <w:rPr>
                <w:rFonts w:ascii="ＭＳ ゴシック"/>
                <w:color w:val="000000"/>
                <w:spacing w:val="2"/>
                <w:kern w:val="0"/>
                <w:szCs w:val="22"/>
              </w:rPr>
            </w:pPr>
          </w:p>
        </w:tc>
        <w:tc>
          <w:tcPr>
            <w:tcW w:w="7227" w:type="dxa"/>
          </w:tcPr>
          <w:p w:rsidR="00D76781" w:rsidRPr="00E20DA6" w:rsidRDefault="00D76781" w:rsidP="00E20DA6">
            <w:pPr>
              <w:suppressAutoHyphens/>
              <w:wordWrap w:val="0"/>
              <w:adjustRightInd w:val="0"/>
              <w:jc w:val="left"/>
              <w:textAlignment w:val="baseline"/>
              <w:rPr>
                <w:rFonts w:ascii="ＭＳ ゴシック" w:cs="ＭＳ 明朝"/>
                <w:color w:val="000000"/>
                <w:kern w:val="0"/>
                <w:szCs w:val="22"/>
              </w:rPr>
            </w:pPr>
            <w:r w:rsidRPr="00E20DA6">
              <w:rPr>
                <w:rFonts w:ascii="ＭＳ ゴシック" w:hAnsi="ＭＳ ゴシック" w:cs="ＭＳ 明朝" w:hint="eastAsia"/>
                <w:color w:val="000000"/>
                <w:kern w:val="0"/>
                <w:szCs w:val="22"/>
              </w:rPr>
              <w:t>②貨物情報ＤＢと輸出申告ＤＢに登録されている他所蔵置許可申請番号が一致すること</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w:t>
            </w:r>
          </w:p>
        </w:tc>
      </w:tr>
      <w:tr w:rsidR="00D76781" w:rsidRPr="00E20DA6" w:rsidTr="00E20DA6">
        <w:trPr>
          <w:cantSplit/>
          <w:trHeight w:val="358"/>
        </w:trPr>
        <w:tc>
          <w:tcPr>
            <w:tcW w:w="625" w:type="dxa"/>
            <w:vMerge/>
          </w:tcPr>
          <w:p w:rsidR="00D76781" w:rsidRPr="00E20DA6" w:rsidRDefault="00D76781" w:rsidP="00E20DA6">
            <w:pPr>
              <w:autoSpaceDE w:val="0"/>
              <w:autoSpaceDN w:val="0"/>
              <w:adjustRightInd w:val="0"/>
              <w:jc w:val="center"/>
              <w:rPr>
                <w:rFonts w:ascii="ＭＳ ゴシック" w:cs="ＭＳ 明朝"/>
                <w:color w:val="000000"/>
                <w:kern w:val="0"/>
                <w:szCs w:val="22"/>
              </w:rPr>
            </w:pPr>
          </w:p>
        </w:tc>
        <w:tc>
          <w:tcPr>
            <w:tcW w:w="358" w:type="dxa"/>
            <w:tcBorders>
              <w:top w:val="nil"/>
            </w:tcBorders>
          </w:tcPr>
          <w:p w:rsidR="00D76781" w:rsidRPr="00E20DA6" w:rsidRDefault="00D76781" w:rsidP="00E20DA6">
            <w:pPr>
              <w:suppressAutoHyphens/>
              <w:wordWrap w:val="0"/>
              <w:adjustRightInd w:val="0"/>
              <w:jc w:val="left"/>
              <w:textAlignment w:val="baseline"/>
              <w:rPr>
                <w:rFonts w:ascii="ＭＳ ゴシック" w:cs="ＭＳ 明朝"/>
                <w:color w:val="000000"/>
                <w:kern w:val="0"/>
                <w:szCs w:val="22"/>
              </w:rPr>
            </w:pPr>
          </w:p>
        </w:tc>
        <w:tc>
          <w:tcPr>
            <w:tcW w:w="7227" w:type="dxa"/>
          </w:tcPr>
          <w:p w:rsidR="00D76781" w:rsidRPr="00E20DA6" w:rsidRDefault="00D76781" w:rsidP="00E20DA6">
            <w:pPr>
              <w:suppressAutoHyphens/>
              <w:wordWrap w:val="0"/>
              <w:adjustRightInd w:val="0"/>
              <w:jc w:val="left"/>
              <w:textAlignment w:val="baseline"/>
              <w:rPr>
                <w:rFonts w:ascii="ＭＳ ゴシック" w:cs="ＭＳ 明朝"/>
                <w:color w:val="000000"/>
                <w:kern w:val="0"/>
                <w:szCs w:val="22"/>
              </w:rPr>
            </w:pPr>
            <w:r w:rsidRPr="00E20DA6">
              <w:rPr>
                <w:rFonts w:ascii="ＭＳ ゴシック" w:hAnsi="ＭＳ ゴシック" w:cs="ＭＳ 明朝" w:hint="eastAsia"/>
                <w:color w:val="000000"/>
                <w:kern w:val="0"/>
                <w:szCs w:val="22"/>
              </w:rPr>
              <w:t>③</w:t>
            </w:r>
            <w:r w:rsidRPr="00E20DA6">
              <w:rPr>
                <w:rFonts w:ascii="ＭＳ ゴシック" w:hAnsi="ＭＳ ゴシック" w:cs="ＭＳ Ｐゴシック" w:hint="eastAsia"/>
                <w:kern w:val="0"/>
                <w:szCs w:val="22"/>
                <w:lang w:val="ja-JP"/>
              </w:rPr>
              <w:t>本業務の入力日が他所蔵置の許可期間内であること</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w:t>
            </w:r>
          </w:p>
        </w:tc>
      </w:tr>
      <w:tr w:rsidR="00D76781" w:rsidRPr="00E20DA6" w:rsidTr="00E20DA6">
        <w:trPr>
          <w:cantSplit/>
          <w:trHeight w:val="315"/>
        </w:trPr>
        <w:tc>
          <w:tcPr>
            <w:tcW w:w="625" w:type="dxa"/>
          </w:tcPr>
          <w:p w:rsidR="00D76781" w:rsidRPr="0093727E" w:rsidRDefault="00D76781" w:rsidP="0078133A">
            <w:pPr>
              <w:autoSpaceDE w:val="0"/>
              <w:autoSpaceDN w:val="0"/>
              <w:adjustRightInd w:val="0"/>
              <w:jc w:val="center"/>
              <w:rPr>
                <w:rFonts w:ascii="ＭＳ ゴシック" w:cs="ＭＳ 明朝"/>
                <w:color w:val="000000"/>
                <w:kern w:val="0"/>
                <w:szCs w:val="22"/>
              </w:rPr>
            </w:pPr>
            <w:r>
              <w:rPr>
                <w:rFonts w:ascii="ＭＳ ゴシック" w:hAnsi="ＭＳ ゴシック" w:cs="ＭＳ 明朝" w:hint="eastAsia"/>
                <w:color w:val="000000"/>
                <w:kern w:val="0"/>
                <w:szCs w:val="22"/>
              </w:rPr>
              <w:t>９</w:t>
            </w:r>
          </w:p>
        </w:tc>
        <w:tc>
          <w:tcPr>
            <w:tcW w:w="7585" w:type="dxa"/>
            <w:gridSpan w:val="2"/>
          </w:tcPr>
          <w:p w:rsidR="00D76781" w:rsidRPr="00E20DA6" w:rsidRDefault="00D76781" w:rsidP="00E20DA6">
            <w:pPr>
              <w:autoSpaceDE w:val="0"/>
              <w:autoSpaceDN w:val="0"/>
              <w:adjustRightInd w:val="0"/>
              <w:jc w:val="left"/>
              <w:rPr>
                <w:rFonts w:ascii="ＭＳ ゴシック" w:cs="ＭＳ 明朝"/>
                <w:color w:val="000000"/>
                <w:kern w:val="0"/>
                <w:szCs w:val="22"/>
              </w:rPr>
            </w:pPr>
            <w:r w:rsidRPr="00E20DA6">
              <w:rPr>
                <w:rFonts w:ascii="ＭＳ ゴシック" w:hAnsi="ＭＳ ゴシック" w:cs="ＭＳ 明朝" w:hint="eastAsia"/>
                <w:color w:val="000000"/>
                <w:kern w:val="0"/>
                <w:szCs w:val="22"/>
              </w:rPr>
              <w:t>以下の登録がされていないこと。</w:t>
            </w:r>
          </w:p>
          <w:p w:rsidR="00D76781" w:rsidRPr="00E20DA6" w:rsidRDefault="00D76781" w:rsidP="00E20DA6">
            <w:pPr>
              <w:autoSpaceDE w:val="0"/>
              <w:autoSpaceDN w:val="0"/>
              <w:adjustRightInd w:val="0"/>
              <w:jc w:val="left"/>
              <w:rPr>
                <w:rFonts w:ascii="ＭＳ ゴシック" w:cs="ＭＳ 明朝"/>
                <w:color w:val="000000"/>
                <w:kern w:val="0"/>
                <w:szCs w:val="22"/>
              </w:rPr>
            </w:pPr>
            <w:r w:rsidRPr="00E20DA6">
              <w:rPr>
                <w:rFonts w:ascii="ＭＳ ゴシック" w:hAnsi="ＭＳ ゴシック" w:cs="ＭＳ 明朝" w:hint="eastAsia"/>
                <w:color w:val="000000"/>
                <w:kern w:val="0"/>
                <w:szCs w:val="22"/>
              </w:rPr>
              <w:t>①「亡失届受理」</w:t>
            </w:r>
          </w:p>
          <w:p w:rsidR="00D76781" w:rsidRPr="00E20DA6" w:rsidRDefault="00D76781" w:rsidP="00E20DA6">
            <w:pPr>
              <w:autoSpaceDE w:val="0"/>
              <w:autoSpaceDN w:val="0"/>
              <w:adjustRightInd w:val="0"/>
              <w:jc w:val="left"/>
              <w:rPr>
                <w:rFonts w:ascii="ＭＳ ゴシック" w:cs="ＭＳ 明朝"/>
                <w:color w:val="000000"/>
                <w:kern w:val="0"/>
                <w:szCs w:val="22"/>
              </w:rPr>
            </w:pPr>
            <w:r w:rsidRPr="00E20DA6">
              <w:rPr>
                <w:rFonts w:ascii="ＭＳ ゴシック" w:hAnsi="ＭＳ ゴシック" w:cs="ＭＳ 明朝" w:hint="eastAsia"/>
                <w:color w:val="000000"/>
                <w:kern w:val="0"/>
                <w:szCs w:val="22"/>
              </w:rPr>
              <w:t>②「滅却承認」</w:t>
            </w:r>
          </w:p>
          <w:p w:rsidR="00D76781" w:rsidRPr="00E20DA6" w:rsidRDefault="00D76781" w:rsidP="00E20DA6">
            <w:pPr>
              <w:autoSpaceDE w:val="0"/>
              <w:autoSpaceDN w:val="0"/>
              <w:adjustRightInd w:val="0"/>
              <w:jc w:val="left"/>
              <w:rPr>
                <w:rFonts w:ascii="ＭＳ ゴシック" w:cs="ＭＳ 明朝"/>
                <w:color w:val="000000"/>
                <w:kern w:val="0"/>
                <w:szCs w:val="22"/>
              </w:rPr>
            </w:pPr>
            <w:r w:rsidRPr="00E20DA6">
              <w:rPr>
                <w:rFonts w:ascii="ＭＳ ゴシック" w:hAnsi="ＭＳ ゴシック" w:cs="ＭＳ 明朝" w:hint="eastAsia"/>
                <w:color w:val="000000"/>
                <w:kern w:val="0"/>
                <w:szCs w:val="22"/>
              </w:rPr>
              <w:t>③「現場収容」</w:t>
            </w:r>
          </w:p>
          <w:p w:rsidR="00D76781" w:rsidRPr="00E20DA6" w:rsidRDefault="00D76781" w:rsidP="00E20DA6">
            <w:pPr>
              <w:autoSpaceDE w:val="0"/>
              <w:autoSpaceDN w:val="0"/>
              <w:adjustRightInd w:val="0"/>
              <w:jc w:val="left"/>
              <w:rPr>
                <w:rFonts w:ascii="ＭＳ ゴシック" w:cs="ＭＳ 明朝"/>
                <w:color w:val="000000"/>
                <w:kern w:val="0"/>
                <w:szCs w:val="22"/>
              </w:rPr>
            </w:pPr>
            <w:r w:rsidRPr="00E20DA6">
              <w:rPr>
                <w:rFonts w:ascii="ＭＳ ゴシック" w:hAnsi="ＭＳ ゴシック" w:cs="ＭＳ 明朝" w:hint="eastAsia"/>
                <w:color w:val="000000"/>
                <w:kern w:val="0"/>
                <w:szCs w:val="22"/>
              </w:rPr>
              <w:t>④「税関内収容」</w:t>
            </w:r>
          </w:p>
          <w:p w:rsidR="00D76781" w:rsidRPr="00E20DA6" w:rsidRDefault="00D76781" w:rsidP="00E20DA6">
            <w:pPr>
              <w:autoSpaceDE w:val="0"/>
              <w:autoSpaceDN w:val="0"/>
              <w:adjustRightInd w:val="0"/>
              <w:jc w:val="left"/>
              <w:rPr>
                <w:rFonts w:ascii="ＭＳ ゴシック" w:cs="ＭＳ 明朝"/>
                <w:color w:val="000000"/>
                <w:kern w:val="0"/>
                <w:szCs w:val="22"/>
              </w:rPr>
            </w:pPr>
            <w:r w:rsidRPr="00E20DA6">
              <w:rPr>
                <w:rFonts w:ascii="ＭＳ ゴシック" w:hAnsi="ＭＳ ゴシック" w:cs="ＭＳ 明朝" w:hint="eastAsia"/>
                <w:color w:val="000000"/>
                <w:kern w:val="0"/>
                <w:szCs w:val="22"/>
              </w:rPr>
              <w:t>⑤「その他の搬出承認」</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w:t>
            </w:r>
          </w:p>
        </w:tc>
        <w:tc>
          <w:tcPr>
            <w:tcW w:w="396" w:type="dxa"/>
            <w:vAlign w:val="center"/>
          </w:tcPr>
          <w:p w:rsidR="00D76781" w:rsidRPr="00E20DA6" w:rsidRDefault="00D76781" w:rsidP="00E20DA6">
            <w:pPr>
              <w:autoSpaceDE w:val="0"/>
              <w:autoSpaceDN w:val="0"/>
              <w:adjustRightInd w:val="0"/>
              <w:jc w:val="center"/>
              <w:rPr>
                <w:rFonts w:ascii="ＭＳ ゴシック" w:cs="ＭＳ 明朝"/>
                <w:color w:val="000000"/>
                <w:kern w:val="0"/>
                <w:szCs w:val="22"/>
              </w:rPr>
            </w:pPr>
            <w:r w:rsidRPr="00E20DA6">
              <w:rPr>
                <w:rFonts w:ascii="ＭＳ ゴシック" w:hAnsi="ＭＳ ゴシック" w:cs="ＭＳ 明朝" w:hint="eastAsia"/>
                <w:color w:val="000000"/>
                <w:kern w:val="0"/>
                <w:szCs w:val="22"/>
              </w:rPr>
              <w:t>○</w:t>
            </w:r>
          </w:p>
        </w:tc>
      </w:tr>
    </w:tbl>
    <w:p w:rsidR="00BA3B0C" w:rsidRDefault="00BA3B0C" w:rsidP="00C51531">
      <w:pPr>
        <w:suppressAutoHyphens/>
        <w:wordWrap w:val="0"/>
        <w:adjustRightInd w:val="0"/>
        <w:ind w:firstLineChars="100" w:firstLine="198"/>
        <w:jc w:val="left"/>
        <w:textAlignment w:val="baseline"/>
        <w:rPr>
          <w:rFonts w:ascii="ＭＳ ゴシック" w:hAnsi="ＭＳ ゴシック" w:cs="ＭＳ 明朝"/>
          <w:color w:val="000000"/>
          <w:kern w:val="0"/>
          <w:szCs w:val="22"/>
        </w:rPr>
      </w:pPr>
    </w:p>
    <w:p w:rsidR="00D76781" w:rsidRPr="00C20875" w:rsidRDefault="00BA3B0C" w:rsidP="00C51531">
      <w:pPr>
        <w:suppressAutoHyphens/>
        <w:wordWrap w:val="0"/>
        <w:adjustRightInd w:val="0"/>
        <w:ind w:firstLineChars="100" w:firstLine="198"/>
        <w:jc w:val="left"/>
        <w:textAlignment w:val="baseline"/>
        <w:rPr>
          <w:rFonts w:ascii="ＭＳ ゴシック" w:cs="ＭＳ 明朝"/>
          <w:noProof/>
          <w:kern w:val="0"/>
          <w:szCs w:val="22"/>
        </w:rPr>
      </w:pPr>
      <w:r>
        <w:rPr>
          <w:rFonts w:ascii="ＭＳ ゴシック" w:hAnsi="ＭＳ ゴシック" w:cs="ＭＳ 明朝"/>
          <w:color w:val="000000"/>
          <w:kern w:val="0"/>
          <w:szCs w:val="22"/>
        </w:rPr>
        <w:br w:type="page"/>
      </w:r>
      <w:r w:rsidR="00D76781" w:rsidRPr="00C20875">
        <w:rPr>
          <w:rFonts w:ascii="ＭＳ ゴシック" w:hAnsi="ＭＳ ゴシック" w:cs="ＭＳ 明朝" w:hint="eastAsia"/>
          <w:color w:val="000000"/>
          <w:kern w:val="0"/>
          <w:szCs w:val="22"/>
        </w:rPr>
        <w:lastRenderedPageBreak/>
        <w:t>（６）輸出貨物情報ＤＢチェック（</w:t>
      </w:r>
      <w:r w:rsidR="00956E51" w:rsidRPr="001E2854">
        <w:rPr>
          <w:rFonts w:ascii="ＭＳ ゴシック" w:hAnsi="ＭＳ ゴシック" w:cs="ＭＳ 明朝" w:hint="eastAsia"/>
          <w:noProof/>
          <w:kern w:val="0"/>
          <w:szCs w:val="22"/>
        </w:rPr>
        <w:t>航空</w:t>
      </w:r>
      <w:r w:rsidR="00D76781" w:rsidRPr="00C20875">
        <w:rPr>
          <w:rFonts w:ascii="ＭＳ ゴシック" w:hAnsi="ＭＳ ゴシック" w:cs="ＭＳ 明朝" w:hint="eastAsia"/>
          <w:noProof/>
          <w:kern w:val="0"/>
          <w:szCs w:val="22"/>
        </w:rPr>
        <w:t>のみ）</w:t>
      </w:r>
    </w:p>
    <w:p w:rsidR="00D76781" w:rsidRPr="00C20875" w:rsidRDefault="00D76781" w:rsidP="00C51531">
      <w:pPr>
        <w:suppressAutoHyphens/>
        <w:wordWrap w:val="0"/>
        <w:adjustRightInd w:val="0"/>
        <w:ind w:firstLineChars="100" w:firstLine="198"/>
        <w:jc w:val="left"/>
        <w:textAlignment w:val="baseline"/>
        <w:rPr>
          <w:rFonts w:ascii="ＭＳ ゴシック" w:cs="ＭＳ 明朝"/>
          <w:noProof/>
          <w:kern w:val="0"/>
          <w:szCs w:val="22"/>
        </w:rPr>
      </w:pPr>
      <w:r w:rsidRPr="00C20875">
        <w:rPr>
          <w:rFonts w:ascii="ＭＳ ゴシック" w:hAnsi="ＭＳ ゴシック" w:cs="ＭＳ 明朝" w:hint="eastAsia"/>
          <w:noProof/>
          <w:kern w:val="0"/>
          <w:szCs w:val="22"/>
        </w:rPr>
        <w:t xml:space="preserve">　　　　</w:t>
      </w:r>
      <w:r w:rsidRPr="00C20875">
        <w:rPr>
          <w:rFonts w:ascii="ＭＳ ゴシック" w:hAnsi="ＭＳ ゴシック" w:hint="eastAsia"/>
          <w:szCs w:val="22"/>
        </w:rPr>
        <w:t>輸出申告ＤＢに郵便物である旨が登録されている場合</w:t>
      </w:r>
      <w:r w:rsidRPr="00C20875">
        <w:rPr>
          <w:rFonts w:ascii="ＭＳ ゴシック" w:hAnsi="ＭＳ ゴシック" w:cs="ＭＳ 明朝" w:hint="eastAsia"/>
          <w:kern w:val="0"/>
          <w:szCs w:val="22"/>
        </w:rPr>
        <w:t>はチェックを行わない。</w:t>
      </w:r>
    </w:p>
    <w:p w:rsidR="00D76781" w:rsidRPr="00C20875" w:rsidRDefault="00D76781" w:rsidP="00C51531">
      <w:pPr>
        <w:autoSpaceDE w:val="0"/>
        <w:autoSpaceDN w:val="0"/>
        <w:adjustRightInd w:val="0"/>
        <w:ind w:leftChars="200" w:left="397" w:firstLine="1"/>
        <w:jc w:val="left"/>
        <w:textAlignment w:val="baseline"/>
        <w:rPr>
          <w:rFonts w:ascii="ＭＳ ゴシック" w:cs="ＭＳ 明朝"/>
          <w:noProof/>
          <w:kern w:val="0"/>
          <w:szCs w:val="22"/>
          <w:shd w:val="clear" w:color="auto" w:fill="CCFFCC"/>
        </w:rPr>
      </w:pPr>
      <w:r w:rsidRPr="00C20875">
        <w:rPr>
          <w:rFonts w:ascii="ＭＳ ゴシック" w:hAnsi="ＭＳ ゴシック" w:cs="ＭＳ 明朝" w:hint="eastAsia"/>
          <w:color w:val="000000"/>
          <w:kern w:val="0"/>
          <w:szCs w:val="22"/>
        </w:rPr>
        <w:t>（Ａ）ＡＷＢ番号が輸出貨物情報ＤＢに存在すること。</w:t>
      </w:r>
    </w:p>
    <w:p w:rsidR="00D76781" w:rsidRPr="00C20875" w:rsidRDefault="00D76781" w:rsidP="00C51531">
      <w:pPr>
        <w:autoSpaceDE w:val="0"/>
        <w:autoSpaceDN w:val="0"/>
        <w:adjustRightInd w:val="0"/>
        <w:ind w:leftChars="200" w:left="397" w:firstLine="1"/>
        <w:jc w:val="left"/>
        <w:textAlignment w:val="baseline"/>
      </w:pPr>
      <w:r w:rsidRPr="00C20875">
        <w:rPr>
          <w:rFonts w:ascii="ＭＳ ゴシック" w:hAnsi="ＭＳ ゴシック" w:cs="ＭＳ 明朝" w:hint="eastAsia"/>
          <w:noProof/>
          <w:kern w:val="0"/>
          <w:szCs w:val="22"/>
        </w:rPr>
        <w:t>（Ｂ）</w:t>
      </w:r>
      <w:r w:rsidRPr="00C20875">
        <w:rPr>
          <w:rFonts w:hint="eastAsia"/>
        </w:rPr>
        <w:t>ＭＡＷＢでないこと。</w:t>
      </w:r>
    </w:p>
    <w:p w:rsidR="00D76781" w:rsidRPr="00C20875" w:rsidRDefault="00D76781" w:rsidP="00C51531">
      <w:pPr>
        <w:autoSpaceDE w:val="0"/>
        <w:autoSpaceDN w:val="0"/>
        <w:adjustRightInd w:val="0"/>
        <w:ind w:leftChars="200" w:left="397" w:firstLine="1"/>
        <w:jc w:val="left"/>
        <w:textAlignment w:val="baseline"/>
        <w:rPr>
          <w:rFonts w:ascii="ＭＳ ゴシック" w:cs="ＭＳ 明朝"/>
          <w:noProof/>
          <w:kern w:val="0"/>
          <w:szCs w:val="22"/>
        </w:rPr>
      </w:pPr>
      <w:r w:rsidRPr="00C20875">
        <w:rPr>
          <w:rFonts w:ascii="ＭＳ ゴシック" w:hAnsi="ＭＳ ゴシック" w:cs="ＭＳ 明朝" w:hint="eastAsia"/>
          <w:noProof/>
          <w:kern w:val="0"/>
          <w:szCs w:val="22"/>
        </w:rPr>
        <w:t>（Ｃ）</w:t>
      </w:r>
      <w:r w:rsidRPr="00C20875">
        <w:rPr>
          <w:rFonts w:hint="eastAsia"/>
        </w:rPr>
        <w:t>仮陸揚げ貨物でないこと。</w:t>
      </w:r>
    </w:p>
    <w:p w:rsidR="00D76781" w:rsidRPr="00C20875" w:rsidRDefault="00D76781" w:rsidP="00C51531">
      <w:pPr>
        <w:autoSpaceDE w:val="0"/>
        <w:autoSpaceDN w:val="0"/>
        <w:adjustRightInd w:val="0"/>
        <w:ind w:leftChars="200" w:left="397" w:firstLine="1"/>
        <w:jc w:val="left"/>
        <w:textAlignment w:val="baseline"/>
      </w:pPr>
      <w:r w:rsidRPr="00C20875">
        <w:rPr>
          <w:rFonts w:ascii="ＭＳ ゴシック" w:hAnsi="ＭＳ ゴシック" w:cs="ＭＳ 明朝" w:hint="eastAsia"/>
          <w:noProof/>
          <w:kern w:val="0"/>
          <w:szCs w:val="22"/>
        </w:rPr>
        <w:t>（Ｄ）</w:t>
      </w:r>
      <w:r w:rsidRPr="00C20875">
        <w:rPr>
          <w:rFonts w:hint="eastAsia"/>
        </w:rPr>
        <w:t>システム外許可済でないこと。</w:t>
      </w:r>
    </w:p>
    <w:p w:rsidR="00D76781" w:rsidRPr="00C20875" w:rsidRDefault="00D76781" w:rsidP="00C51531">
      <w:pPr>
        <w:autoSpaceDE w:val="0"/>
        <w:autoSpaceDN w:val="0"/>
        <w:adjustRightInd w:val="0"/>
        <w:ind w:leftChars="200" w:left="397" w:firstLine="1"/>
        <w:jc w:val="left"/>
        <w:textAlignment w:val="baseline"/>
      </w:pPr>
      <w:r w:rsidRPr="00C20875">
        <w:rPr>
          <w:rFonts w:hint="eastAsia"/>
        </w:rPr>
        <w:t>（Ｅ）</w:t>
      </w:r>
      <w:r w:rsidRPr="00C20875">
        <w:rPr>
          <w:rFonts w:ascii="ＭＳ ゴシック" w:hAnsi="ＭＳ ゴシック" w:cs="ＭＳ 明朝" w:hint="eastAsia"/>
          <w:color w:val="000000"/>
          <w:kern w:val="0"/>
          <w:szCs w:val="22"/>
        </w:rPr>
        <w:t>輸出等許可済であること。</w:t>
      </w:r>
    </w:p>
    <w:p w:rsidR="00D76781" w:rsidRPr="00C20875" w:rsidRDefault="00D76781" w:rsidP="00C51531">
      <w:pPr>
        <w:autoSpaceDE w:val="0"/>
        <w:autoSpaceDN w:val="0"/>
        <w:adjustRightInd w:val="0"/>
        <w:ind w:leftChars="201" w:left="994" w:hangingChars="300" w:hanging="595"/>
        <w:jc w:val="left"/>
        <w:textAlignment w:val="baseline"/>
      </w:pPr>
      <w:r w:rsidRPr="00C20875">
        <w:rPr>
          <w:rFonts w:hint="eastAsia"/>
        </w:rPr>
        <w:t>（Ｆ）</w:t>
      </w:r>
      <w:r w:rsidRPr="00C20875">
        <w:rPr>
          <w:rFonts w:ascii="ＭＳ ゴシック" w:hAnsi="ＭＳ ゴシック" w:cs="ＭＳ 明朝" w:hint="eastAsia"/>
          <w:color w:val="000000"/>
          <w:kern w:val="0"/>
          <w:szCs w:val="22"/>
        </w:rPr>
        <w:t>貨物の輸出または積戻しの区分と、申告等種別コード及び貿易形態別符号の輸出または積戻しの区分が一致すること。</w:t>
      </w:r>
    </w:p>
    <w:p w:rsidR="00D76781" w:rsidRPr="00C20875" w:rsidRDefault="00D76781" w:rsidP="00C51531">
      <w:pPr>
        <w:autoSpaceDE w:val="0"/>
        <w:autoSpaceDN w:val="0"/>
        <w:adjustRightInd w:val="0"/>
        <w:ind w:leftChars="201" w:left="994" w:hangingChars="300" w:hanging="595"/>
        <w:jc w:val="left"/>
        <w:textAlignment w:val="baseline"/>
        <w:rPr>
          <w:rFonts w:ascii="ＭＳ ゴシック" w:cs="ＭＳ 明朝"/>
          <w:noProof/>
          <w:kern w:val="0"/>
          <w:szCs w:val="22"/>
        </w:rPr>
      </w:pPr>
      <w:r w:rsidRPr="00C20875">
        <w:rPr>
          <w:rFonts w:ascii="ＭＳ ゴシック" w:hAnsi="ＭＳ ゴシック" w:cs="ＭＳ 明朝" w:hint="eastAsia"/>
          <w:noProof/>
          <w:kern w:val="0"/>
          <w:szCs w:val="22"/>
        </w:rPr>
        <w:t>（Ｇ）</w:t>
      </w:r>
      <w:r w:rsidRPr="00C20875">
        <w:rPr>
          <w:rFonts w:hint="eastAsia"/>
        </w:rPr>
        <w:t>車上通関扱いの旨が登録されている場合は、輸出申告ＤＢの輸出承認証等識別に車上通関扱いの旨が登録されていること。</w:t>
      </w:r>
    </w:p>
    <w:p w:rsidR="00D76781" w:rsidRPr="00C20875" w:rsidRDefault="00D76781" w:rsidP="00C51531">
      <w:pPr>
        <w:autoSpaceDE w:val="0"/>
        <w:autoSpaceDN w:val="0"/>
        <w:adjustRightInd w:val="0"/>
        <w:ind w:leftChars="200" w:left="397" w:firstLine="1"/>
        <w:jc w:val="left"/>
        <w:textAlignment w:val="baseline"/>
        <w:rPr>
          <w:rFonts w:ascii="ＭＳ ゴシック" w:cs="ＭＳ 明朝"/>
          <w:color w:val="000000"/>
          <w:kern w:val="0"/>
          <w:szCs w:val="22"/>
        </w:rPr>
      </w:pPr>
      <w:r w:rsidRPr="00C20875">
        <w:rPr>
          <w:rFonts w:ascii="ＭＳ ゴシック" w:hAnsi="ＭＳ ゴシック" w:cs="ＭＳ 明朝" w:hint="eastAsia"/>
          <w:noProof/>
          <w:kern w:val="0"/>
          <w:szCs w:val="22"/>
        </w:rPr>
        <w:t>（Ｈ）</w:t>
      </w:r>
      <w:r w:rsidRPr="00C20875">
        <w:rPr>
          <w:rFonts w:ascii="ＭＳ ゴシック" w:hAnsi="ＭＳ ゴシック" w:cs="ＭＳ 明朝" w:hint="eastAsia"/>
          <w:color w:val="000000"/>
          <w:kern w:val="0"/>
          <w:szCs w:val="22"/>
        </w:rPr>
        <w:t>以下の項目について輸出申告ＤＢに登録されている内容と一致すること。</w:t>
      </w:r>
    </w:p>
    <w:p w:rsidR="00D76781" w:rsidRPr="00C20875" w:rsidRDefault="00D76781" w:rsidP="00C51531">
      <w:pPr>
        <w:autoSpaceDE w:val="0"/>
        <w:autoSpaceDN w:val="0"/>
        <w:adjustRightInd w:val="0"/>
        <w:ind w:firstLineChars="501" w:firstLine="994"/>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①貨物個数</w:t>
      </w:r>
    </w:p>
    <w:p w:rsidR="00D76781" w:rsidRPr="00C20875" w:rsidRDefault="00D76781" w:rsidP="00C51531">
      <w:pPr>
        <w:autoSpaceDE w:val="0"/>
        <w:autoSpaceDN w:val="0"/>
        <w:adjustRightInd w:val="0"/>
        <w:ind w:firstLineChars="501" w:firstLine="994"/>
        <w:jc w:val="left"/>
        <w:textAlignment w:val="baseline"/>
        <w:rPr>
          <w:rFonts w:ascii="ＭＳ ゴシック" w:cs="ＭＳ 明朝"/>
          <w:noProof/>
          <w:kern w:val="0"/>
          <w:szCs w:val="22"/>
        </w:rPr>
      </w:pPr>
      <w:r w:rsidRPr="00C20875">
        <w:rPr>
          <w:rFonts w:ascii="ＭＳ ゴシック" w:hAnsi="ＭＳ ゴシック" w:cs="ＭＳ 明朝" w:hint="eastAsia"/>
          <w:color w:val="000000"/>
          <w:kern w:val="0"/>
          <w:szCs w:val="22"/>
        </w:rPr>
        <w:t>②蔵置場所</w:t>
      </w:r>
    </w:p>
    <w:p w:rsidR="00D76781" w:rsidRPr="00C20875" w:rsidRDefault="00D76781" w:rsidP="00C51531">
      <w:pPr>
        <w:autoSpaceDE w:val="0"/>
        <w:autoSpaceDN w:val="0"/>
        <w:adjustRightInd w:val="0"/>
        <w:ind w:leftChars="200" w:left="397" w:firstLine="1"/>
        <w:jc w:val="left"/>
        <w:textAlignment w:val="baseline"/>
        <w:rPr>
          <w:rFonts w:ascii="ＭＳ ゴシック" w:cs="ＭＳ 明朝"/>
          <w:noProof/>
          <w:kern w:val="0"/>
          <w:szCs w:val="22"/>
        </w:rPr>
      </w:pPr>
      <w:r w:rsidRPr="00C20875">
        <w:rPr>
          <w:rFonts w:ascii="ＭＳ ゴシック" w:hAnsi="ＭＳ ゴシック" w:cs="ＭＳ 明朝" w:hint="eastAsia"/>
          <w:noProof/>
          <w:kern w:val="0"/>
          <w:szCs w:val="22"/>
        </w:rPr>
        <w:t>（Ｉ）</w:t>
      </w:r>
      <w:r w:rsidRPr="00C20875">
        <w:rPr>
          <w:rFonts w:ascii="ＭＳ ゴシック" w:hAnsi="ＭＳ ゴシック" w:cs="ＭＳ 明朝" w:hint="eastAsia"/>
          <w:color w:val="000000"/>
          <w:kern w:val="0"/>
          <w:szCs w:val="22"/>
        </w:rPr>
        <w:t>仕分け親または仕合せ親となっていないこと。</w:t>
      </w:r>
    </w:p>
    <w:p w:rsidR="00D76781" w:rsidRPr="00C20875" w:rsidRDefault="00D76781" w:rsidP="00C51531">
      <w:pPr>
        <w:autoSpaceDE w:val="0"/>
        <w:autoSpaceDN w:val="0"/>
        <w:adjustRightInd w:val="0"/>
        <w:ind w:leftChars="200" w:left="397" w:firstLine="1"/>
        <w:jc w:val="left"/>
        <w:textAlignment w:val="baseline"/>
        <w:rPr>
          <w:rFonts w:ascii="ＭＳ ゴシック" w:cs="ＭＳ 明朝"/>
          <w:noProof/>
          <w:kern w:val="0"/>
          <w:szCs w:val="22"/>
        </w:rPr>
      </w:pPr>
      <w:r w:rsidRPr="00C20875">
        <w:rPr>
          <w:rFonts w:ascii="ＭＳ ゴシック" w:hAnsi="ＭＳ ゴシック" w:cs="ＭＳ 明朝" w:hint="eastAsia"/>
          <w:noProof/>
          <w:kern w:val="0"/>
          <w:szCs w:val="22"/>
        </w:rPr>
        <w:t>（Ｊ）</w:t>
      </w:r>
      <w:r w:rsidRPr="00C20875">
        <w:rPr>
          <w:rFonts w:ascii="ＭＳ ゴシック" w:hAnsi="ＭＳ ゴシック" w:cs="ＭＳ 明朝" w:hint="eastAsia"/>
          <w:color w:val="000000"/>
          <w:kern w:val="0"/>
          <w:szCs w:val="22"/>
        </w:rPr>
        <w:t>情報の分割親または情報の統合親となっていないこと。</w:t>
      </w:r>
    </w:p>
    <w:p w:rsidR="00D76781" w:rsidRPr="00C20875" w:rsidRDefault="00D76781" w:rsidP="00C51531">
      <w:pPr>
        <w:autoSpaceDE w:val="0"/>
        <w:autoSpaceDN w:val="0"/>
        <w:adjustRightInd w:val="0"/>
        <w:ind w:leftChars="200" w:left="397" w:firstLine="1"/>
        <w:jc w:val="left"/>
        <w:textAlignment w:val="baseline"/>
        <w:rPr>
          <w:rFonts w:ascii="ＭＳ ゴシック" w:cs="ＭＳ 明朝"/>
          <w:noProof/>
          <w:kern w:val="0"/>
          <w:szCs w:val="22"/>
        </w:rPr>
      </w:pPr>
      <w:r w:rsidRPr="00C20875">
        <w:rPr>
          <w:rFonts w:ascii="ＭＳ ゴシック" w:hAnsi="ＭＳ ゴシック" w:cs="ＭＳ 明朝" w:hint="eastAsia"/>
          <w:noProof/>
          <w:kern w:val="0"/>
          <w:szCs w:val="22"/>
        </w:rPr>
        <w:t>（Ｋ）</w:t>
      </w:r>
      <w:r w:rsidRPr="00C20875">
        <w:rPr>
          <w:rFonts w:ascii="ＭＳ ゴシック" w:hAnsi="ＭＳ ゴシック" w:cs="ＭＳ 明朝" w:hint="eastAsia"/>
          <w:color w:val="000000"/>
          <w:kern w:val="0"/>
          <w:szCs w:val="22"/>
        </w:rPr>
        <w:t>仕分けまたは仕合せされている場合は、取扱確認が行われていること。</w:t>
      </w:r>
    </w:p>
    <w:p w:rsidR="00D76781" w:rsidRPr="00C20875" w:rsidRDefault="00D76781" w:rsidP="00C51531">
      <w:pPr>
        <w:autoSpaceDE w:val="0"/>
        <w:autoSpaceDN w:val="0"/>
        <w:adjustRightInd w:val="0"/>
        <w:ind w:leftChars="200" w:left="397" w:firstLine="1"/>
        <w:jc w:val="left"/>
        <w:textAlignment w:val="baseline"/>
        <w:rPr>
          <w:rFonts w:ascii="ＭＳ ゴシック" w:cs="ＭＳ 明朝"/>
          <w:noProof/>
          <w:kern w:val="0"/>
          <w:szCs w:val="22"/>
        </w:rPr>
      </w:pPr>
      <w:r w:rsidRPr="00C20875">
        <w:rPr>
          <w:rFonts w:ascii="ＭＳ ゴシック" w:hAnsi="ＭＳ ゴシック" w:cs="ＭＳ 明朝" w:hint="eastAsia"/>
          <w:noProof/>
          <w:kern w:val="0"/>
          <w:szCs w:val="22"/>
        </w:rPr>
        <w:t>（Ｌ）</w:t>
      </w:r>
      <w:r w:rsidRPr="00C20875">
        <w:rPr>
          <w:rFonts w:ascii="ＭＳ ゴシック" w:hAnsi="ＭＳ ゴシック" w:cs="ＭＳ 明朝" w:hint="eastAsia"/>
          <w:color w:val="000000"/>
          <w:kern w:val="0"/>
          <w:szCs w:val="22"/>
        </w:rPr>
        <w:t>訂正保留となっていないこと。</w:t>
      </w:r>
    </w:p>
    <w:p w:rsidR="00D76781" w:rsidRPr="00C20875" w:rsidRDefault="00D76781" w:rsidP="00C51531">
      <w:pPr>
        <w:autoSpaceDE w:val="0"/>
        <w:autoSpaceDN w:val="0"/>
        <w:adjustRightInd w:val="0"/>
        <w:ind w:leftChars="200" w:left="397" w:firstLine="1"/>
        <w:jc w:val="left"/>
        <w:textAlignment w:val="baseline"/>
        <w:rPr>
          <w:rFonts w:ascii="ＭＳ ゴシック" w:cs="ＭＳ 明朝"/>
          <w:noProof/>
          <w:kern w:val="0"/>
          <w:szCs w:val="22"/>
        </w:rPr>
      </w:pPr>
      <w:r w:rsidRPr="00C20875">
        <w:rPr>
          <w:rFonts w:ascii="ＭＳ ゴシック" w:hAnsi="ＭＳ ゴシック" w:cs="ＭＳ 明朝" w:hint="eastAsia"/>
          <w:noProof/>
          <w:kern w:val="0"/>
          <w:szCs w:val="22"/>
        </w:rPr>
        <w:t>（Ｍ）</w:t>
      </w:r>
      <w:r w:rsidRPr="00C20875">
        <w:rPr>
          <w:rFonts w:hint="eastAsia"/>
        </w:rPr>
        <w:t>搭載完了</w:t>
      </w:r>
      <w:r w:rsidRPr="00C20875">
        <w:rPr>
          <w:rFonts w:ascii="ＭＳ ゴシック" w:hAnsi="ＭＳ ゴシック" w:cs="ＭＳ 明朝" w:hint="eastAsia"/>
          <w:color w:val="000000"/>
          <w:kern w:val="0"/>
          <w:szCs w:val="22"/>
        </w:rPr>
        <w:t>登録されていないこと。</w:t>
      </w:r>
    </w:p>
    <w:p w:rsidR="00D76781" w:rsidRPr="00C20875" w:rsidRDefault="00D76781" w:rsidP="00C51531">
      <w:pPr>
        <w:autoSpaceDE w:val="0"/>
        <w:autoSpaceDN w:val="0"/>
        <w:adjustRightInd w:val="0"/>
        <w:ind w:leftChars="200" w:left="398" w:hanging="1"/>
        <w:jc w:val="left"/>
        <w:textAlignment w:val="baseline"/>
        <w:rPr>
          <w:rFonts w:ascii="ＭＳ ゴシック" w:cs="ＭＳ 明朝"/>
          <w:color w:val="000000"/>
          <w:spacing w:val="2"/>
          <w:kern w:val="0"/>
          <w:szCs w:val="22"/>
        </w:rPr>
      </w:pPr>
      <w:r w:rsidRPr="00C20875">
        <w:rPr>
          <w:rFonts w:ascii="ＭＳ ゴシック" w:hAnsi="ＭＳ ゴシック" w:cs="ＭＳ 明朝" w:hint="eastAsia"/>
          <w:noProof/>
          <w:kern w:val="0"/>
          <w:szCs w:val="22"/>
        </w:rPr>
        <w:t>（Ｎ）</w:t>
      </w:r>
      <w:r w:rsidRPr="00C20875">
        <w:rPr>
          <w:rFonts w:ascii="ＭＳ ゴシック" w:hAnsi="ＭＳ ゴシック" w:cs="ＭＳ 明朝" w:hint="eastAsia"/>
          <w:color w:val="000000"/>
          <w:kern w:val="0"/>
          <w:szCs w:val="22"/>
        </w:rPr>
        <w:t>以下の登録がされていないこと。</w:t>
      </w:r>
    </w:p>
    <w:p w:rsidR="00D76781" w:rsidRPr="00C20875" w:rsidRDefault="00D76781" w:rsidP="00C51531">
      <w:pPr>
        <w:autoSpaceDE w:val="0"/>
        <w:autoSpaceDN w:val="0"/>
        <w:adjustRightInd w:val="0"/>
        <w:ind w:firstLineChars="501" w:firstLine="994"/>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①「貨物差止め」</w:t>
      </w:r>
    </w:p>
    <w:p w:rsidR="00D76781" w:rsidRPr="00C20875" w:rsidRDefault="00D76781" w:rsidP="00C51531">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20875">
        <w:rPr>
          <w:rFonts w:ascii="ＭＳ ゴシック" w:hAnsi="ＭＳ ゴシック" w:cs="ＭＳ 明朝" w:hint="eastAsia"/>
          <w:color w:val="000000"/>
          <w:kern w:val="0"/>
          <w:szCs w:val="22"/>
        </w:rPr>
        <w:t>②「亡失届受理」</w:t>
      </w:r>
    </w:p>
    <w:p w:rsidR="00D76781" w:rsidRPr="00C20875" w:rsidRDefault="00D76781" w:rsidP="00C51531">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C20875">
        <w:rPr>
          <w:rFonts w:ascii="ＭＳ ゴシック" w:hAnsi="ＭＳ ゴシック" w:cs="ＭＳ 明朝" w:hint="eastAsia"/>
          <w:color w:val="000000"/>
          <w:kern w:val="0"/>
          <w:szCs w:val="22"/>
        </w:rPr>
        <w:t>③「滅却承認」</w:t>
      </w:r>
    </w:p>
    <w:p w:rsidR="00D76781" w:rsidRPr="00C20875" w:rsidRDefault="00D76781" w:rsidP="00C51531">
      <w:pPr>
        <w:autoSpaceDE w:val="0"/>
        <w:autoSpaceDN w:val="0"/>
        <w:adjustRightInd w:val="0"/>
        <w:ind w:firstLineChars="501" w:firstLine="994"/>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④「その他」</w:t>
      </w:r>
    </w:p>
    <w:p w:rsidR="00D76781" w:rsidRPr="00C20875" w:rsidRDefault="00D76781" w:rsidP="00C51531">
      <w:pPr>
        <w:autoSpaceDE w:val="0"/>
        <w:autoSpaceDN w:val="0"/>
        <w:adjustRightInd w:val="0"/>
        <w:ind w:leftChars="200" w:left="397" w:firstLine="1"/>
        <w:jc w:val="left"/>
        <w:textAlignment w:val="baseline"/>
        <w:rPr>
          <w:rFonts w:ascii="ＭＳ ゴシック" w:cs="ＭＳ 明朝"/>
          <w:color w:val="000000"/>
          <w:kern w:val="0"/>
          <w:szCs w:val="22"/>
        </w:rPr>
      </w:pPr>
      <w:r w:rsidRPr="00C20875">
        <w:rPr>
          <w:rFonts w:ascii="ＭＳ ゴシック" w:hAnsi="ＭＳ ゴシック" w:cs="ＭＳ 明朝" w:hint="eastAsia"/>
          <w:noProof/>
          <w:kern w:val="0"/>
          <w:szCs w:val="22"/>
        </w:rPr>
        <w:t>（Ｏ）</w:t>
      </w:r>
      <w:r w:rsidRPr="00C20875">
        <w:rPr>
          <w:rFonts w:ascii="ＭＳ ゴシック" w:hAnsi="ＭＳ ゴシック" w:cs="ＭＳ 明朝" w:hint="eastAsia"/>
          <w:color w:val="000000"/>
          <w:kern w:val="0"/>
          <w:szCs w:val="22"/>
        </w:rPr>
        <w:t>貨物手作業移行されていないこと。</w:t>
      </w:r>
    </w:p>
    <w:p w:rsidR="00D76781" w:rsidRPr="00C20875" w:rsidRDefault="00D76781" w:rsidP="00C51531">
      <w:pPr>
        <w:autoSpaceDE w:val="0"/>
        <w:autoSpaceDN w:val="0"/>
        <w:adjustRightInd w:val="0"/>
        <w:ind w:leftChars="200" w:left="397" w:firstLine="1"/>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（Ｐ）</w:t>
      </w:r>
      <w:r w:rsidRPr="00C20875">
        <w:rPr>
          <w:rFonts w:hint="eastAsia"/>
        </w:rPr>
        <w:t>税関への通知を要する事故情報が登録されている場合、税関による事故確認が登録されていること。</w:t>
      </w:r>
    </w:p>
    <w:p w:rsidR="00D76781" w:rsidRPr="00C20875" w:rsidRDefault="00D76781" w:rsidP="00C51531">
      <w:pPr>
        <w:autoSpaceDE w:val="0"/>
        <w:autoSpaceDN w:val="0"/>
        <w:adjustRightInd w:val="0"/>
        <w:ind w:firstLineChars="200" w:firstLine="397"/>
        <w:jc w:val="left"/>
        <w:rPr>
          <w:rFonts w:ascii="ＭＳ ゴシック" w:cs="ＭＳ Ｐゴシック"/>
          <w:kern w:val="0"/>
          <w:szCs w:val="22"/>
        </w:rPr>
      </w:pPr>
      <w:r w:rsidRPr="00C20875">
        <w:rPr>
          <w:rFonts w:ascii="ＭＳ ゴシック" w:hAnsi="ＭＳ ゴシック" w:hint="eastAsia"/>
        </w:rPr>
        <w:t>（Ｑ）</w:t>
      </w:r>
      <w:r w:rsidRPr="00C20875">
        <w:rPr>
          <w:rFonts w:ascii="ＭＳ ゴシック" w:hAnsi="ＭＳ ゴシック" w:cs="ＭＳ Ｐゴシック" w:hint="eastAsia"/>
          <w:kern w:val="0"/>
          <w:szCs w:val="22"/>
        </w:rPr>
        <w:t>他所蔵置場所で通関する場合は、以下のチェックを行う。</w:t>
      </w:r>
    </w:p>
    <w:p w:rsidR="00D76781" w:rsidRPr="00C20875" w:rsidRDefault="00D76781" w:rsidP="00C51531">
      <w:pPr>
        <w:autoSpaceDE w:val="0"/>
        <w:autoSpaceDN w:val="0"/>
        <w:adjustRightInd w:val="0"/>
        <w:ind w:firstLineChars="501" w:firstLine="994"/>
        <w:jc w:val="left"/>
        <w:rPr>
          <w:rFonts w:ascii="ＭＳ ゴシック" w:cs="ＭＳ Ｐゴシック"/>
          <w:kern w:val="0"/>
          <w:szCs w:val="22"/>
          <w:lang w:val="ja-JP"/>
        </w:rPr>
      </w:pPr>
      <w:r w:rsidRPr="00C20875">
        <w:rPr>
          <w:rFonts w:ascii="ＭＳ ゴシック" w:hAnsi="ＭＳ ゴシック" w:cs="ＭＳ Ｐゴシック" w:hint="eastAsia"/>
          <w:kern w:val="0"/>
          <w:szCs w:val="22"/>
          <w:lang w:val="ja-JP"/>
        </w:rPr>
        <w:t>①輸出貨物情報ＤＢに他所蔵置許可申請番号が登録されていること</w:t>
      </w:r>
    </w:p>
    <w:p w:rsidR="00D76781" w:rsidRPr="00C20875" w:rsidRDefault="00D76781" w:rsidP="00C51531">
      <w:pPr>
        <w:autoSpaceDE w:val="0"/>
        <w:autoSpaceDN w:val="0"/>
        <w:adjustRightInd w:val="0"/>
        <w:ind w:leftChars="503" w:left="1196" w:hangingChars="100" w:hanging="198"/>
        <w:jc w:val="left"/>
        <w:rPr>
          <w:rFonts w:ascii="ＭＳ ゴシック" w:cs="ＭＳ Ｐゴシック"/>
          <w:kern w:val="0"/>
          <w:szCs w:val="22"/>
          <w:lang w:val="ja-JP"/>
        </w:rPr>
      </w:pPr>
      <w:r w:rsidRPr="00C20875">
        <w:rPr>
          <w:rFonts w:ascii="ＭＳ ゴシック" w:hAnsi="ＭＳ ゴシック" w:cs="ＭＳ Ｐゴシック" w:hint="eastAsia"/>
          <w:kern w:val="0"/>
          <w:szCs w:val="22"/>
          <w:lang w:val="ja-JP"/>
        </w:rPr>
        <w:t>②数量等変更の場合は、輸出貨物情報ＤＢと輸出申告ＤＢに登録されている他所蔵置許可申請番号が一致すること</w:t>
      </w:r>
    </w:p>
    <w:p w:rsidR="00D76781" w:rsidRPr="00C20875" w:rsidRDefault="00D76781" w:rsidP="00C51531">
      <w:pPr>
        <w:autoSpaceDE w:val="0"/>
        <w:autoSpaceDN w:val="0"/>
        <w:adjustRightInd w:val="0"/>
        <w:ind w:firstLineChars="501" w:firstLine="994"/>
        <w:jc w:val="left"/>
        <w:rPr>
          <w:rFonts w:ascii="ＭＳ ゴシック" w:cs="ＭＳ Ｐゴシック"/>
          <w:kern w:val="0"/>
          <w:szCs w:val="22"/>
          <w:lang w:val="ja-JP"/>
        </w:rPr>
      </w:pPr>
      <w:r w:rsidRPr="00C20875">
        <w:rPr>
          <w:rFonts w:ascii="ＭＳ ゴシック" w:hAnsi="ＭＳ ゴシック" w:cs="ＭＳ Ｐゴシック" w:hint="eastAsia"/>
          <w:kern w:val="0"/>
          <w:szCs w:val="22"/>
          <w:lang w:val="ja-JP"/>
        </w:rPr>
        <w:t>③本業務の入力日が他所蔵置の許可期間内であること</w:t>
      </w:r>
    </w:p>
    <w:p w:rsidR="00D76781" w:rsidRPr="00C20875" w:rsidRDefault="00D76781" w:rsidP="00C51531">
      <w:pPr>
        <w:autoSpaceDE w:val="0"/>
        <w:autoSpaceDN w:val="0"/>
        <w:adjustRightInd w:val="0"/>
        <w:ind w:firstLineChars="200" w:firstLine="397"/>
        <w:jc w:val="left"/>
        <w:rPr>
          <w:rFonts w:ascii="ＭＳ ゴシック" w:cs="ＭＳ Ｐゴシック"/>
          <w:kern w:val="0"/>
          <w:szCs w:val="22"/>
          <w:lang w:val="ja-JP"/>
        </w:rPr>
      </w:pPr>
      <w:r w:rsidRPr="00C20875">
        <w:rPr>
          <w:rFonts w:ascii="ＭＳ ゴシック" w:hAnsi="ＭＳ ゴシック" w:hint="eastAsia"/>
          <w:kern w:val="0"/>
          <w:szCs w:val="22"/>
        </w:rPr>
        <w:t>（Ｒ）ＵＢＧ貨物でないこと。</w:t>
      </w:r>
    </w:p>
    <w:p w:rsidR="00D76781" w:rsidRPr="00C20875" w:rsidRDefault="00D76781" w:rsidP="00C51531">
      <w:pPr>
        <w:autoSpaceDE w:val="0"/>
        <w:autoSpaceDN w:val="0"/>
        <w:adjustRightInd w:val="0"/>
        <w:ind w:firstLineChars="100" w:firstLine="198"/>
        <w:jc w:val="left"/>
        <w:textAlignment w:val="baseline"/>
        <w:rPr>
          <w:rFonts w:ascii="ＭＳ ゴシック" w:cs="ＭＳ 明朝"/>
          <w:color w:val="000000"/>
          <w:kern w:val="0"/>
          <w:szCs w:val="22"/>
          <w:shd w:val="clear" w:color="auto" w:fill="00FF00"/>
        </w:rPr>
      </w:pPr>
      <w:r w:rsidRPr="00C20875">
        <w:rPr>
          <w:rFonts w:ascii="ＭＳ ゴシック" w:hAnsi="ＭＳ ゴシック" w:cs="ＭＳ 明朝" w:hint="eastAsia"/>
          <w:color w:val="000000"/>
          <w:kern w:val="0"/>
          <w:szCs w:val="22"/>
        </w:rPr>
        <w:t>（７）インボイス・パッキングリストＤＢチェック</w:t>
      </w:r>
    </w:p>
    <w:p w:rsidR="00D76781" w:rsidRPr="00C20875" w:rsidRDefault="00D76781" w:rsidP="00C51531">
      <w:pPr>
        <w:autoSpaceDE w:val="0"/>
        <w:autoSpaceDN w:val="0"/>
        <w:adjustRightInd w:val="0"/>
        <w:ind w:leftChars="200" w:left="992" w:hangingChars="300" w:hanging="595"/>
        <w:jc w:val="left"/>
        <w:textAlignment w:val="baseline"/>
        <w:rPr>
          <w:rFonts w:ascii="ＭＳ ゴシック" w:cs="ＭＳ 明朝"/>
          <w:color w:val="000000"/>
          <w:kern w:val="0"/>
          <w:szCs w:val="22"/>
          <w:shd w:val="clear" w:color="auto" w:fill="00FF00"/>
        </w:rPr>
      </w:pPr>
      <w:r w:rsidRPr="00C20875">
        <w:rPr>
          <w:rFonts w:ascii="ＭＳ ゴシック" w:hAnsi="ＭＳ ゴシック" w:cs="ＭＳ 明朝" w:hint="eastAsia"/>
          <w:color w:val="000000"/>
          <w:kern w:val="0"/>
          <w:szCs w:val="22"/>
        </w:rPr>
        <w:t>（Ａ）</w:t>
      </w:r>
      <w:bookmarkStart w:id="1" w:name="OLE_LINK6"/>
      <w:r w:rsidRPr="00C20875">
        <w:rPr>
          <w:rFonts w:ascii="ＭＳ ゴシック" w:hAnsi="ＭＳ ゴシック" w:hint="eastAsia"/>
          <w:szCs w:val="22"/>
        </w:rPr>
        <w:t>ＥＡＡ業務で</w:t>
      </w:r>
      <w:bookmarkEnd w:id="1"/>
      <w:r w:rsidRPr="00C20875">
        <w:rPr>
          <w:rFonts w:ascii="ＭＳ ゴシック" w:hAnsi="ＭＳ ゴシック" w:cs="ＭＳ 明朝" w:hint="eastAsia"/>
          <w:color w:val="000000"/>
          <w:kern w:val="0"/>
          <w:szCs w:val="22"/>
        </w:rPr>
        <w:t>電子インボイス受付番号の入力があった場合は、以下のチェックを行う。</w:t>
      </w:r>
    </w:p>
    <w:p w:rsidR="00D76781" w:rsidRPr="007D2CB9" w:rsidRDefault="00D76781" w:rsidP="00C51531">
      <w:pPr>
        <w:autoSpaceDE w:val="0"/>
        <w:autoSpaceDN w:val="0"/>
        <w:adjustRightInd w:val="0"/>
        <w:ind w:firstLineChars="501" w:firstLine="994"/>
        <w:jc w:val="left"/>
        <w:textAlignment w:val="baseline"/>
        <w:rPr>
          <w:rFonts w:ascii="ＭＳ ゴシック" w:cs="ＭＳ 明朝"/>
          <w:color w:val="000000"/>
          <w:kern w:val="0"/>
          <w:szCs w:val="22"/>
          <w:shd w:val="clear" w:color="auto" w:fill="00FF00"/>
        </w:rPr>
      </w:pPr>
      <w:r w:rsidRPr="007D2CB9">
        <w:rPr>
          <w:rFonts w:ascii="ＭＳ ゴシック" w:hAnsi="ＭＳ ゴシック" w:cs="ＭＳ 明朝" w:hint="eastAsia"/>
          <w:color w:val="000000"/>
          <w:kern w:val="0"/>
          <w:szCs w:val="22"/>
        </w:rPr>
        <w:t>①</w:t>
      </w:r>
      <w:r w:rsidRPr="007D2CB9">
        <w:rPr>
          <w:rFonts w:ascii="ＭＳ ゴシック" w:hAnsi="ＭＳ ゴシック" w:hint="eastAsia"/>
          <w:szCs w:val="22"/>
        </w:rPr>
        <w:t>電子インボイス受付番号が、インボイス・パッキングリストＤＢに存在すること。</w:t>
      </w:r>
    </w:p>
    <w:p w:rsidR="00D76781" w:rsidRPr="007D2CB9" w:rsidRDefault="00D76781" w:rsidP="00C51531">
      <w:pPr>
        <w:autoSpaceDE w:val="0"/>
        <w:autoSpaceDN w:val="0"/>
        <w:adjustRightInd w:val="0"/>
        <w:ind w:firstLineChars="501" w:firstLine="994"/>
        <w:jc w:val="left"/>
        <w:textAlignment w:val="baseline"/>
        <w:rPr>
          <w:rFonts w:ascii="ＭＳ ゴシック" w:cs="ＭＳ 明朝"/>
          <w:color w:val="000000"/>
          <w:kern w:val="0"/>
          <w:szCs w:val="22"/>
          <w:shd w:val="clear" w:color="auto" w:fill="00FF00"/>
        </w:rPr>
      </w:pPr>
      <w:r w:rsidRPr="007D2CB9">
        <w:rPr>
          <w:rFonts w:ascii="ＭＳ ゴシック" w:hAnsi="ＭＳ ゴシック" w:cs="ＭＳ 明朝" w:hint="eastAsia"/>
          <w:color w:val="000000"/>
          <w:kern w:val="0"/>
          <w:szCs w:val="22"/>
        </w:rPr>
        <w:t>②</w:t>
      </w:r>
      <w:r w:rsidRPr="007D2CB9">
        <w:rPr>
          <w:rFonts w:ascii="ＭＳ ゴシック" w:hAnsi="ＭＳ ゴシック" w:hint="eastAsia"/>
          <w:szCs w:val="22"/>
        </w:rPr>
        <w:t>輸出インボイスであること。</w:t>
      </w:r>
    </w:p>
    <w:p w:rsidR="00D76781" w:rsidRPr="007D2CB9" w:rsidRDefault="00D76781" w:rsidP="00C51531">
      <w:pPr>
        <w:autoSpaceDE w:val="0"/>
        <w:autoSpaceDN w:val="0"/>
        <w:adjustRightInd w:val="0"/>
        <w:ind w:firstLineChars="501" w:firstLine="994"/>
        <w:jc w:val="left"/>
        <w:textAlignment w:val="baseline"/>
        <w:rPr>
          <w:rFonts w:ascii="ＭＳ ゴシック"/>
          <w:szCs w:val="22"/>
          <w:shd w:val="clear" w:color="auto" w:fill="00FF00"/>
        </w:rPr>
      </w:pPr>
      <w:r w:rsidRPr="007D2CB9">
        <w:rPr>
          <w:rFonts w:ascii="ＭＳ ゴシック" w:hAnsi="ＭＳ ゴシック" w:cs="ＭＳ 明朝" w:hint="eastAsia"/>
          <w:color w:val="000000"/>
          <w:kern w:val="0"/>
          <w:szCs w:val="22"/>
        </w:rPr>
        <w:t>③</w:t>
      </w:r>
      <w:r w:rsidRPr="007D2CB9">
        <w:rPr>
          <w:rFonts w:ascii="ＭＳ ゴシック" w:hAnsi="ＭＳ ゴシック" w:hint="eastAsia"/>
          <w:szCs w:val="22"/>
        </w:rPr>
        <w:t>他の輸出申告等で使用されていないこと。</w:t>
      </w:r>
    </w:p>
    <w:p w:rsidR="00D76781" w:rsidRPr="007D2CB9" w:rsidRDefault="006C1EF3" w:rsidP="00C51531">
      <w:pPr>
        <w:autoSpaceDE w:val="0"/>
        <w:autoSpaceDN w:val="0"/>
        <w:adjustRightInd w:val="0"/>
        <w:ind w:leftChars="200" w:left="992" w:hangingChars="300" w:hanging="595"/>
        <w:jc w:val="left"/>
        <w:textAlignment w:val="baseline"/>
        <w:rPr>
          <w:rFonts w:ascii="ＭＳ ゴシック"/>
          <w:szCs w:val="22"/>
          <w:shd w:val="clear" w:color="auto" w:fill="00FF00"/>
        </w:rPr>
      </w:pPr>
      <w:r>
        <w:rPr>
          <w:rFonts w:ascii="ＭＳ ゴシック" w:hAnsi="ＭＳ ゴシック" w:hint="eastAsia"/>
          <w:szCs w:val="22"/>
        </w:rPr>
        <w:t>（Ｂ）ＥＡＡ業務でインボイス識別</w:t>
      </w:r>
      <w:r w:rsidR="00D76781" w:rsidRPr="007D2CB9">
        <w:rPr>
          <w:rFonts w:ascii="ＭＳ ゴシック" w:hAnsi="ＭＳ ゴシック" w:hint="eastAsia"/>
          <w:szCs w:val="22"/>
        </w:rPr>
        <w:t>欄に「Ｃ」が入力された場合は、｢インボイス・パッキングリスト仕分情報登録（ＩＶＢ）｣業務、または｢インボイス・パッキングリスト仕分情報本登録（ＩＶＢ０３）｣業務がされていること。</w:t>
      </w:r>
    </w:p>
    <w:p w:rsidR="000026F5" w:rsidRPr="000F1249" w:rsidRDefault="000026F5" w:rsidP="000026F5">
      <w:pPr>
        <w:autoSpaceDE w:val="0"/>
        <w:autoSpaceDN w:val="0"/>
        <w:adjustRightInd w:val="0"/>
        <w:ind w:firstLineChars="100" w:firstLine="198"/>
        <w:jc w:val="left"/>
        <w:rPr>
          <w:rFonts w:ascii="ＭＳ ゴシック" w:hAnsi="ＭＳ ゴシック" w:cs="ＭＳ 明朝"/>
          <w:color w:val="000000"/>
          <w:kern w:val="0"/>
          <w:szCs w:val="22"/>
        </w:rPr>
      </w:pPr>
      <w:r w:rsidRPr="000F1249">
        <w:rPr>
          <w:rFonts w:ascii="ＭＳ ゴシック" w:hAnsi="ＭＳ ゴシック" w:cs="ＭＳ 明朝" w:hint="eastAsia"/>
          <w:color w:val="000000"/>
          <w:kern w:val="0"/>
          <w:szCs w:val="22"/>
        </w:rPr>
        <w:t>（</w:t>
      </w:r>
      <w:r w:rsidRPr="000F1249">
        <w:rPr>
          <w:rFonts w:ascii="ＭＳ ゴシック" w:hAnsi="ＭＳ ゴシック" w:cs="ＭＳ 明朝" w:hint="eastAsia"/>
          <w:kern w:val="0"/>
          <w:szCs w:val="22"/>
        </w:rPr>
        <w:t>８</w:t>
      </w:r>
      <w:r w:rsidRPr="000F1249">
        <w:rPr>
          <w:rFonts w:ascii="ＭＳ ゴシック" w:hAnsi="ＭＳ ゴシック" w:cs="ＭＳ 明朝" w:hint="eastAsia"/>
          <w:color w:val="000000"/>
          <w:kern w:val="0"/>
          <w:szCs w:val="22"/>
        </w:rPr>
        <w:t>）ライセンスＤＢチェック</w:t>
      </w:r>
    </w:p>
    <w:p w:rsidR="000026F5" w:rsidRPr="000F1249" w:rsidRDefault="000026F5" w:rsidP="000026F5">
      <w:pPr>
        <w:autoSpaceDE w:val="0"/>
        <w:autoSpaceDN w:val="0"/>
        <w:adjustRightInd w:val="0"/>
        <w:ind w:leftChars="400" w:left="794" w:firstLineChars="103" w:firstLine="204"/>
        <w:jc w:val="left"/>
        <w:rPr>
          <w:rFonts w:ascii="ＭＳ ゴシック" w:hAnsi="ＭＳ ゴシック"/>
          <w:szCs w:val="22"/>
        </w:rPr>
      </w:pPr>
      <w:r w:rsidRPr="000F1249">
        <w:rPr>
          <w:rFonts w:ascii="ＭＳ ゴシック" w:hAnsi="ＭＳ ゴシック" w:cs="ＭＳ 明朝" w:hint="eastAsia"/>
          <w:color w:val="000000"/>
          <w:kern w:val="0"/>
          <w:szCs w:val="22"/>
        </w:rPr>
        <w:t>輸出申告ＤＢの輸出承認証等識別に外為法電子ライセンスに対応するコードの登録がある場合は、</w:t>
      </w:r>
      <w:r w:rsidRPr="000F1249">
        <w:rPr>
          <w:rFonts w:ascii="ＭＳ ゴシック" w:hAnsi="ＭＳ ゴシック" w:hint="eastAsia"/>
          <w:szCs w:val="22"/>
        </w:rPr>
        <w:t>以下のチェックを行う。ただし、船（機）名変更の場合は、チェックしない。</w:t>
      </w:r>
    </w:p>
    <w:p w:rsidR="000026F5" w:rsidRPr="000F1249" w:rsidRDefault="000026F5" w:rsidP="000026F5">
      <w:pPr>
        <w:autoSpaceDE w:val="0"/>
        <w:autoSpaceDN w:val="0"/>
        <w:adjustRightInd w:val="0"/>
        <w:ind w:leftChars="401" w:left="994" w:hangingChars="100" w:hanging="198"/>
        <w:jc w:val="left"/>
        <w:rPr>
          <w:rFonts w:ascii="ＭＳ ゴシック" w:hAnsi="ＭＳ ゴシック"/>
          <w:szCs w:val="22"/>
        </w:rPr>
      </w:pPr>
      <w:r w:rsidRPr="000F1249">
        <w:rPr>
          <w:rFonts w:ascii="ＭＳ ゴシック" w:hAnsi="ＭＳ ゴシック" w:hint="eastAsia"/>
          <w:szCs w:val="22"/>
        </w:rPr>
        <w:t>①入力者が通関業者指定ＤＢに登録されている利用者（先頭５桁）と同一であること。</w:t>
      </w:r>
    </w:p>
    <w:p w:rsidR="000026F5" w:rsidRPr="000F1249" w:rsidRDefault="000026F5" w:rsidP="000026F5">
      <w:pPr>
        <w:autoSpaceDE w:val="0"/>
        <w:autoSpaceDN w:val="0"/>
        <w:adjustRightInd w:val="0"/>
        <w:ind w:leftChars="401" w:left="994" w:hangingChars="100" w:hanging="198"/>
        <w:jc w:val="left"/>
        <w:rPr>
          <w:rFonts w:ascii="ＭＳ ゴシック" w:hAnsi="ＭＳ ゴシック"/>
          <w:szCs w:val="22"/>
        </w:rPr>
      </w:pPr>
      <w:r w:rsidRPr="000F1249">
        <w:rPr>
          <w:rFonts w:ascii="ＭＳ ゴシック" w:hAnsi="ＭＳ ゴシック" w:hint="eastAsia"/>
          <w:szCs w:val="22"/>
        </w:rPr>
        <w:t>②電子ライセンス番号が、ライセンスＤＢに存在すること。</w:t>
      </w:r>
    </w:p>
    <w:p w:rsidR="000026F5" w:rsidRPr="000F1249" w:rsidRDefault="000026F5" w:rsidP="000026F5">
      <w:pPr>
        <w:autoSpaceDE w:val="0"/>
        <w:autoSpaceDN w:val="0"/>
        <w:adjustRightInd w:val="0"/>
        <w:ind w:leftChars="401" w:left="994" w:hangingChars="100" w:hanging="198"/>
        <w:jc w:val="left"/>
        <w:rPr>
          <w:rFonts w:ascii="ＭＳ ゴシック" w:hAnsi="ＭＳ ゴシック"/>
          <w:szCs w:val="22"/>
        </w:rPr>
      </w:pPr>
      <w:r w:rsidRPr="000F1249">
        <w:rPr>
          <w:rFonts w:ascii="ＭＳ ゴシック" w:hAnsi="ＭＳ ゴシック" w:hint="eastAsia"/>
          <w:szCs w:val="22"/>
        </w:rPr>
        <w:lastRenderedPageBreak/>
        <w:t>③電子ライセンス番号が、無効となっていないこと。</w:t>
      </w:r>
    </w:p>
    <w:p w:rsidR="000026F5" w:rsidRPr="000F1249" w:rsidRDefault="000026F5" w:rsidP="000026F5">
      <w:pPr>
        <w:autoSpaceDE w:val="0"/>
        <w:autoSpaceDN w:val="0"/>
        <w:adjustRightInd w:val="0"/>
        <w:ind w:leftChars="401" w:left="994" w:hangingChars="100" w:hanging="198"/>
        <w:jc w:val="left"/>
        <w:rPr>
          <w:rFonts w:ascii="ＭＳ ゴシック" w:hAnsi="ＭＳ ゴシック"/>
          <w:szCs w:val="22"/>
        </w:rPr>
      </w:pPr>
      <w:r w:rsidRPr="000F1249">
        <w:rPr>
          <w:rFonts w:ascii="ＭＳ ゴシック" w:hAnsi="ＭＳ ゴシック" w:hint="eastAsia"/>
          <w:szCs w:val="22"/>
        </w:rPr>
        <w:t>④申告日がライセンスＤＢに登録されている有効期限内であること。</w:t>
      </w:r>
      <w:r w:rsidRPr="000F1249">
        <w:rPr>
          <w:rFonts w:ascii="ＭＳ ゴシック" w:hAnsi="ＭＳ ゴシック"/>
          <w:szCs w:val="22"/>
        </w:rPr>
        <w:br/>
      </w:r>
      <w:r w:rsidRPr="000F1249">
        <w:rPr>
          <w:rFonts w:ascii="ＭＳ ゴシック" w:hAnsi="ＭＳ ゴシック" w:hint="eastAsia"/>
          <w:szCs w:val="22"/>
        </w:rPr>
        <w:t>ただし、ライセンスＤＢに登録されている有効期間の終了日が、「行政機関の休日に関する法律」に規定する行政機関の休日に当たるときは、これらの休日の翌日を有効期間の終了日とする。</w:t>
      </w:r>
    </w:p>
    <w:p w:rsidR="000026F5" w:rsidRPr="000F1249" w:rsidRDefault="000026F5" w:rsidP="000026F5">
      <w:pPr>
        <w:autoSpaceDE w:val="0"/>
        <w:autoSpaceDN w:val="0"/>
        <w:adjustRightInd w:val="0"/>
        <w:ind w:leftChars="401" w:left="994" w:hangingChars="100" w:hanging="198"/>
        <w:jc w:val="left"/>
        <w:rPr>
          <w:rFonts w:ascii="ＭＳ ゴシック" w:hAnsi="ＭＳ ゴシック"/>
          <w:szCs w:val="22"/>
        </w:rPr>
      </w:pPr>
      <w:r w:rsidRPr="000F1249">
        <w:rPr>
          <w:rFonts w:ascii="ＭＳ ゴシック" w:hAnsi="ＭＳ ゴシック" w:hint="eastAsia"/>
          <w:szCs w:val="22"/>
        </w:rPr>
        <w:t>⑤突合情報ＤＢの突合総合結果に、「ＯＫ」、「ＭＮ」、または、「ＲＳ」が登録されていること。</w:t>
      </w:r>
    </w:p>
    <w:p w:rsidR="000026F5" w:rsidRPr="000F1249" w:rsidRDefault="000026F5" w:rsidP="000026F5">
      <w:pPr>
        <w:autoSpaceDE w:val="0"/>
        <w:autoSpaceDN w:val="0"/>
        <w:adjustRightInd w:val="0"/>
        <w:ind w:leftChars="401" w:left="994" w:hangingChars="100" w:hanging="198"/>
        <w:jc w:val="left"/>
        <w:rPr>
          <w:rFonts w:ascii="ＭＳ ゴシック" w:hAnsi="ＭＳ ゴシック"/>
          <w:szCs w:val="22"/>
        </w:rPr>
      </w:pPr>
      <w:r w:rsidRPr="000F1249">
        <w:rPr>
          <w:rFonts w:ascii="ＭＳ ゴシック" w:hAnsi="ＭＳ ゴシック" w:hint="eastAsia"/>
          <w:szCs w:val="22"/>
        </w:rPr>
        <w:t>⑥</w:t>
      </w:r>
      <w:r w:rsidRPr="000F1249">
        <w:rPr>
          <w:rFonts w:ascii="ＭＳ ゴシック" w:hAnsi="ＭＳ ゴシック" w:cs="ＭＳ ゴシック" w:hint="eastAsia"/>
          <w:color w:val="000000"/>
          <w:kern w:val="0"/>
          <w:szCs w:val="22"/>
        </w:rPr>
        <w:t>輸出許可内容変更申請事項登録</w:t>
      </w:r>
      <w:r w:rsidRPr="000F1249">
        <w:rPr>
          <w:rFonts w:ascii="ＭＳ ゴシック" w:hAnsi="ＭＳ ゴシック" w:hint="eastAsia"/>
          <w:szCs w:val="22"/>
        </w:rPr>
        <w:t>後に、「外為法　突合情報登録（ＪＴＺ）」業務が実施され</w:t>
      </w:r>
      <w:r w:rsidRPr="000F1249">
        <w:rPr>
          <w:rFonts w:ascii="ＭＳ ゴシック" w:hAnsi="ＭＳ ゴシック" w:cs="ＭＳ 明朝" w:hint="eastAsia"/>
          <w:color w:val="000000"/>
          <w:kern w:val="0"/>
          <w:szCs w:val="22"/>
        </w:rPr>
        <w:t>ている</w:t>
      </w:r>
      <w:r w:rsidRPr="000F1249">
        <w:rPr>
          <w:rFonts w:ascii="ＭＳ ゴシック" w:hAnsi="ＭＳ ゴシック" w:hint="eastAsia"/>
          <w:szCs w:val="22"/>
        </w:rPr>
        <w:t>こと。</w:t>
      </w:r>
    </w:p>
    <w:p w:rsidR="00D76781" w:rsidRPr="000026F5" w:rsidRDefault="00D76781" w:rsidP="00AE3200">
      <w:pPr>
        <w:suppressAutoHyphens/>
        <w:wordWrap w:val="0"/>
        <w:adjustRightInd w:val="0"/>
        <w:jc w:val="left"/>
        <w:textAlignment w:val="baseline"/>
        <w:rPr>
          <w:rFonts w:ascii="ＭＳ ゴシック" w:cs="ＭＳ 明朝"/>
          <w:color w:val="000000"/>
          <w:kern w:val="0"/>
          <w:szCs w:val="22"/>
        </w:rPr>
      </w:pPr>
    </w:p>
    <w:p w:rsidR="00D76781" w:rsidRPr="007D2CB9" w:rsidRDefault="00D76781" w:rsidP="00AE3200">
      <w:pPr>
        <w:suppressAutoHyphens/>
        <w:wordWrap w:val="0"/>
        <w:adjustRightInd w:val="0"/>
        <w:jc w:val="left"/>
        <w:textAlignment w:val="baseline"/>
        <w:rPr>
          <w:rFonts w:ascii="ＭＳ ゴシック"/>
          <w:color w:val="000000"/>
          <w:spacing w:val="2"/>
          <w:kern w:val="0"/>
          <w:szCs w:val="22"/>
        </w:rPr>
      </w:pPr>
      <w:r>
        <w:rPr>
          <w:rFonts w:ascii="ＭＳ ゴシック" w:cs="ＭＳ 明朝"/>
          <w:color w:val="000000"/>
          <w:kern w:val="0"/>
          <w:szCs w:val="22"/>
        </w:rPr>
        <w:br w:type="page"/>
      </w:r>
      <w:r w:rsidRPr="007D2CB9">
        <w:rPr>
          <w:rFonts w:ascii="ＭＳ ゴシック" w:hAnsi="ＭＳ ゴシック" w:cs="ＭＳ 明朝" w:hint="eastAsia"/>
          <w:color w:val="000000"/>
          <w:kern w:val="0"/>
          <w:szCs w:val="22"/>
        </w:rPr>
        <w:lastRenderedPageBreak/>
        <w:t>５．処理内容</w:t>
      </w:r>
    </w:p>
    <w:p w:rsidR="00D76781" w:rsidRPr="007D2CB9" w:rsidRDefault="00D76781" w:rsidP="00C51531">
      <w:pPr>
        <w:suppressAutoHyphens/>
        <w:wordWrap w:val="0"/>
        <w:adjustRightInd w:val="0"/>
        <w:ind w:firstLineChars="100" w:firstLine="198"/>
        <w:jc w:val="left"/>
        <w:textAlignment w:val="baseline"/>
        <w:rPr>
          <w:rFonts w:ascii="ＭＳ ゴシック" w:cs="ＭＳ 明朝"/>
          <w:color w:val="000000"/>
          <w:kern w:val="0"/>
          <w:szCs w:val="22"/>
        </w:rPr>
      </w:pPr>
      <w:r w:rsidRPr="007D2CB9">
        <w:rPr>
          <w:rFonts w:ascii="ＭＳ ゴシック" w:hAnsi="ＭＳ ゴシック" w:cs="ＭＳ 明朝" w:hint="eastAsia"/>
          <w:color w:val="000000"/>
          <w:kern w:val="0"/>
          <w:szCs w:val="22"/>
        </w:rPr>
        <w:t>（１）入力チェック処理</w:t>
      </w:r>
    </w:p>
    <w:p w:rsidR="00956E51" w:rsidRPr="00CA03CC" w:rsidRDefault="00956E51" w:rsidP="00956E51">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前述の入力条件に合致するかチェックし、合致した場合</w:t>
      </w:r>
      <w:r w:rsidRPr="007C6F1D">
        <w:rPr>
          <w:rFonts w:ascii="ＭＳ ゴシック" w:hAnsi="ＭＳ ゴシック" w:cs="ＭＳ 明朝" w:hint="eastAsia"/>
          <w:color w:val="000000"/>
          <w:kern w:val="0"/>
          <w:szCs w:val="22"/>
        </w:rPr>
        <w:t>は正常終了とし、</w:t>
      </w:r>
      <w:r w:rsidRPr="00CA03CC">
        <w:rPr>
          <w:rFonts w:ascii="ＭＳ ゴシック" w:hAnsi="ＭＳ ゴシック" w:cs="ＭＳ 明朝" w:hint="eastAsia"/>
          <w:color w:val="000000"/>
          <w:kern w:val="0"/>
          <w:szCs w:val="22"/>
        </w:rPr>
        <w:t>処理結果コード</w:t>
      </w:r>
      <w:r w:rsidRPr="007C6F1D">
        <w:rPr>
          <w:rFonts w:ascii="ＭＳ ゴシック" w:hAnsi="ＭＳ ゴシック" w:cs="ＭＳ 明朝" w:hint="eastAsia"/>
          <w:color w:val="000000"/>
          <w:kern w:val="0"/>
          <w:szCs w:val="22"/>
        </w:rPr>
        <w:t>に</w:t>
      </w:r>
      <w:r w:rsidRPr="00CA03CC">
        <w:rPr>
          <w:rFonts w:ascii="ＭＳ ゴシック" w:hAnsi="ＭＳ ゴシック" w:cs="ＭＳ 明朝" w:hint="eastAsia"/>
          <w:color w:val="000000"/>
          <w:kern w:val="0"/>
          <w:szCs w:val="22"/>
        </w:rPr>
        <w:t>「０００００－００００－００００」を設定の上、以降の処理を行う。</w:t>
      </w:r>
    </w:p>
    <w:p w:rsidR="00956E51" w:rsidRPr="007D2CB9" w:rsidRDefault="00956E51" w:rsidP="00956E51">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CA03CC">
        <w:rPr>
          <w:rFonts w:ascii="ＭＳ ゴシック" w:hAnsi="ＭＳ ゴシック" w:cs="ＭＳ 明朝" w:hint="eastAsia"/>
          <w:color w:val="000000"/>
          <w:kern w:val="0"/>
          <w:szCs w:val="22"/>
        </w:rPr>
        <w:t>合致しなかった場合はエラーとし、</w:t>
      </w:r>
      <w:r w:rsidRPr="007C6F1D">
        <w:rPr>
          <w:rFonts w:ascii="ＭＳ ゴシック" w:hAnsi="ＭＳ ゴシック" w:cs="ＭＳ 明朝" w:hint="eastAsia"/>
          <w:color w:val="000000"/>
          <w:kern w:val="0"/>
          <w:szCs w:val="22"/>
        </w:rPr>
        <w:t>処理結果コードに</w:t>
      </w:r>
      <w:r w:rsidRPr="00CA03CC">
        <w:rPr>
          <w:rFonts w:ascii="ＭＳ ゴシック" w:hAnsi="ＭＳ ゴシック" w:cs="ＭＳ 明朝" w:hint="eastAsia"/>
          <w:color w:val="000000"/>
          <w:kern w:val="0"/>
          <w:szCs w:val="22"/>
        </w:rPr>
        <w:t>「０００００－００００－００００」</w:t>
      </w:r>
      <w:r w:rsidRPr="004D7F6E">
        <w:rPr>
          <w:rFonts w:ascii="ＭＳ ゴシック" w:hAnsi="ＭＳ ゴシック" w:cs="ＭＳ 明朝" w:hint="eastAsia"/>
          <w:kern w:val="0"/>
          <w:szCs w:val="22"/>
        </w:rPr>
        <w:t>以外の</w:t>
      </w:r>
      <w:r w:rsidRPr="00CA03CC">
        <w:rPr>
          <w:rFonts w:ascii="ＭＳ ゴシック" w:hAnsi="ＭＳ ゴシック" w:cs="ＭＳ 明朝" w:hint="eastAsia"/>
          <w:color w:val="000000"/>
          <w:kern w:val="0"/>
          <w:szCs w:val="22"/>
        </w:rPr>
        <w:t>コードを設定の上、処理結果通知</w:t>
      </w:r>
      <w:r w:rsidRPr="007C6F1D">
        <w:rPr>
          <w:rFonts w:ascii="ＭＳ ゴシック" w:hAnsi="ＭＳ ゴシック" w:cs="ＭＳ 明朝" w:hint="eastAsia"/>
          <w:color w:val="000000"/>
          <w:kern w:val="0"/>
          <w:szCs w:val="22"/>
        </w:rPr>
        <w:t>の</w:t>
      </w:r>
      <w:r w:rsidRPr="00CA03CC">
        <w:rPr>
          <w:rFonts w:ascii="ＭＳ ゴシック" w:hAnsi="ＭＳ ゴシック" w:cs="ＭＳ 明朝" w:hint="eastAsia"/>
          <w:color w:val="000000"/>
          <w:kern w:val="0"/>
          <w:szCs w:val="22"/>
        </w:rPr>
        <w:t>出力を行う｡（エラー内容については「処理結果コード一覧」を参照</w:t>
      </w:r>
      <w:r w:rsidRPr="007C6F1D">
        <w:rPr>
          <w:rFonts w:ascii="ＭＳ ゴシック" w:hAnsi="ＭＳ ゴシック" w:cs="ＭＳ 明朝" w:hint="eastAsia"/>
          <w:kern w:val="0"/>
          <w:szCs w:val="22"/>
        </w:rPr>
        <w:t>。</w:t>
      </w:r>
      <w:r w:rsidRPr="00CA03CC">
        <w:rPr>
          <w:rFonts w:ascii="ＭＳ ゴシック" w:hAnsi="ＭＳ ゴシック" w:cs="ＭＳ 明朝" w:hint="eastAsia"/>
          <w:color w:val="000000"/>
          <w:kern w:val="0"/>
          <w:szCs w:val="22"/>
        </w:rPr>
        <w:t>）</w:t>
      </w:r>
    </w:p>
    <w:p w:rsidR="00D76781" w:rsidRPr="007D2CB9" w:rsidRDefault="00D76781" w:rsidP="00C51531">
      <w:pPr>
        <w:suppressAutoHyphens/>
        <w:wordWrap w:val="0"/>
        <w:adjustRightInd w:val="0"/>
        <w:ind w:firstLineChars="100" w:firstLine="198"/>
        <w:jc w:val="left"/>
        <w:textAlignment w:val="baseline"/>
        <w:rPr>
          <w:rFonts w:ascii="ＭＳ ゴシック" w:cs="ＭＳ 明朝"/>
          <w:color w:val="000000"/>
          <w:kern w:val="0"/>
          <w:szCs w:val="22"/>
        </w:rPr>
      </w:pPr>
      <w:r w:rsidRPr="007D2CB9">
        <w:rPr>
          <w:rFonts w:ascii="ＭＳ ゴシック" w:hAnsi="ＭＳ ゴシック" w:cs="ＭＳ 明朝" w:hint="eastAsia"/>
          <w:color w:val="000000"/>
          <w:kern w:val="0"/>
          <w:szCs w:val="22"/>
        </w:rPr>
        <w:t>（２）審査区分選定処理</w:t>
      </w:r>
    </w:p>
    <w:p w:rsidR="00D76781" w:rsidRDefault="00D76781" w:rsidP="00C51531">
      <w:pPr>
        <w:suppressAutoHyphens/>
        <w:wordWrap w:val="0"/>
        <w:adjustRightInd w:val="0"/>
        <w:ind w:leftChars="400" w:left="794" w:firstLineChars="103" w:firstLine="204"/>
        <w:jc w:val="left"/>
        <w:textAlignment w:val="baseline"/>
      </w:pPr>
      <w:r w:rsidRPr="007D2CB9">
        <w:rPr>
          <w:rFonts w:hint="eastAsia"/>
        </w:rPr>
        <w:t>輸出等許可内容変更申請事項の内容に基づき「簡易審査扱い」または「書類審査扱い」のいずれかの審査区分に選定する。</w:t>
      </w:r>
    </w:p>
    <w:p w:rsidR="00D76781" w:rsidRPr="000E15BA" w:rsidRDefault="00D76781" w:rsidP="00C51531">
      <w:pPr>
        <w:suppressAutoHyphens/>
        <w:wordWrap w:val="0"/>
        <w:adjustRightInd w:val="0"/>
        <w:ind w:firstLineChars="100" w:firstLine="198"/>
        <w:jc w:val="left"/>
        <w:textAlignment w:val="baseline"/>
        <w:rPr>
          <w:rFonts w:ascii="ＭＳ ゴシック" w:cs="ＭＳ 明朝"/>
          <w:color w:val="000000"/>
          <w:kern w:val="0"/>
          <w:szCs w:val="22"/>
        </w:rPr>
      </w:pPr>
      <w:r w:rsidRPr="000E15BA">
        <w:rPr>
          <w:rFonts w:ascii="ＭＳ ゴシック" w:hAnsi="ＭＳ ゴシック" w:cs="ＭＳ 明朝" w:hint="eastAsia"/>
          <w:color w:val="000000"/>
          <w:kern w:val="0"/>
          <w:szCs w:val="22"/>
        </w:rPr>
        <w:t>（３）通関関係書類（原紙）提出要否判定処理</w:t>
      </w:r>
    </w:p>
    <w:p w:rsidR="00D76781" w:rsidRPr="007F6167" w:rsidRDefault="00D76781" w:rsidP="00C51531">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0E15BA">
        <w:rPr>
          <w:rFonts w:hint="eastAsia"/>
        </w:rPr>
        <w:t>輸出申告ＤＢの内容に基づき、通関関係書類（原紙）の提出要否を判定する。</w:t>
      </w:r>
    </w:p>
    <w:p w:rsidR="00D76781" w:rsidRPr="000E15BA" w:rsidRDefault="00D76781" w:rsidP="00C51531">
      <w:pPr>
        <w:suppressAutoHyphens/>
        <w:wordWrap w:val="0"/>
        <w:adjustRightInd w:val="0"/>
        <w:ind w:firstLineChars="100" w:firstLine="198"/>
        <w:jc w:val="left"/>
        <w:textAlignment w:val="baseline"/>
        <w:rPr>
          <w:rFonts w:ascii="ＭＳ ゴシック" w:cs="ＭＳ 明朝"/>
          <w:color w:val="000000"/>
          <w:kern w:val="0"/>
          <w:szCs w:val="22"/>
        </w:rPr>
      </w:pPr>
      <w:r w:rsidRPr="000E15BA">
        <w:rPr>
          <w:rFonts w:ascii="ＭＳ ゴシック" w:hAnsi="ＭＳ ゴシック" w:cs="ＭＳ 明朝" w:hint="eastAsia"/>
          <w:color w:val="000000"/>
          <w:kern w:val="0"/>
          <w:szCs w:val="22"/>
        </w:rPr>
        <w:t>（４）通関関係書類提出要否判定処理</w:t>
      </w:r>
    </w:p>
    <w:p w:rsidR="00D76781" w:rsidRPr="000E15BA" w:rsidRDefault="00D76781" w:rsidP="00C51531">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0E15BA">
        <w:rPr>
          <w:rFonts w:hint="eastAsia"/>
        </w:rPr>
        <w:t>「審査区分選定処理」により「簡易審査扱い」に選定された場合は、輸出申告ＤＢの内容に基づき、通関関係書類の提出要否を判定する。</w:t>
      </w:r>
    </w:p>
    <w:p w:rsidR="00D76781" w:rsidRPr="000E15BA" w:rsidRDefault="00D76781" w:rsidP="00C51531">
      <w:pPr>
        <w:suppressAutoHyphens/>
        <w:wordWrap w:val="0"/>
        <w:adjustRightInd w:val="0"/>
        <w:ind w:firstLineChars="100" w:firstLine="198"/>
        <w:jc w:val="left"/>
        <w:textAlignment w:val="baseline"/>
        <w:rPr>
          <w:rFonts w:ascii="ＭＳ ゴシック" w:cs="ＭＳ 明朝"/>
          <w:color w:val="000000"/>
          <w:kern w:val="0"/>
          <w:szCs w:val="22"/>
        </w:rPr>
      </w:pPr>
      <w:r w:rsidRPr="000E15BA">
        <w:rPr>
          <w:rFonts w:ascii="ＭＳ ゴシック" w:hAnsi="ＭＳ ゴシック" w:cs="ＭＳ 明朝" w:hint="eastAsia"/>
          <w:color w:val="000000"/>
          <w:kern w:val="0"/>
          <w:szCs w:val="22"/>
        </w:rPr>
        <w:t>（５）保税運送期間設定処理</w:t>
      </w:r>
    </w:p>
    <w:p w:rsidR="00D76781" w:rsidRPr="000E15BA" w:rsidRDefault="00D76781" w:rsidP="00C51531">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0E15BA">
        <w:rPr>
          <w:rFonts w:ascii="ＭＳ ゴシック" w:hAnsi="ＭＳ ゴシック" w:cs="ＭＳ 明朝" w:hint="eastAsia"/>
          <w:color w:val="000000"/>
          <w:kern w:val="0"/>
          <w:szCs w:val="22"/>
        </w:rPr>
        <w:t>承認となった場合</w:t>
      </w:r>
      <w:r w:rsidRPr="000E15BA">
        <w:rPr>
          <w:rFonts w:hint="eastAsia"/>
        </w:rPr>
        <w:t>（特定輸出申告および本船扱い貨物を除く）は</w:t>
      </w:r>
      <w:r w:rsidRPr="000E15BA">
        <w:rPr>
          <w:rFonts w:ascii="ＭＳ ゴシック" w:hAnsi="ＭＳ ゴシック" w:cs="ＭＳ 明朝" w:hint="eastAsia"/>
          <w:color w:val="000000"/>
          <w:kern w:val="0"/>
          <w:szCs w:val="22"/>
        </w:rPr>
        <w:t>、当該申請に係る「通関蔵置場を管轄する税関」と「承認貨物の積込港を管轄する税関」に基づいて保税運送期間を設定する。ただし、</w:t>
      </w:r>
      <w:r w:rsidRPr="000E15BA">
        <w:rPr>
          <w:rFonts w:ascii="ＭＳ ゴシック" w:hAnsi="ＭＳ ゴシック" w:cs="ＭＳ 明朝" w:hint="eastAsia"/>
          <w:kern w:val="0"/>
          <w:szCs w:val="22"/>
        </w:rPr>
        <w:t>積込港</w:t>
      </w:r>
      <w:r w:rsidRPr="000E15BA">
        <w:rPr>
          <w:rFonts w:ascii="ＭＳ ゴシック" w:hAnsi="ＭＳ ゴシック" w:cs="ＭＳ 明朝" w:hint="eastAsia"/>
          <w:color w:val="000000"/>
          <w:kern w:val="0"/>
          <w:szCs w:val="22"/>
        </w:rPr>
        <w:t>の変更があった場合のみ本処理を行う。</w:t>
      </w:r>
    </w:p>
    <w:p w:rsidR="00D76781" w:rsidRPr="000E15BA" w:rsidRDefault="00D76781" w:rsidP="00C51531">
      <w:pPr>
        <w:suppressAutoHyphens/>
        <w:wordWrap w:val="0"/>
        <w:adjustRightInd w:val="0"/>
        <w:ind w:firstLineChars="100" w:firstLine="198"/>
        <w:jc w:val="left"/>
        <w:textAlignment w:val="baseline"/>
        <w:rPr>
          <w:rFonts w:ascii="ＭＳ ゴシック" w:cs="ＭＳ 明朝"/>
          <w:color w:val="000000"/>
          <w:kern w:val="0"/>
          <w:szCs w:val="22"/>
        </w:rPr>
      </w:pPr>
      <w:r w:rsidRPr="000E15BA">
        <w:rPr>
          <w:rFonts w:ascii="ＭＳ ゴシック" w:hAnsi="ＭＳ ゴシック" w:cs="ＭＳ 明朝" w:hint="eastAsia"/>
          <w:color w:val="000000"/>
          <w:kern w:val="0"/>
          <w:szCs w:val="22"/>
        </w:rPr>
        <w:t>（６）輸出申告ＤＢ処理</w:t>
      </w:r>
    </w:p>
    <w:p w:rsidR="00D76781" w:rsidRPr="000E15BA" w:rsidRDefault="00D76781" w:rsidP="00C51531">
      <w:pPr>
        <w:autoSpaceDE w:val="0"/>
        <w:autoSpaceDN w:val="0"/>
        <w:adjustRightInd w:val="0"/>
        <w:ind w:firstLineChars="400" w:firstLine="794"/>
        <w:jc w:val="left"/>
        <w:rPr>
          <w:rFonts w:ascii="ＭＳ ゴシック"/>
          <w:color w:val="000000"/>
          <w:kern w:val="0"/>
          <w:szCs w:val="22"/>
        </w:rPr>
      </w:pPr>
      <w:r w:rsidRPr="000E15BA">
        <w:rPr>
          <w:rFonts w:ascii="ＭＳ ゴシック" w:hAnsi="ＭＳ ゴシック" w:hint="eastAsia"/>
        </w:rPr>
        <w:t>①</w:t>
      </w:r>
      <w:bookmarkStart w:id="2" w:name="OLE_LINK3"/>
      <w:r w:rsidRPr="000E15BA">
        <w:rPr>
          <w:rFonts w:ascii="ＭＳ ゴシック" w:hAnsi="ＭＳ ゴシック" w:hint="eastAsia"/>
          <w:color w:val="000000"/>
          <w:kern w:val="0"/>
          <w:szCs w:val="22"/>
        </w:rPr>
        <w:t>手続きの状況を輸出申告ＤＢに登録する。</w:t>
      </w:r>
      <w:bookmarkEnd w:id="2"/>
    </w:p>
    <w:p w:rsidR="00D76781" w:rsidRPr="000E15BA" w:rsidRDefault="00D76781" w:rsidP="00BA3B0C">
      <w:pPr>
        <w:autoSpaceDE w:val="0"/>
        <w:autoSpaceDN w:val="0"/>
        <w:adjustRightInd w:val="0"/>
        <w:ind w:leftChars="400" w:left="992" w:hangingChars="100" w:hanging="198"/>
        <w:jc w:val="left"/>
        <w:rPr>
          <w:rFonts w:ascii="ＭＳ ゴシック"/>
          <w:color w:val="000000"/>
          <w:kern w:val="0"/>
          <w:szCs w:val="22"/>
        </w:rPr>
      </w:pPr>
      <w:r w:rsidRPr="000E15BA">
        <w:rPr>
          <w:rFonts w:ascii="ＭＳ ゴシック" w:hAnsi="ＭＳ ゴシック" w:hint="eastAsia"/>
          <w:color w:val="000000"/>
          <w:kern w:val="0"/>
          <w:szCs w:val="22"/>
        </w:rPr>
        <w:t>②</w:t>
      </w:r>
      <w:r w:rsidRPr="000E15BA">
        <w:rPr>
          <w:rFonts w:ascii="ＭＳ ゴシック" w:hAnsi="ＭＳ ゴシック" w:hint="eastAsia"/>
        </w:rPr>
        <w:t>枝番を払い出した場合は、旧申告番号の申告情報に削除の旨を設定する。</w:t>
      </w:r>
      <w:r w:rsidRPr="000E15BA">
        <w:rPr>
          <w:rFonts w:ascii="ＭＳ ゴシック" w:hAnsi="ＭＳ ゴシック" w:cs="ＭＳ 明朝" w:hint="eastAsia"/>
          <w:color w:val="000000"/>
          <w:kern w:val="0"/>
          <w:szCs w:val="22"/>
        </w:rPr>
        <w:t>（</w:t>
      </w:r>
      <w:r w:rsidR="00956E51" w:rsidRPr="001E2854">
        <w:rPr>
          <w:rFonts w:ascii="ＭＳ ゴシック" w:hAnsi="ＭＳ ゴシック" w:cs="ＭＳ 明朝" w:hint="eastAsia"/>
          <w:color w:val="000000"/>
          <w:kern w:val="0"/>
          <w:szCs w:val="22"/>
        </w:rPr>
        <w:t>航空</w:t>
      </w:r>
      <w:r w:rsidRPr="000E15BA">
        <w:rPr>
          <w:rFonts w:ascii="ＭＳ ゴシック" w:hAnsi="ＭＳ ゴシック" w:cs="ＭＳ 明朝" w:hint="eastAsia"/>
          <w:color w:val="000000"/>
          <w:kern w:val="0"/>
          <w:szCs w:val="22"/>
        </w:rPr>
        <w:t>のみ）</w:t>
      </w:r>
    </w:p>
    <w:p w:rsidR="00D76781" w:rsidRPr="000E15BA" w:rsidRDefault="00D76781" w:rsidP="00C51531">
      <w:pPr>
        <w:suppressAutoHyphens/>
        <w:wordWrap w:val="0"/>
        <w:adjustRightInd w:val="0"/>
        <w:ind w:firstLineChars="100" w:firstLine="198"/>
        <w:jc w:val="left"/>
        <w:textAlignment w:val="baseline"/>
        <w:rPr>
          <w:rFonts w:ascii="ＭＳ ゴシック" w:cs="ＭＳ 明朝"/>
          <w:color w:val="000000"/>
          <w:kern w:val="0"/>
          <w:szCs w:val="22"/>
        </w:rPr>
      </w:pPr>
      <w:r w:rsidRPr="000E15BA">
        <w:rPr>
          <w:rFonts w:ascii="ＭＳ ゴシック" w:hAnsi="ＭＳ ゴシック" w:cs="ＭＳ 明朝" w:hint="eastAsia"/>
          <w:color w:val="000000"/>
          <w:kern w:val="0"/>
          <w:szCs w:val="22"/>
        </w:rPr>
        <w:t>（７）貨物情報ＤＢ／輸出貨物情報ＤＢ処理</w:t>
      </w:r>
    </w:p>
    <w:p w:rsidR="00D76781" w:rsidRPr="000E15BA" w:rsidRDefault="00D76781" w:rsidP="00C51531">
      <w:pPr>
        <w:suppressAutoHyphens/>
        <w:wordWrap w:val="0"/>
        <w:adjustRightInd w:val="0"/>
        <w:ind w:leftChars="400" w:left="794" w:firstLineChars="105" w:firstLine="208"/>
        <w:jc w:val="left"/>
        <w:textAlignment w:val="baseline"/>
        <w:rPr>
          <w:rFonts w:ascii="ＭＳ ゴシック"/>
        </w:rPr>
      </w:pPr>
      <w:r w:rsidRPr="000E15BA">
        <w:rPr>
          <w:rFonts w:ascii="ＭＳ ゴシック" w:hAnsi="ＭＳ ゴシック" w:hint="eastAsia"/>
        </w:rPr>
        <w:t>以下のいずれかの場合は以下の処理を</w:t>
      </w:r>
      <w:r w:rsidRPr="000E15BA">
        <w:rPr>
          <w:rFonts w:ascii="ＭＳ ゴシック" w:hAnsi="ＭＳ ゴシック" w:cs="ＭＳ 明朝" w:hint="eastAsia"/>
          <w:kern w:val="0"/>
          <w:szCs w:val="22"/>
        </w:rPr>
        <w:t>行わない。</w:t>
      </w:r>
    </w:p>
    <w:p w:rsidR="00D76781" w:rsidRPr="000E15BA" w:rsidRDefault="00D76781" w:rsidP="00C51531">
      <w:pPr>
        <w:autoSpaceDE w:val="0"/>
        <w:autoSpaceDN w:val="0"/>
        <w:adjustRightInd w:val="0"/>
        <w:ind w:leftChars="400" w:left="794" w:firstLineChars="100" w:firstLine="198"/>
        <w:jc w:val="left"/>
        <w:textAlignment w:val="baseline"/>
        <w:rPr>
          <w:rFonts w:ascii="ＭＳ ゴシック" w:cs="ＭＳ 明朝"/>
          <w:color w:val="000000"/>
          <w:kern w:val="0"/>
          <w:szCs w:val="22"/>
        </w:rPr>
      </w:pPr>
      <w:r w:rsidRPr="000E15BA">
        <w:rPr>
          <w:rFonts w:ascii="ＭＳ ゴシック" w:hAnsi="ＭＳ ゴシック" w:cs="ＭＳ 明朝" w:hint="eastAsia"/>
          <w:color w:val="000000"/>
          <w:kern w:val="0"/>
          <w:szCs w:val="22"/>
        </w:rPr>
        <w:t>①</w:t>
      </w:r>
      <w:r w:rsidR="00226A0D" w:rsidRPr="00DE7094">
        <w:rPr>
          <w:rFonts w:hint="eastAsia"/>
        </w:rPr>
        <w:t>ＣＨＧ業務が行われている場合</w:t>
      </w:r>
      <w:r w:rsidR="008A7ADA" w:rsidRPr="00DE7094">
        <w:rPr>
          <w:rFonts w:hint="eastAsia"/>
        </w:rPr>
        <w:t>（海上のみ）</w:t>
      </w:r>
    </w:p>
    <w:p w:rsidR="00D76781" w:rsidRPr="000E15BA" w:rsidRDefault="00D76781" w:rsidP="00C51531">
      <w:pPr>
        <w:suppressAutoHyphens/>
        <w:wordWrap w:val="0"/>
        <w:adjustRightInd w:val="0"/>
        <w:ind w:firstLineChars="501" w:firstLine="994"/>
        <w:jc w:val="left"/>
        <w:textAlignment w:val="baseline"/>
        <w:rPr>
          <w:rFonts w:ascii="ＭＳ ゴシック" w:cs="ＭＳ 明朝"/>
          <w:color w:val="000000"/>
          <w:kern w:val="0"/>
          <w:szCs w:val="22"/>
        </w:rPr>
      </w:pPr>
      <w:r w:rsidRPr="000E15BA">
        <w:rPr>
          <w:rFonts w:ascii="ＭＳ ゴシック" w:hAnsi="ＭＳ ゴシック" w:cs="ＭＳ 明朝" w:hint="eastAsia"/>
          <w:color w:val="000000"/>
          <w:kern w:val="0"/>
          <w:szCs w:val="22"/>
        </w:rPr>
        <w:t>②</w:t>
      </w:r>
      <w:r w:rsidRPr="000E15BA">
        <w:rPr>
          <w:rFonts w:ascii="ＭＳ ゴシック" w:hAnsi="ＭＳ ゴシック" w:hint="eastAsia"/>
          <w:szCs w:val="22"/>
        </w:rPr>
        <w:t>輸出申告ＤＢに郵便物である旨が登録されている場合</w:t>
      </w:r>
    </w:p>
    <w:p w:rsidR="00D76781" w:rsidRPr="000E15BA" w:rsidRDefault="00D76781" w:rsidP="00C51531">
      <w:pPr>
        <w:suppressAutoHyphens/>
        <w:wordWrap w:val="0"/>
        <w:adjustRightInd w:val="0"/>
        <w:ind w:firstLineChars="200" w:firstLine="397"/>
        <w:jc w:val="left"/>
        <w:textAlignment w:val="baseline"/>
        <w:rPr>
          <w:rFonts w:ascii="ＭＳ ゴシック" w:cs="ＭＳ 明朝"/>
          <w:color w:val="000000"/>
          <w:kern w:val="0"/>
          <w:szCs w:val="22"/>
        </w:rPr>
      </w:pPr>
      <w:r w:rsidRPr="000E15BA">
        <w:rPr>
          <w:rFonts w:ascii="ＭＳ ゴシック" w:hAnsi="ＭＳ ゴシック" w:cs="ＭＳ 明朝" w:hint="eastAsia"/>
          <w:color w:val="000000"/>
          <w:kern w:val="0"/>
          <w:szCs w:val="22"/>
        </w:rPr>
        <w:t>（Ａ）手続きの状況を貨物情報ＤＢ／輸出貨物情報ＤＢに登録する。</w:t>
      </w:r>
    </w:p>
    <w:p w:rsidR="00D76781" w:rsidRPr="000E15BA" w:rsidRDefault="00D76781" w:rsidP="00C51531">
      <w:pPr>
        <w:suppressAutoHyphens/>
        <w:wordWrap w:val="0"/>
        <w:adjustRightInd w:val="0"/>
        <w:ind w:leftChars="200" w:left="794" w:hangingChars="200" w:hanging="397"/>
        <w:jc w:val="left"/>
        <w:textAlignment w:val="baseline"/>
        <w:rPr>
          <w:rFonts w:ascii="ＭＳ ゴシック" w:cs="ＭＳ 明朝"/>
          <w:color w:val="000000"/>
          <w:kern w:val="0"/>
          <w:szCs w:val="22"/>
        </w:rPr>
      </w:pPr>
      <w:r w:rsidRPr="000E15BA">
        <w:rPr>
          <w:rFonts w:ascii="ＭＳ ゴシック" w:hAnsi="ＭＳ ゴシック" w:cs="ＭＳ 明朝" w:hint="eastAsia"/>
          <w:color w:val="000000"/>
          <w:kern w:val="0"/>
          <w:szCs w:val="22"/>
        </w:rPr>
        <w:t>（Ｂ）</w:t>
      </w:r>
      <w:bookmarkStart w:id="3" w:name="OLE_LINK2"/>
      <w:r w:rsidR="00956E51" w:rsidRPr="001E2854">
        <w:rPr>
          <w:rFonts w:ascii="ＭＳ ゴシック" w:hAnsi="ＭＳ ゴシック" w:cs="ＭＳ 明朝" w:hint="eastAsia"/>
          <w:color w:val="000000"/>
          <w:kern w:val="0"/>
          <w:szCs w:val="22"/>
        </w:rPr>
        <w:t>海上</w:t>
      </w:r>
      <w:r w:rsidRPr="000E15BA">
        <w:rPr>
          <w:rFonts w:ascii="ＭＳ ゴシック" w:hAnsi="ＭＳ ゴシック" w:cs="ＭＳ 明朝" w:hint="eastAsia"/>
          <w:color w:val="000000"/>
          <w:kern w:val="0"/>
          <w:szCs w:val="22"/>
        </w:rPr>
        <w:t>の場合は、</w:t>
      </w:r>
      <w:bookmarkEnd w:id="3"/>
      <w:r w:rsidRPr="000E15BA">
        <w:rPr>
          <w:rFonts w:ascii="ＭＳ ゴシック" w:hAnsi="ＭＳ ゴシック" w:cs="ＭＳ 明朝" w:hint="eastAsia"/>
          <w:color w:val="000000"/>
          <w:kern w:val="0"/>
          <w:szCs w:val="22"/>
        </w:rPr>
        <w:t>以下の項目に関して、貨物情報ＤＢに登録されている情報と輸出申告ＤＢに登録されている情報が異なる場合は、輸出申告ＤＢに登録されている情報を貨物情報ＤＢに登録する。</w:t>
      </w:r>
    </w:p>
    <w:p w:rsidR="00D76781" w:rsidRPr="000E15BA" w:rsidRDefault="00D76781" w:rsidP="00C51531">
      <w:pPr>
        <w:ind w:firstLineChars="501" w:firstLine="994"/>
        <w:rPr>
          <w:rFonts w:ascii="ＭＳ ゴシック" w:cs="ＭＳ 明朝"/>
          <w:color w:val="000000"/>
          <w:spacing w:val="2"/>
          <w:kern w:val="0"/>
          <w:szCs w:val="22"/>
        </w:rPr>
      </w:pPr>
      <w:r w:rsidRPr="000E15BA">
        <w:rPr>
          <w:rFonts w:ascii="ＭＳ ゴシック" w:hAnsi="ＭＳ ゴシック" w:cs="ＭＳ 明朝" w:hint="eastAsia"/>
          <w:color w:val="000000"/>
          <w:kern w:val="0"/>
          <w:szCs w:val="22"/>
        </w:rPr>
        <w:t>①積載予定船舶コード</w:t>
      </w:r>
    </w:p>
    <w:p w:rsidR="00D76781" w:rsidRPr="000E15BA" w:rsidRDefault="00D76781" w:rsidP="00C51531">
      <w:pPr>
        <w:autoSpaceDE w:val="0"/>
        <w:autoSpaceDN w:val="0"/>
        <w:adjustRightInd w:val="0"/>
        <w:ind w:firstLineChars="501" w:firstLine="994"/>
        <w:jc w:val="left"/>
        <w:rPr>
          <w:rFonts w:ascii="ＭＳ ゴシック" w:cs="ＭＳ 明朝"/>
          <w:color w:val="000000"/>
          <w:kern w:val="0"/>
          <w:szCs w:val="22"/>
        </w:rPr>
      </w:pPr>
      <w:r w:rsidRPr="000E15BA">
        <w:rPr>
          <w:rFonts w:ascii="ＭＳ ゴシック" w:hAnsi="ＭＳ ゴシック" w:cs="ＭＳ 明朝" w:hint="eastAsia"/>
          <w:color w:val="000000"/>
          <w:kern w:val="0"/>
          <w:szCs w:val="22"/>
        </w:rPr>
        <w:t>②積載予定船名</w:t>
      </w:r>
    </w:p>
    <w:p w:rsidR="00D76781" w:rsidRPr="000E15BA" w:rsidRDefault="00D76781" w:rsidP="00C51531">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0E15BA">
        <w:rPr>
          <w:rFonts w:ascii="ＭＳ ゴシック" w:hAnsi="ＭＳ ゴシック" w:cs="ＭＳ 明朝" w:hint="eastAsia"/>
          <w:color w:val="000000"/>
          <w:kern w:val="0"/>
          <w:szCs w:val="22"/>
        </w:rPr>
        <w:t>③出港予定年月日</w:t>
      </w:r>
    </w:p>
    <w:p w:rsidR="00D76781" w:rsidRPr="000E15BA" w:rsidRDefault="00D76781" w:rsidP="00C51531">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0E15BA">
        <w:rPr>
          <w:rFonts w:ascii="ＭＳ ゴシック" w:hAnsi="ＭＳ ゴシック" w:cs="ＭＳ 明朝" w:hint="eastAsia"/>
          <w:color w:val="000000"/>
          <w:kern w:val="0"/>
          <w:szCs w:val="22"/>
        </w:rPr>
        <w:t>④積込港コード</w:t>
      </w:r>
    </w:p>
    <w:p w:rsidR="00D76781" w:rsidRPr="000E15BA" w:rsidRDefault="00D76781" w:rsidP="00C51531">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0E15BA">
        <w:rPr>
          <w:rFonts w:ascii="ＭＳ ゴシック" w:hAnsi="ＭＳ ゴシック" w:cs="ＭＳ 明朝" w:hint="eastAsia"/>
          <w:color w:val="000000"/>
          <w:kern w:val="0"/>
          <w:szCs w:val="22"/>
        </w:rPr>
        <w:t>⑤輸出者コード</w:t>
      </w:r>
    </w:p>
    <w:p w:rsidR="00D76781" w:rsidRPr="000E15BA" w:rsidRDefault="00D76781" w:rsidP="00C51531">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0E15BA">
        <w:rPr>
          <w:rFonts w:ascii="ＭＳ ゴシック" w:hAnsi="ＭＳ ゴシック" w:cs="ＭＳ 明朝" w:hint="eastAsia"/>
          <w:color w:val="000000"/>
          <w:kern w:val="0"/>
          <w:szCs w:val="22"/>
        </w:rPr>
        <w:t>⑥輸出者名</w:t>
      </w:r>
    </w:p>
    <w:p w:rsidR="00D76781" w:rsidRPr="000E15BA" w:rsidRDefault="00D76781" w:rsidP="00C51531">
      <w:pPr>
        <w:suppressAutoHyphens/>
        <w:wordWrap w:val="0"/>
        <w:adjustRightInd w:val="0"/>
        <w:ind w:leftChars="501" w:left="994"/>
        <w:jc w:val="left"/>
        <w:textAlignment w:val="baseline"/>
        <w:rPr>
          <w:rFonts w:ascii="ＭＳ ゴシック" w:cs="ＭＳ 明朝"/>
          <w:color w:val="000000"/>
          <w:kern w:val="0"/>
          <w:szCs w:val="22"/>
        </w:rPr>
      </w:pPr>
      <w:r w:rsidRPr="000E15BA">
        <w:rPr>
          <w:rFonts w:ascii="ＭＳ ゴシック" w:hAnsi="ＭＳ ゴシック" w:cs="ＭＳ 明朝" w:hint="eastAsia"/>
          <w:color w:val="000000"/>
          <w:kern w:val="0"/>
          <w:szCs w:val="22"/>
        </w:rPr>
        <w:t>⑦インボイス番号</w:t>
      </w:r>
    </w:p>
    <w:p w:rsidR="00D76781" w:rsidRPr="000E15BA" w:rsidRDefault="00D76781" w:rsidP="00C51531">
      <w:pPr>
        <w:suppressAutoHyphens/>
        <w:wordWrap w:val="0"/>
        <w:adjustRightInd w:val="0"/>
        <w:ind w:leftChars="501" w:left="994"/>
        <w:jc w:val="left"/>
        <w:textAlignment w:val="baseline"/>
        <w:rPr>
          <w:rFonts w:ascii="ＭＳ ゴシック" w:cs="ＭＳ 明朝"/>
          <w:color w:val="000000"/>
          <w:kern w:val="0"/>
          <w:szCs w:val="22"/>
        </w:rPr>
      </w:pPr>
      <w:r w:rsidRPr="000E15BA">
        <w:rPr>
          <w:rFonts w:ascii="ＭＳ ゴシック" w:hAnsi="ＭＳ ゴシック" w:cs="ＭＳ 明朝" w:hint="eastAsia"/>
          <w:color w:val="000000"/>
          <w:kern w:val="0"/>
          <w:szCs w:val="22"/>
        </w:rPr>
        <w:t>⑧仕向人コード</w:t>
      </w:r>
    </w:p>
    <w:p w:rsidR="00D76781" w:rsidRPr="000E15BA" w:rsidRDefault="00D76781" w:rsidP="00C51531">
      <w:pPr>
        <w:suppressAutoHyphens/>
        <w:wordWrap w:val="0"/>
        <w:adjustRightInd w:val="0"/>
        <w:ind w:leftChars="501" w:left="994"/>
        <w:jc w:val="left"/>
        <w:textAlignment w:val="baseline"/>
        <w:rPr>
          <w:rFonts w:ascii="ＭＳ ゴシック" w:cs="ＭＳ 明朝"/>
          <w:color w:val="000000"/>
          <w:kern w:val="0"/>
          <w:szCs w:val="22"/>
        </w:rPr>
      </w:pPr>
      <w:r w:rsidRPr="000E15BA">
        <w:rPr>
          <w:rFonts w:ascii="ＭＳ ゴシック" w:hAnsi="ＭＳ ゴシック" w:cs="ＭＳ 明朝" w:hint="eastAsia"/>
          <w:color w:val="000000"/>
          <w:kern w:val="0"/>
          <w:szCs w:val="22"/>
        </w:rPr>
        <w:t>⑨仕向人名</w:t>
      </w:r>
    </w:p>
    <w:p w:rsidR="00D76781" w:rsidRPr="000E15BA" w:rsidRDefault="00D76781" w:rsidP="00C51531">
      <w:pPr>
        <w:suppressAutoHyphens/>
        <w:wordWrap w:val="0"/>
        <w:adjustRightInd w:val="0"/>
        <w:ind w:leftChars="501" w:left="994"/>
        <w:jc w:val="left"/>
        <w:textAlignment w:val="baseline"/>
        <w:rPr>
          <w:rFonts w:ascii="ＭＳ ゴシック" w:cs="ＭＳ 明朝"/>
          <w:color w:val="000000"/>
          <w:kern w:val="0"/>
          <w:szCs w:val="22"/>
        </w:rPr>
      </w:pPr>
      <w:r w:rsidRPr="000E15BA">
        <w:rPr>
          <w:rFonts w:ascii="ＭＳ ゴシック" w:hAnsi="ＭＳ ゴシック" w:cs="ＭＳ 明朝" w:hint="eastAsia"/>
          <w:color w:val="000000"/>
          <w:kern w:val="0"/>
          <w:szCs w:val="22"/>
        </w:rPr>
        <w:t>⑩仕向人住所１～４</w:t>
      </w:r>
    </w:p>
    <w:p w:rsidR="00D76781" w:rsidRPr="000E15BA" w:rsidRDefault="00D76781" w:rsidP="00C51531">
      <w:pPr>
        <w:suppressAutoHyphens/>
        <w:wordWrap w:val="0"/>
        <w:adjustRightInd w:val="0"/>
        <w:ind w:leftChars="501" w:left="994"/>
        <w:jc w:val="left"/>
        <w:textAlignment w:val="baseline"/>
        <w:rPr>
          <w:rFonts w:ascii="ＭＳ ゴシック" w:cs="ＭＳ 明朝"/>
          <w:color w:val="000000"/>
          <w:kern w:val="0"/>
          <w:szCs w:val="22"/>
        </w:rPr>
      </w:pPr>
      <w:r w:rsidRPr="000E15BA">
        <w:rPr>
          <w:rFonts w:ascii="ＭＳ ゴシック" w:hAnsi="ＭＳ ゴシック" w:cs="ＭＳ 明朝" w:hint="eastAsia"/>
          <w:color w:val="000000"/>
          <w:kern w:val="0"/>
          <w:szCs w:val="22"/>
        </w:rPr>
        <w:t>⑪仕向人郵便番号</w:t>
      </w:r>
    </w:p>
    <w:p w:rsidR="00D76781" w:rsidRPr="000E15BA" w:rsidRDefault="00D76781" w:rsidP="00C51531">
      <w:pPr>
        <w:suppressAutoHyphens/>
        <w:wordWrap w:val="0"/>
        <w:adjustRightInd w:val="0"/>
        <w:ind w:leftChars="501" w:left="994"/>
        <w:jc w:val="left"/>
        <w:textAlignment w:val="baseline"/>
        <w:rPr>
          <w:rFonts w:ascii="ＭＳ ゴシック" w:cs="ＭＳ 明朝"/>
          <w:color w:val="000000"/>
          <w:kern w:val="0"/>
          <w:szCs w:val="22"/>
        </w:rPr>
      </w:pPr>
      <w:r w:rsidRPr="000E15BA">
        <w:rPr>
          <w:rFonts w:ascii="ＭＳ ゴシック" w:hAnsi="ＭＳ ゴシック" w:cs="ＭＳ 明朝" w:hint="eastAsia"/>
          <w:color w:val="000000"/>
          <w:kern w:val="0"/>
          <w:szCs w:val="22"/>
        </w:rPr>
        <w:t>⑫仕向人国名コード</w:t>
      </w:r>
    </w:p>
    <w:p w:rsidR="00D76781" w:rsidRPr="000E15BA" w:rsidRDefault="00BA3B0C" w:rsidP="00C51531">
      <w:pPr>
        <w:suppressAutoHyphens/>
        <w:wordWrap w:val="0"/>
        <w:adjustRightInd w:val="0"/>
        <w:ind w:firstLineChars="100" w:firstLine="198"/>
        <w:jc w:val="left"/>
        <w:textAlignment w:val="baseline"/>
        <w:rPr>
          <w:rFonts w:ascii="ＭＳ ゴシック" w:cs="ＭＳ 明朝"/>
          <w:color w:val="000000"/>
          <w:kern w:val="0"/>
          <w:szCs w:val="22"/>
        </w:rPr>
      </w:pPr>
      <w:r>
        <w:rPr>
          <w:rFonts w:ascii="ＭＳ ゴシック" w:hAnsi="ＭＳ ゴシック" w:cs="ＭＳ 明朝"/>
          <w:color w:val="000000"/>
          <w:kern w:val="0"/>
          <w:szCs w:val="22"/>
        </w:rPr>
        <w:br w:type="page"/>
      </w:r>
      <w:r w:rsidR="00D76781" w:rsidRPr="000E15BA">
        <w:rPr>
          <w:rFonts w:ascii="ＭＳ ゴシック" w:hAnsi="ＭＳ ゴシック" w:cs="ＭＳ 明朝" w:hint="eastAsia"/>
          <w:color w:val="000000"/>
          <w:kern w:val="0"/>
          <w:szCs w:val="22"/>
        </w:rPr>
        <w:lastRenderedPageBreak/>
        <w:t>（８）時間外執務要請届使用実績ＤＢ処理</w:t>
      </w:r>
    </w:p>
    <w:p w:rsidR="00D76781" w:rsidRPr="007D2CB9" w:rsidRDefault="00D76781" w:rsidP="00C51531">
      <w:pPr>
        <w:suppressAutoHyphens/>
        <w:wordWrap w:val="0"/>
        <w:adjustRightInd w:val="0"/>
        <w:ind w:leftChars="401" w:left="796" w:firstLineChars="100" w:firstLine="198"/>
        <w:jc w:val="left"/>
        <w:textAlignment w:val="baseline"/>
        <w:rPr>
          <w:rFonts w:ascii="ＭＳ ゴシック" w:cs="ＭＳ 明朝"/>
          <w:color w:val="000000"/>
          <w:kern w:val="0"/>
          <w:szCs w:val="22"/>
        </w:rPr>
      </w:pPr>
      <w:r w:rsidRPr="000E15BA">
        <w:rPr>
          <w:rFonts w:hint="eastAsia"/>
        </w:rPr>
        <w:t>税関</w:t>
      </w:r>
      <w:r w:rsidRPr="007D2CB9">
        <w:rPr>
          <w:rFonts w:hint="eastAsia"/>
        </w:rPr>
        <w:t>の開庁時間外の場合、時間外執務要請届を使用した旨を</w:t>
      </w:r>
      <w:r w:rsidRPr="007D2CB9">
        <w:rPr>
          <w:rFonts w:ascii="ＭＳ ゴシック" w:hAnsi="ＭＳ ゴシック" w:cs="ＭＳ 明朝" w:hint="eastAsia"/>
          <w:color w:val="000000"/>
          <w:kern w:val="0"/>
          <w:szCs w:val="22"/>
        </w:rPr>
        <w:t>時間外執務要請届使用実績ＤＢに登録する。</w:t>
      </w:r>
    </w:p>
    <w:p w:rsidR="00D76781" w:rsidRPr="000E15BA" w:rsidRDefault="00D76781" w:rsidP="00C51531">
      <w:pPr>
        <w:autoSpaceDE w:val="0"/>
        <w:autoSpaceDN w:val="0"/>
        <w:adjustRightInd w:val="0"/>
        <w:ind w:firstLineChars="100" w:firstLine="198"/>
        <w:jc w:val="left"/>
        <w:textAlignment w:val="baseline"/>
        <w:rPr>
          <w:rFonts w:ascii="ＭＳ ゴシック" w:cs="ＭＳ 明朝"/>
          <w:color w:val="000000"/>
          <w:kern w:val="0"/>
          <w:szCs w:val="22"/>
          <w:shd w:val="clear" w:color="auto" w:fill="00FF00"/>
        </w:rPr>
      </w:pPr>
      <w:r w:rsidRPr="000E15BA">
        <w:rPr>
          <w:rFonts w:ascii="ＭＳ ゴシック" w:hAnsi="ＭＳ ゴシック" w:cs="ＭＳ 明朝" w:hint="eastAsia"/>
          <w:color w:val="000000"/>
          <w:kern w:val="0"/>
          <w:szCs w:val="22"/>
        </w:rPr>
        <w:t>（９）</w:t>
      </w:r>
      <w:r w:rsidRPr="000E15BA">
        <w:rPr>
          <w:rFonts w:ascii="ＭＳ ゴシック" w:hAnsi="ＭＳ ゴシック" w:hint="eastAsia"/>
          <w:szCs w:val="22"/>
        </w:rPr>
        <w:t>インボイス・パッキングリストＤＢ処理</w:t>
      </w:r>
    </w:p>
    <w:p w:rsidR="00D76781" w:rsidRPr="000E15BA" w:rsidRDefault="00D76781" w:rsidP="00C51531">
      <w:pPr>
        <w:ind w:leftChars="205" w:left="1002" w:hangingChars="300" w:hanging="595"/>
        <w:rPr>
          <w:rFonts w:ascii="ＭＳ ゴシック"/>
          <w:szCs w:val="22"/>
          <w:shd w:val="clear" w:color="auto" w:fill="00FF00"/>
        </w:rPr>
      </w:pPr>
      <w:r w:rsidRPr="000E15BA">
        <w:rPr>
          <w:rFonts w:ascii="ＭＳ ゴシック" w:hAnsi="ＭＳ ゴシック" w:hint="eastAsia"/>
          <w:szCs w:val="22"/>
        </w:rPr>
        <w:t>（Ａ）</w:t>
      </w:r>
      <w:r w:rsidR="00956E51" w:rsidRPr="001E2854">
        <w:rPr>
          <w:rFonts w:ascii="ＭＳ ゴシック" w:hAnsi="ＭＳ ゴシック" w:hint="eastAsia"/>
          <w:szCs w:val="22"/>
        </w:rPr>
        <w:t>海上</w:t>
      </w:r>
      <w:r w:rsidRPr="000E15BA">
        <w:rPr>
          <w:rFonts w:ascii="ＭＳ ゴシック" w:hAnsi="ＭＳ ゴシック" w:hint="eastAsia"/>
          <w:szCs w:val="22"/>
        </w:rPr>
        <w:t>の場合</w:t>
      </w:r>
    </w:p>
    <w:p w:rsidR="00D76781" w:rsidRPr="000E15BA" w:rsidRDefault="00D76781" w:rsidP="00C51531">
      <w:pPr>
        <w:suppressAutoHyphens/>
        <w:wordWrap w:val="0"/>
        <w:adjustRightInd w:val="0"/>
        <w:ind w:leftChars="400" w:left="794" w:firstLineChars="103" w:firstLine="204"/>
        <w:jc w:val="left"/>
        <w:textAlignment w:val="baseline"/>
        <w:rPr>
          <w:rFonts w:ascii="ＭＳ ゴシック" w:cs="ＭＳ 明朝"/>
          <w:color w:val="000000"/>
          <w:kern w:val="0"/>
          <w:szCs w:val="22"/>
        </w:rPr>
      </w:pPr>
      <w:r w:rsidRPr="000E15BA">
        <w:rPr>
          <w:rFonts w:ascii="ＭＳ ゴシック" w:hAnsi="ＭＳ ゴシック" w:hint="eastAsia"/>
          <w:szCs w:val="22"/>
        </w:rPr>
        <w:t>承認となった場合は削除対象とする旨を登録する。</w:t>
      </w:r>
    </w:p>
    <w:p w:rsidR="00D76781" w:rsidRPr="000E15BA" w:rsidRDefault="00D76781" w:rsidP="00C51531">
      <w:pPr>
        <w:ind w:leftChars="205" w:left="1002" w:hangingChars="300" w:hanging="595"/>
        <w:rPr>
          <w:rFonts w:ascii="ＭＳ ゴシック"/>
          <w:szCs w:val="22"/>
          <w:shd w:val="clear" w:color="auto" w:fill="00FF00"/>
        </w:rPr>
      </w:pPr>
      <w:r w:rsidRPr="000E15BA">
        <w:rPr>
          <w:rFonts w:ascii="ＭＳ ゴシック" w:hAnsi="ＭＳ ゴシック" w:hint="eastAsia"/>
          <w:szCs w:val="22"/>
        </w:rPr>
        <w:t>（Ｂ）</w:t>
      </w:r>
      <w:r w:rsidR="00956E51" w:rsidRPr="001E2854">
        <w:rPr>
          <w:rFonts w:ascii="ＭＳ ゴシック" w:hAnsi="ＭＳ ゴシック" w:hint="eastAsia"/>
          <w:szCs w:val="22"/>
        </w:rPr>
        <w:t>航空</w:t>
      </w:r>
      <w:r w:rsidRPr="000E15BA">
        <w:rPr>
          <w:rFonts w:ascii="ＭＳ ゴシック" w:hAnsi="ＭＳ ゴシック" w:hint="eastAsia"/>
          <w:szCs w:val="22"/>
        </w:rPr>
        <w:t>の場合</w:t>
      </w:r>
    </w:p>
    <w:p w:rsidR="00D76781" w:rsidRPr="000E15BA" w:rsidRDefault="006C1EF3" w:rsidP="00C51531">
      <w:pPr>
        <w:ind w:leftChars="284" w:left="961" w:hangingChars="200" w:hanging="397"/>
        <w:rPr>
          <w:rFonts w:ascii="ＭＳ ゴシック"/>
          <w:szCs w:val="22"/>
          <w:shd w:val="clear" w:color="auto" w:fill="00FF00"/>
        </w:rPr>
      </w:pPr>
      <w:r>
        <w:rPr>
          <w:rFonts w:ascii="ＭＳ ゴシック" w:hAnsi="ＭＳ ゴシック" w:hint="eastAsia"/>
          <w:szCs w:val="22"/>
        </w:rPr>
        <w:t>（ａ）ＥＡＡ業務で電子インボイス受付番号</w:t>
      </w:r>
      <w:r w:rsidR="00D76781" w:rsidRPr="000E15BA">
        <w:rPr>
          <w:rFonts w:ascii="ＭＳ ゴシック" w:hAnsi="ＭＳ ゴシック" w:hint="eastAsia"/>
          <w:szCs w:val="22"/>
        </w:rPr>
        <w:t>欄に輸出申告ＤＢに登録されている電子インボイス受付番号と異なる内容の入力があった場合</w:t>
      </w:r>
    </w:p>
    <w:p w:rsidR="00D76781" w:rsidRPr="000E15BA" w:rsidRDefault="00D76781" w:rsidP="00C51531">
      <w:pPr>
        <w:ind w:leftChars="605" w:left="1398" w:hangingChars="100" w:hanging="198"/>
        <w:rPr>
          <w:rFonts w:ascii="ＭＳ ゴシック"/>
          <w:szCs w:val="22"/>
          <w:shd w:val="clear" w:color="auto" w:fill="00FF00"/>
        </w:rPr>
      </w:pPr>
      <w:r w:rsidRPr="000E15BA">
        <w:rPr>
          <w:rFonts w:ascii="ＭＳ ゴシック" w:hAnsi="ＭＳ ゴシック" w:hint="eastAsia"/>
          <w:szCs w:val="22"/>
        </w:rPr>
        <w:t>①ＥＡＡ業務で入力された電子インボイス受付番号に係るインボイス・パッキングリストＤＢに、輸出申告等がされた旨を登録する。</w:t>
      </w:r>
    </w:p>
    <w:p w:rsidR="00D76781" w:rsidRPr="000E15BA" w:rsidRDefault="00D76781" w:rsidP="00C51531">
      <w:pPr>
        <w:ind w:leftChars="605" w:left="1398" w:hangingChars="100" w:hanging="198"/>
        <w:rPr>
          <w:rFonts w:ascii="ＭＳ ゴシック"/>
          <w:szCs w:val="22"/>
          <w:shd w:val="clear" w:color="auto" w:fill="00FF00"/>
        </w:rPr>
      </w:pPr>
      <w:r w:rsidRPr="000E15BA">
        <w:rPr>
          <w:rFonts w:ascii="ＭＳ ゴシック" w:hAnsi="ＭＳ ゴシック" w:hint="eastAsia"/>
          <w:szCs w:val="22"/>
        </w:rPr>
        <w:t>②輸出申告ＤＢに登録されている電子インボイス受付番号に係るインボイス・パッキングリストＤＢから、輸出申告等がされた旨を取り消す。</w:t>
      </w:r>
    </w:p>
    <w:p w:rsidR="00D76781" w:rsidRPr="000E15BA" w:rsidRDefault="006C1EF3" w:rsidP="00C51531">
      <w:pPr>
        <w:ind w:firstLineChars="300" w:firstLine="595"/>
        <w:rPr>
          <w:rFonts w:ascii="ＭＳ ゴシック"/>
          <w:szCs w:val="22"/>
          <w:shd w:val="clear" w:color="auto" w:fill="00FF00"/>
        </w:rPr>
      </w:pPr>
      <w:r>
        <w:rPr>
          <w:rFonts w:ascii="ＭＳ ゴシック" w:hAnsi="ＭＳ ゴシック" w:hint="eastAsia"/>
          <w:szCs w:val="22"/>
        </w:rPr>
        <w:t>（ｂ）電子インボイス受付番号</w:t>
      </w:r>
      <w:r w:rsidR="00D76781" w:rsidRPr="000E15BA">
        <w:rPr>
          <w:rFonts w:ascii="ＭＳ ゴシック" w:hAnsi="ＭＳ ゴシック" w:hint="eastAsia"/>
          <w:szCs w:val="22"/>
        </w:rPr>
        <w:t>欄に入力がない場合</w:t>
      </w:r>
    </w:p>
    <w:p w:rsidR="00D76781" w:rsidRPr="000E15BA" w:rsidRDefault="00D76781" w:rsidP="00C51531">
      <w:pPr>
        <w:ind w:leftChars="600" w:left="1191" w:firstLineChars="105" w:firstLine="208"/>
        <w:rPr>
          <w:rFonts w:ascii="ＭＳ ゴシック"/>
          <w:szCs w:val="22"/>
          <w:shd w:val="clear" w:color="auto" w:fill="00FF00"/>
        </w:rPr>
      </w:pPr>
      <w:r w:rsidRPr="000E15BA">
        <w:rPr>
          <w:rFonts w:ascii="ＭＳ ゴシック" w:hAnsi="ＭＳ ゴシック" w:hint="eastAsia"/>
          <w:szCs w:val="22"/>
        </w:rPr>
        <w:t>輸出申告ＤＢに登録されている電子インボイス受付番号に係るインボイス・パッキングリストＤＢから、輸出申告等がされた旨を取り消す。</w:t>
      </w:r>
    </w:p>
    <w:p w:rsidR="00D76781" w:rsidRPr="000E15BA" w:rsidRDefault="00D76781" w:rsidP="00C51531">
      <w:pPr>
        <w:autoSpaceDE w:val="0"/>
        <w:autoSpaceDN w:val="0"/>
        <w:adjustRightInd w:val="0"/>
        <w:ind w:firstLineChars="100" w:firstLine="198"/>
        <w:jc w:val="left"/>
        <w:textAlignment w:val="baseline"/>
        <w:rPr>
          <w:rFonts w:ascii="ＭＳ ゴシック" w:cs="ＭＳ 明朝"/>
          <w:color w:val="000000"/>
          <w:kern w:val="0"/>
          <w:szCs w:val="22"/>
          <w:shd w:val="clear" w:color="auto" w:fill="00FF00"/>
        </w:rPr>
      </w:pPr>
      <w:r w:rsidRPr="000E15BA">
        <w:rPr>
          <w:rFonts w:ascii="ＭＳ ゴシック" w:hAnsi="ＭＳ ゴシック" w:cs="ＭＳ 明朝" w:hint="eastAsia"/>
          <w:color w:val="000000"/>
          <w:kern w:val="0"/>
          <w:szCs w:val="22"/>
        </w:rPr>
        <w:t>（</w:t>
      </w:r>
      <w:r w:rsidRPr="000E15BA">
        <w:rPr>
          <w:rFonts w:ascii="ＭＳ ゴシック" w:hAnsi="ＭＳ ゴシック" w:cs="ＭＳ 明朝"/>
          <w:color w:val="000000"/>
          <w:kern w:val="0"/>
          <w:szCs w:val="22"/>
        </w:rPr>
        <w:t>10</w:t>
      </w:r>
      <w:r w:rsidRPr="000E15BA">
        <w:rPr>
          <w:rFonts w:ascii="ＭＳ ゴシック" w:hAnsi="ＭＳ ゴシック" w:cs="ＭＳ 明朝" w:hint="eastAsia"/>
          <w:color w:val="000000"/>
          <w:kern w:val="0"/>
          <w:szCs w:val="22"/>
        </w:rPr>
        <w:t>）添付ファイル管理ＤＢ</w:t>
      </w:r>
      <w:r w:rsidRPr="000E15BA">
        <w:rPr>
          <w:rFonts w:ascii="ＭＳ ゴシック" w:hAnsi="ＭＳ ゴシック" w:hint="eastAsia"/>
          <w:szCs w:val="22"/>
        </w:rPr>
        <w:t>処理</w:t>
      </w:r>
    </w:p>
    <w:p w:rsidR="00D76781" w:rsidRPr="000E15BA" w:rsidRDefault="00D76781" w:rsidP="00C51531">
      <w:pPr>
        <w:ind w:leftChars="505" w:left="1002"/>
        <w:rPr>
          <w:rFonts w:ascii="ＭＳ ゴシック"/>
          <w:szCs w:val="22"/>
          <w:shd w:val="clear" w:color="auto" w:fill="00FF00"/>
        </w:rPr>
      </w:pPr>
      <w:r w:rsidRPr="000E15BA">
        <w:rPr>
          <w:rFonts w:ascii="ＭＳ ゴシック" w:hAnsi="ＭＳ ゴシック" w:hint="eastAsia"/>
          <w:szCs w:val="22"/>
        </w:rPr>
        <w:t>入力された申告等番号に対して、添付ファイルの登録が行われている場合は、以下の処理を行う。</w:t>
      </w:r>
    </w:p>
    <w:p w:rsidR="00D76781" w:rsidRPr="000E15BA" w:rsidRDefault="00D76781" w:rsidP="00C51531">
      <w:pPr>
        <w:suppressAutoHyphens/>
        <w:wordWrap w:val="0"/>
        <w:adjustRightInd w:val="0"/>
        <w:ind w:firstLineChars="400" w:firstLine="794"/>
        <w:jc w:val="left"/>
        <w:textAlignment w:val="baseline"/>
        <w:rPr>
          <w:rFonts w:ascii="ＭＳ ゴシック"/>
          <w:szCs w:val="22"/>
        </w:rPr>
      </w:pPr>
      <w:r w:rsidRPr="000E15BA">
        <w:rPr>
          <w:rFonts w:hint="eastAsia"/>
        </w:rPr>
        <w:t>①手続きの状況を</w:t>
      </w:r>
      <w:r w:rsidRPr="000E15BA">
        <w:rPr>
          <w:rFonts w:ascii="ＭＳ ゴシック" w:hAnsi="ＭＳ ゴシック" w:hint="eastAsia"/>
          <w:szCs w:val="22"/>
        </w:rPr>
        <w:t>添付ファイル管理ＤＢに登録する。（</w:t>
      </w:r>
      <w:r w:rsidR="00956E51" w:rsidRPr="001E2854">
        <w:rPr>
          <w:rFonts w:ascii="ＭＳ ゴシック" w:hAnsi="ＭＳ ゴシック" w:hint="eastAsia"/>
          <w:szCs w:val="22"/>
        </w:rPr>
        <w:t>航空</w:t>
      </w:r>
      <w:r w:rsidRPr="000E15BA">
        <w:rPr>
          <w:rFonts w:ascii="ＭＳ ゴシック" w:hAnsi="ＭＳ ゴシック" w:hint="eastAsia"/>
          <w:szCs w:val="22"/>
        </w:rPr>
        <w:t>のみ）</w:t>
      </w:r>
    </w:p>
    <w:p w:rsidR="00D76781" w:rsidRPr="000E15BA" w:rsidRDefault="00D76781" w:rsidP="00C51531">
      <w:pPr>
        <w:suppressAutoHyphens/>
        <w:wordWrap w:val="0"/>
        <w:adjustRightInd w:val="0"/>
        <w:ind w:firstLineChars="400" w:firstLine="794"/>
        <w:jc w:val="left"/>
        <w:textAlignment w:val="baseline"/>
        <w:rPr>
          <w:rFonts w:ascii="ＭＳ ゴシック"/>
          <w:szCs w:val="22"/>
        </w:rPr>
      </w:pPr>
      <w:r w:rsidRPr="000E15BA">
        <w:rPr>
          <w:rFonts w:hint="eastAsia"/>
        </w:rPr>
        <w:t>②許可内容変更申請がされた旨を</w:t>
      </w:r>
      <w:r w:rsidRPr="000E15BA">
        <w:rPr>
          <w:rFonts w:ascii="ＭＳ ゴシック" w:hAnsi="ＭＳ ゴシック" w:hint="eastAsia"/>
          <w:szCs w:val="22"/>
        </w:rPr>
        <w:t>添付ファイル管理ＤＢに登録する。</w:t>
      </w:r>
    </w:p>
    <w:p w:rsidR="00D76781" w:rsidRPr="000E15BA" w:rsidRDefault="00D76781" w:rsidP="00C51531">
      <w:pPr>
        <w:suppressAutoHyphens/>
        <w:wordWrap w:val="0"/>
        <w:adjustRightInd w:val="0"/>
        <w:ind w:leftChars="401" w:left="994" w:hangingChars="100" w:hanging="198"/>
        <w:jc w:val="left"/>
        <w:textAlignment w:val="baseline"/>
        <w:rPr>
          <w:rFonts w:ascii="ＭＳ ゴシック" w:cs="ＭＳ 明朝"/>
          <w:color w:val="000000"/>
          <w:kern w:val="0"/>
          <w:szCs w:val="22"/>
        </w:rPr>
      </w:pPr>
      <w:r w:rsidRPr="000E15BA">
        <w:rPr>
          <w:rFonts w:ascii="ＭＳ ゴシック" w:hAnsi="ＭＳ ゴシック" w:hint="eastAsia"/>
          <w:szCs w:val="22"/>
        </w:rPr>
        <w:t>③「</w:t>
      </w:r>
      <w:r w:rsidRPr="000E15BA">
        <w:rPr>
          <w:rFonts w:ascii="ＭＳ ゴシック" w:hAnsi="ＭＳ ゴシック" w:cs="ＭＳ 明朝" w:hint="eastAsia"/>
          <w:color w:val="000000"/>
          <w:kern w:val="0"/>
          <w:szCs w:val="22"/>
        </w:rPr>
        <w:t>通関関係書類（原紙）提出要否判定処理」、または</w:t>
      </w:r>
      <w:r w:rsidRPr="000E15BA">
        <w:rPr>
          <w:rFonts w:ascii="ＭＳ ゴシック" w:hAnsi="ＭＳ ゴシック" w:hint="eastAsia"/>
          <w:szCs w:val="22"/>
        </w:rPr>
        <w:t>「</w:t>
      </w:r>
      <w:r w:rsidRPr="000E15BA">
        <w:rPr>
          <w:rFonts w:ascii="ＭＳ ゴシック" w:hAnsi="ＭＳ ゴシック" w:cs="ＭＳ 明朝" w:hint="eastAsia"/>
          <w:color w:val="000000"/>
          <w:kern w:val="0"/>
          <w:szCs w:val="22"/>
        </w:rPr>
        <w:t>通関関係書類提出要否判定処理」の判定結果を添付ファイル管理ＤＢに登録する。</w:t>
      </w:r>
    </w:p>
    <w:p w:rsidR="00D76781" w:rsidRPr="000E15BA" w:rsidRDefault="00D76781" w:rsidP="00C51531">
      <w:pPr>
        <w:suppressAutoHyphens/>
        <w:wordWrap w:val="0"/>
        <w:adjustRightInd w:val="0"/>
        <w:ind w:leftChars="400" w:left="992" w:hangingChars="100" w:hanging="198"/>
        <w:jc w:val="left"/>
        <w:textAlignment w:val="baseline"/>
        <w:rPr>
          <w:rFonts w:ascii="ＭＳ ゴシック" w:cs="ＭＳ 明朝"/>
          <w:color w:val="000000"/>
          <w:kern w:val="0"/>
          <w:szCs w:val="22"/>
        </w:rPr>
      </w:pPr>
      <w:r w:rsidRPr="000E15BA">
        <w:rPr>
          <w:rFonts w:hint="eastAsia"/>
        </w:rPr>
        <w:t>④承認となった場合は、</w:t>
      </w:r>
      <w:r w:rsidRPr="000E15BA">
        <w:rPr>
          <w:rFonts w:ascii="ＭＳ ゴシック" w:hAnsi="ＭＳ ゴシック" w:cs="ＭＳ 明朝" w:hint="eastAsia"/>
          <w:color w:val="000000"/>
          <w:kern w:val="0"/>
          <w:szCs w:val="22"/>
        </w:rPr>
        <w:t>承認された旨を添付ファイル管理ＤＢに登録する。</w:t>
      </w:r>
    </w:p>
    <w:p w:rsidR="000026F5" w:rsidRPr="000F1249" w:rsidRDefault="000026F5" w:rsidP="000026F5">
      <w:pPr>
        <w:autoSpaceDE w:val="0"/>
        <w:autoSpaceDN w:val="0"/>
        <w:adjustRightInd w:val="0"/>
        <w:ind w:firstLineChars="100" w:firstLine="198"/>
        <w:jc w:val="left"/>
        <w:rPr>
          <w:rFonts w:ascii="ＭＳ ゴシック" w:cs="ＭＳ 明朝"/>
          <w:kern w:val="0"/>
          <w:szCs w:val="22"/>
        </w:rPr>
      </w:pPr>
      <w:r w:rsidRPr="000F1249">
        <w:rPr>
          <w:rFonts w:ascii="ＭＳ ゴシック" w:hAnsi="ＭＳ ゴシック" w:cs="ＭＳ 明朝" w:hint="eastAsia"/>
          <w:color w:val="000000"/>
          <w:kern w:val="0"/>
          <w:szCs w:val="22"/>
        </w:rPr>
        <w:t>（11）</w:t>
      </w:r>
      <w:r w:rsidRPr="000F1249">
        <w:rPr>
          <w:rFonts w:ascii="ＭＳ ゴシック" w:hAnsi="ＭＳ ゴシック" w:cs="ＭＳ 明朝" w:hint="eastAsia"/>
          <w:kern w:val="0"/>
          <w:szCs w:val="22"/>
        </w:rPr>
        <w:t>ライセンスＤＢ処理</w:t>
      </w:r>
    </w:p>
    <w:p w:rsidR="000026F5" w:rsidRPr="000F1249" w:rsidRDefault="000026F5" w:rsidP="000026F5">
      <w:pPr>
        <w:suppressAutoHyphens/>
        <w:wordWrap w:val="0"/>
        <w:adjustRightInd w:val="0"/>
        <w:ind w:leftChars="400" w:left="794" w:firstLineChars="103" w:firstLine="204"/>
        <w:jc w:val="left"/>
        <w:textAlignment w:val="baseline"/>
        <w:rPr>
          <w:rFonts w:ascii="ＭＳ ゴシック" w:cs="ＭＳ 明朝"/>
          <w:kern w:val="0"/>
          <w:szCs w:val="22"/>
        </w:rPr>
      </w:pPr>
      <w:r w:rsidRPr="000F1249">
        <w:rPr>
          <w:rFonts w:ascii="ＭＳ ゴシック" w:hAnsi="ＭＳ ゴシック" w:cs="ＭＳ 明朝" w:hint="eastAsia"/>
          <w:color w:val="000000"/>
          <w:kern w:val="0"/>
          <w:szCs w:val="22"/>
        </w:rPr>
        <w:t>輸出申告ＤＢの輸出承認証等識別または輸出承認証等区分に外為法ライセンスに対応するコードの登録がある場合で、承認</w:t>
      </w:r>
      <w:r w:rsidRPr="000F1249">
        <w:rPr>
          <w:rFonts w:ascii="ＭＳ ゴシック" w:hAnsi="ＭＳ ゴシック" w:cs="ＭＳ 明朝" w:hint="eastAsia"/>
          <w:kern w:val="0"/>
          <w:szCs w:val="22"/>
        </w:rPr>
        <w:t>となった場合は、ライセンス用通関ＤＢに承認された旨を登録する。</w:t>
      </w:r>
    </w:p>
    <w:p w:rsidR="000026F5" w:rsidRPr="007D2CB9" w:rsidRDefault="000026F5" w:rsidP="000026F5">
      <w:pPr>
        <w:suppressAutoHyphens/>
        <w:wordWrap w:val="0"/>
        <w:adjustRightInd w:val="0"/>
        <w:ind w:firstLineChars="100" w:firstLine="198"/>
        <w:jc w:val="left"/>
        <w:textAlignment w:val="baseline"/>
        <w:rPr>
          <w:rFonts w:ascii="ＭＳ ゴシック" w:cs="ＭＳ 明朝"/>
          <w:color w:val="000000"/>
          <w:kern w:val="0"/>
          <w:szCs w:val="22"/>
        </w:rPr>
      </w:pPr>
      <w:r w:rsidRPr="000F1249">
        <w:rPr>
          <w:rFonts w:ascii="ＭＳ ゴシック" w:hAnsi="ＭＳ ゴシック" w:cs="ＭＳ 明朝" w:hint="eastAsia"/>
          <w:color w:val="000000"/>
          <w:kern w:val="0"/>
          <w:szCs w:val="22"/>
        </w:rPr>
        <w:t>（12）出力情報出力処理</w:t>
      </w:r>
    </w:p>
    <w:p w:rsidR="00D76781" w:rsidRPr="00C20875" w:rsidRDefault="00D76781" w:rsidP="00C51531">
      <w:pPr>
        <w:suppressAutoHyphens/>
        <w:wordWrap w:val="0"/>
        <w:adjustRightInd w:val="0"/>
        <w:ind w:firstLineChars="501" w:firstLine="994"/>
        <w:jc w:val="left"/>
        <w:textAlignment w:val="baseline"/>
        <w:rPr>
          <w:rFonts w:ascii="ＭＳ ゴシック" w:cs="ＭＳ 明朝"/>
          <w:color w:val="000000"/>
          <w:kern w:val="0"/>
          <w:szCs w:val="22"/>
        </w:rPr>
      </w:pPr>
      <w:r w:rsidRPr="007D2CB9">
        <w:rPr>
          <w:rFonts w:ascii="ＭＳ ゴシック" w:hAnsi="ＭＳ ゴシック" w:cs="ＭＳ 明朝" w:hint="eastAsia"/>
          <w:color w:val="000000"/>
          <w:kern w:val="0"/>
          <w:szCs w:val="22"/>
        </w:rPr>
        <w:t>後述の出</w:t>
      </w:r>
      <w:r w:rsidRPr="00C20875">
        <w:rPr>
          <w:rFonts w:ascii="ＭＳ ゴシック" w:hAnsi="ＭＳ ゴシック" w:cs="ＭＳ 明朝" w:hint="eastAsia"/>
          <w:color w:val="000000"/>
          <w:kern w:val="0"/>
          <w:szCs w:val="22"/>
        </w:rPr>
        <w:t>力情報出力処理を行う。出力項目については「出力項目表」を参照。</w:t>
      </w:r>
    </w:p>
    <w:p w:rsidR="00D76781" w:rsidRPr="00C20875" w:rsidRDefault="00D76781" w:rsidP="00384A54">
      <w:pPr>
        <w:suppressAutoHyphens/>
        <w:wordWrap w:val="0"/>
        <w:adjustRightInd w:val="0"/>
        <w:jc w:val="left"/>
        <w:textAlignment w:val="baseline"/>
        <w:rPr>
          <w:rFonts w:ascii="ＭＳ ゴシック"/>
          <w:szCs w:val="22"/>
        </w:rPr>
      </w:pPr>
      <w:bookmarkStart w:id="4" w:name="_GoBack"/>
      <w:bookmarkEnd w:id="4"/>
      <w:r>
        <w:rPr>
          <w:rFonts w:ascii="ＭＳ ゴシック"/>
          <w:szCs w:val="22"/>
        </w:rPr>
        <w:br w:type="page"/>
      </w:r>
      <w:r w:rsidRPr="00C20875">
        <w:rPr>
          <w:rFonts w:ascii="ＭＳ ゴシック" w:hAnsi="ＭＳ ゴシック" w:hint="eastAsia"/>
          <w:szCs w:val="22"/>
        </w:rPr>
        <w:lastRenderedPageBreak/>
        <w:t>６．出力情報</w:t>
      </w:r>
    </w:p>
    <w:tbl>
      <w:tblPr>
        <w:tblW w:w="9460" w:type="dxa"/>
        <w:tblInd w:w="53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74"/>
        <w:gridCol w:w="4851"/>
        <w:gridCol w:w="2035"/>
      </w:tblGrid>
      <w:tr w:rsidR="00D76781" w:rsidRPr="00C20875">
        <w:trPr>
          <w:cantSplit/>
          <w:trHeight w:val="404"/>
          <w:tblHeader/>
        </w:trPr>
        <w:tc>
          <w:tcPr>
            <w:tcW w:w="2574" w:type="dxa"/>
            <w:vAlign w:val="center"/>
          </w:tcPr>
          <w:p w:rsidR="00D76781" w:rsidRPr="00C20875" w:rsidRDefault="00D76781" w:rsidP="00CE196A">
            <w:pPr>
              <w:rPr>
                <w:rFonts w:ascii="ＭＳ ゴシック"/>
                <w:szCs w:val="22"/>
              </w:rPr>
            </w:pPr>
            <w:r w:rsidRPr="00C20875">
              <w:rPr>
                <w:rFonts w:ascii="ＭＳ ゴシック" w:hAnsi="ＭＳ ゴシック" w:hint="eastAsia"/>
                <w:szCs w:val="22"/>
              </w:rPr>
              <w:t>情報名</w:t>
            </w:r>
          </w:p>
        </w:tc>
        <w:tc>
          <w:tcPr>
            <w:tcW w:w="4851" w:type="dxa"/>
            <w:vAlign w:val="center"/>
          </w:tcPr>
          <w:p w:rsidR="00D76781" w:rsidRPr="00C20875" w:rsidRDefault="00D76781" w:rsidP="00CE196A">
            <w:pPr>
              <w:rPr>
                <w:rFonts w:ascii="ＭＳ ゴシック"/>
                <w:szCs w:val="22"/>
              </w:rPr>
            </w:pPr>
            <w:r w:rsidRPr="00C20875">
              <w:rPr>
                <w:rFonts w:ascii="ＭＳ ゴシック" w:hAnsi="ＭＳ ゴシック" w:hint="eastAsia"/>
                <w:szCs w:val="22"/>
              </w:rPr>
              <w:t>出力条件</w:t>
            </w:r>
          </w:p>
        </w:tc>
        <w:tc>
          <w:tcPr>
            <w:tcW w:w="2035" w:type="dxa"/>
            <w:vAlign w:val="center"/>
          </w:tcPr>
          <w:p w:rsidR="00D76781" w:rsidRPr="00C20875" w:rsidRDefault="00D76781" w:rsidP="00CE196A">
            <w:pPr>
              <w:rPr>
                <w:rFonts w:ascii="ＭＳ ゴシック"/>
                <w:szCs w:val="22"/>
              </w:rPr>
            </w:pPr>
            <w:r w:rsidRPr="00C20875">
              <w:rPr>
                <w:rFonts w:ascii="ＭＳ ゴシック" w:hAnsi="ＭＳ ゴシック" w:hint="eastAsia"/>
                <w:szCs w:val="22"/>
              </w:rPr>
              <w:t>出力先</w:t>
            </w:r>
          </w:p>
        </w:tc>
      </w:tr>
      <w:tr w:rsidR="00D76781" w:rsidRPr="00C20875">
        <w:trPr>
          <w:cantSplit/>
          <w:trHeight w:val="404"/>
        </w:trPr>
        <w:tc>
          <w:tcPr>
            <w:tcW w:w="2574" w:type="dxa"/>
          </w:tcPr>
          <w:p w:rsidR="00D76781" w:rsidRPr="00C20875" w:rsidRDefault="00D76781" w:rsidP="006004C6">
            <w:pPr>
              <w:ind w:right="-57"/>
              <w:rPr>
                <w:rFonts w:ascii="ＭＳ ゴシック"/>
                <w:noProof/>
                <w:szCs w:val="22"/>
              </w:rPr>
            </w:pPr>
            <w:r w:rsidRPr="00C20875">
              <w:rPr>
                <w:rFonts w:ascii="ＭＳ ゴシック" w:hAnsi="ＭＳ ゴシック" w:hint="eastAsia"/>
                <w:noProof/>
                <w:szCs w:val="22"/>
              </w:rPr>
              <w:t>処理結果通知</w:t>
            </w:r>
          </w:p>
        </w:tc>
        <w:tc>
          <w:tcPr>
            <w:tcW w:w="4851" w:type="dxa"/>
          </w:tcPr>
          <w:p w:rsidR="00D76781" w:rsidRPr="00C20875" w:rsidRDefault="00D76781" w:rsidP="006004C6">
            <w:pPr>
              <w:ind w:right="-57"/>
              <w:rPr>
                <w:rFonts w:ascii="ＭＳ ゴシック"/>
                <w:noProof/>
                <w:szCs w:val="22"/>
              </w:rPr>
            </w:pPr>
            <w:r w:rsidRPr="00C20875">
              <w:rPr>
                <w:rFonts w:ascii="ＭＳ ゴシック" w:hAnsi="ＭＳ ゴシック" w:hint="eastAsia"/>
                <w:noProof/>
                <w:szCs w:val="22"/>
              </w:rPr>
              <w:t>なし</w:t>
            </w:r>
          </w:p>
        </w:tc>
        <w:tc>
          <w:tcPr>
            <w:tcW w:w="2035" w:type="dxa"/>
          </w:tcPr>
          <w:p w:rsidR="00D76781" w:rsidRPr="00C20875" w:rsidRDefault="00D76781" w:rsidP="006004C6">
            <w:pPr>
              <w:rPr>
                <w:rFonts w:ascii="ＭＳ ゴシック"/>
                <w:szCs w:val="22"/>
              </w:rPr>
            </w:pPr>
            <w:r w:rsidRPr="00C20875">
              <w:rPr>
                <w:rFonts w:ascii="ＭＳ ゴシック" w:hAnsi="ＭＳ ゴシック" w:hint="eastAsia"/>
                <w:szCs w:val="22"/>
              </w:rPr>
              <w:t>入力者</w:t>
            </w:r>
          </w:p>
        </w:tc>
      </w:tr>
      <w:tr w:rsidR="00D76781" w:rsidRPr="00C20875">
        <w:trPr>
          <w:cantSplit/>
          <w:trHeight w:val="316"/>
        </w:trPr>
        <w:tc>
          <w:tcPr>
            <w:tcW w:w="2574" w:type="dxa"/>
            <w:vMerge w:val="restart"/>
          </w:tcPr>
          <w:p w:rsidR="00D76781" w:rsidRPr="00C20875" w:rsidRDefault="00D76781" w:rsidP="00C91E59">
            <w:pPr>
              <w:rPr>
                <w:rFonts w:ascii="ＭＳ ゴシック" w:cs="ＭＳ 明朝"/>
                <w:color w:val="000000"/>
                <w:kern w:val="0"/>
                <w:szCs w:val="22"/>
              </w:rPr>
            </w:pPr>
            <w:r w:rsidRPr="00C20875">
              <w:rPr>
                <w:rFonts w:ascii="ＭＳ ゴシック" w:hAnsi="ＭＳ ゴシック" w:cs="ＭＳ 明朝" w:hint="eastAsia"/>
                <w:color w:val="000000"/>
                <w:kern w:val="0"/>
                <w:szCs w:val="22"/>
              </w:rPr>
              <w:t>輸出許可等内容変更申請控情報</w:t>
            </w:r>
            <w:r w:rsidRPr="00C20875">
              <w:rPr>
                <w:rFonts w:ascii="ＭＳ ゴシック" w:hAnsi="ＭＳ ゴシック" w:cs="ＭＳ 明朝" w:hint="eastAsia"/>
                <w:color w:val="000000"/>
                <w:kern w:val="0"/>
                <w:szCs w:val="22"/>
                <w:vertAlign w:val="superscript"/>
              </w:rPr>
              <w:t>＊１</w:t>
            </w:r>
          </w:p>
        </w:tc>
        <w:tc>
          <w:tcPr>
            <w:tcW w:w="4851" w:type="dxa"/>
            <w:vMerge w:val="restart"/>
          </w:tcPr>
          <w:p w:rsidR="00D76781" w:rsidRPr="0079357B" w:rsidRDefault="00D76781" w:rsidP="00C91E59">
            <w:pPr>
              <w:autoSpaceDE w:val="0"/>
              <w:autoSpaceDN w:val="0"/>
              <w:adjustRightInd w:val="0"/>
              <w:jc w:val="left"/>
              <w:rPr>
                <w:rFonts w:ascii="ＭＳ ゴシック"/>
                <w:szCs w:val="22"/>
              </w:rPr>
            </w:pPr>
            <w:r w:rsidRPr="0079357B">
              <w:rPr>
                <w:rFonts w:ascii="ＭＳ ゴシック" w:hAnsi="ＭＳ ゴシック" w:hint="eastAsia"/>
                <w:szCs w:val="22"/>
              </w:rPr>
              <w:t>承認とならなかった場合は、以下のいずれかとして出力</w:t>
            </w:r>
          </w:p>
          <w:p w:rsidR="00D76781" w:rsidRPr="0079357B" w:rsidRDefault="00D76781" w:rsidP="00C91E59">
            <w:pPr>
              <w:autoSpaceDE w:val="0"/>
              <w:autoSpaceDN w:val="0"/>
              <w:adjustRightInd w:val="0"/>
              <w:jc w:val="left"/>
              <w:rPr>
                <w:rFonts w:ascii="ＭＳ ゴシック"/>
                <w:szCs w:val="22"/>
              </w:rPr>
            </w:pPr>
            <w:r w:rsidRPr="0079357B">
              <w:rPr>
                <w:rFonts w:ascii="ＭＳ ゴシック" w:hAnsi="ＭＳ ゴシック" w:hint="eastAsia"/>
                <w:szCs w:val="22"/>
              </w:rPr>
              <w:t>①輸出許可内容変更申請控情報</w:t>
            </w:r>
          </w:p>
          <w:p w:rsidR="00D76781" w:rsidRPr="0079357B" w:rsidRDefault="00D76781" w:rsidP="00C91E59">
            <w:pPr>
              <w:autoSpaceDE w:val="0"/>
              <w:autoSpaceDN w:val="0"/>
              <w:adjustRightInd w:val="0"/>
              <w:jc w:val="left"/>
              <w:rPr>
                <w:rFonts w:ascii="ＭＳ ゴシック"/>
                <w:szCs w:val="22"/>
              </w:rPr>
            </w:pPr>
            <w:r w:rsidRPr="0079357B">
              <w:rPr>
                <w:rFonts w:ascii="ＭＳ ゴシック" w:hAnsi="ＭＳ ゴシック" w:hint="eastAsia"/>
                <w:szCs w:val="22"/>
              </w:rPr>
              <w:t>②積戻し許可内容変更申請控情報</w:t>
            </w:r>
          </w:p>
          <w:p w:rsidR="00D76781" w:rsidRPr="0079357B" w:rsidRDefault="00D76781" w:rsidP="00C91E59">
            <w:pPr>
              <w:autoSpaceDE w:val="0"/>
              <w:autoSpaceDN w:val="0"/>
              <w:adjustRightInd w:val="0"/>
              <w:jc w:val="left"/>
              <w:rPr>
                <w:rFonts w:ascii="ＭＳ ゴシック"/>
                <w:szCs w:val="22"/>
              </w:rPr>
            </w:pPr>
            <w:r w:rsidRPr="0079357B">
              <w:rPr>
                <w:rFonts w:ascii="ＭＳ ゴシック" w:hAnsi="ＭＳ ゴシック" w:hint="eastAsia"/>
                <w:szCs w:val="22"/>
              </w:rPr>
              <w:t>③特定輸出許可内容変更申請控情報</w:t>
            </w:r>
          </w:p>
          <w:p w:rsidR="00D76781" w:rsidRPr="0079357B" w:rsidRDefault="00D76781" w:rsidP="00C91E59">
            <w:pPr>
              <w:autoSpaceDE w:val="0"/>
              <w:autoSpaceDN w:val="0"/>
              <w:adjustRightInd w:val="0"/>
              <w:jc w:val="left"/>
              <w:rPr>
                <w:rFonts w:ascii="ＭＳ ゴシック"/>
                <w:szCs w:val="22"/>
              </w:rPr>
            </w:pPr>
            <w:r w:rsidRPr="0079357B">
              <w:rPr>
                <w:rFonts w:ascii="ＭＳ ゴシック" w:hAnsi="ＭＳ ゴシック" w:hint="eastAsia"/>
                <w:szCs w:val="22"/>
              </w:rPr>
              <w:t>④展示等積戻し許可内容変更申請控情報</w:t>
            </w:r>
          </w:p>
        </w:tc>
        <w:tc>
          <w:tcPr>
            <w:tcW w:w="2035" w:type="dxa"/>
            <w:tcBorders>
              <w:bottom w:val="single" w:sz="4" w:space="0" w:color="auto"/>
            </w:tcBorders>
          </w:tcPr>
          <w:p w:rsidR="00D76781" w:rsidRPr="0079357B" w:rsidRDefault="00D76781" w:rsidP="00C91E59">
            <w:pPr>
              <w:rPr>
                <w:rFonts w:ascii="ＭＳ ゴシック" w:cs="ＭＳ 明朝"/>
                <w:color w:val="000000"/>
                <w:kern w:val="0"/>
                <w:szCs w:val="22"/>
              </w:rPr>
            </w:pPr>
            <w:r w:rsidRPr="0079357B">
              <w:rPr>
                <w:rFonts w:ascii="ＭＳ ゴシック" w:hAnsi="ＭＳ ゴシック" w:hint="eastAsia"/>
                <w:szCs w:val="22"/>
              </w:rPr>
              <w:t>入力者</w:t>
            </w:r>
          </w:p>
        </w:tc>
      </w:tr>
      <w:tr w:rsidR="00D76781" w:rsidRPr="00C20875">
        <w:trPr>
          <w:cantSplit/>
          <w:trHeight w:val="316"/>
        </w:trPr>
        <w:tc>
          <w:tcPr>
            <w:tcW w:w="2574" w:type="dxa"/>
            <w:vMerge/>
          </w:tcPr>
          <w:p w:rsidR="00D76781" w:rsidRPr="00C20875" w:rsidRDefault="00D76781" w:rsidP="00C91E59">
            <w:pPr>
              <w:rPr>
                <w:rFonts w:ascii="ＭＳ ゴシック" w:cs="ＭＳ 明朝"/>
                <w:color w:val="000000"/>
                <w:kern w:val="0"/>
                <w:szCs w:val="22"/>
              </w:rPr>
            </w:pPr>
          </w:p>
        </w:tc>
        <w:tc>
          <w:tcPr>
            <w:tcW w:w="4851" w:type="dxa"/>
            <w:vMerge/>
          </w:tcPr>
          <w:p w:rsidR="00D76781" w:rsidRPr="0079357B" w:rsidRDefault="00D76781" w:rsidP="00C91E59">
            <w:pPr>
              <w:autoSpaceDE w:val="0"/>
              <w:autoSpaceDN w:val="0"/>
              <w:adjustRightInd w:val="0"/>
              <w:jc w:val="left"/>
              <w:rPr>
                <w:rFonts w:ascii="ＭＳ ゴシック"/>
                <w:szCs w:val="22"/>
              </w:rPr>
            </w:pPr>
          </w:p>
        </w:tc>
        <w:tc>
          <w:tcPr>
            <w:tcW w:w="2035" w:type="dxa"/>
            <w:tcBorders>
              <w:bottom w:val="single" w:sz="4" w:space="0" w:color="auto"/>
            </w:tcBorders>
          </w:tcPr>
          <w:p w:rsidR="00D76781" w:rsidRPr="0079357B" w:rsidRDefault="00D76781" w:rsidP="00C91E59">
            <w:pPr>
              <w:rPr>
                <w:rFonts w:ascii="ＭＳ ゴシック"/>
                <w:szCs w:val="22"/>
              </w:rPr>
            </w:pPr>
            <w:r w:rsidRPr="0079357B">
              <w:rPr>
                <w:rFonts w:hint="eastAsia"/>
                <w:noProof/>
                <w:lang w:eastAsia="zh-CN"/>
              </w:rPr>
              <w:t>税関（通関担当部門）</w:t>
            </w:r>
            <w:r w:rsidRPr="0079357B">
              <w:rPr>
                <w:rFonts w:ascii="ＭＳ ゴシック" w:hAnsi="ＭＳ ゴシック" w:cs="ＭＳ 明朝" w:hint="eastAsia"/>
                <w:color w:val="000000"/>
                <w:kern w:val="0"/>
                <w:szCs w:val="22"/>
                <w:vertAlign w:val="superscript"/>
              </w:rPr>
              <w:t>＊２</w:t>
            </w:r>
          </w:p>
        </w:tc>
      </w:tr>
      <w:tr w:rsidR="00307388" w:rsidRPr="00C20875">
        <w:trPr>
          <w:cantSplit/>
          <w:trHeight w:val="316"/>
        </w:trPr>
        <w:tc>
          <w:tcPr>
            <w:tcW w:w="2574" w:type="dxa"/>
            <w:vMerge w:val="restart"/>
          </w:tcPr>
          <w:p w:rsidR="00307388" w:rsidRPr="00C20875" w:rsidRDefault="00307388" w:rsidP="00C91E59">
            <w:pPr>
              <w:rPr>
                <w:rFonts w:ascii="ＭＳ ゴシック" w:cs="ＭＳ 明朝"/>
                <w:color w:val="000000"/>
                <w:kern w:val="0"/>
                <w:szCs w:val="22"/>
              </w:rPr>
            </w:pPr>
            <w:r w:rsidRPr="00C20875">
              <w:rPr>
                <w:rFonts w:ascii="ＭＳ ゴシック" w:hAnsi="ＭＳ ゴシック" w:cs="ＭＳ 明朝" w:hint="eastAsia"/>
                <w:color w:val="000000"/>
                <w:kern w:val="0"/>
                <w:szCs w:val="22"/>
              </w:rPr>
              <w:t>輸出許可等内容変更通知情報</w:t>
            </w:r>
            <w:r w:rsidRPr="00C20875">
              <w:rPr>
                <w:rFonts w:ascii="ＭＳ ゴシック" w:hAnsi="ＭＳ ゴシック" w:cs="ＭＳ 明朝" w:hint="eastAsia"/>
                <w:color w:val="000000"/>
                <w:kern w:val="0"/>
                <w:szCs w:val="22"/>
                <w:vertAlign w:val="superscript"/>
              </w:rPr>
              <w:t>＊１</w:t>
            </w:r>
          </w:p>
        </w:tc>
        <w:tc>
          <w:tcPr>
            <w:tcW w:w="4851" w:type="dxa"/>
            <w:vMerge w:val="restart"/>
          </w:tcPr>
          <w:p w:rsidR="00307388" w:rsidRPr="0079357B" w:rsidRDefault="00307388" w:rsidP="00C33030">
            <w:pPr>
              <w:autoSpaceDE w:val="0"/>
              <w:autoSpaceDN w:val="0"/>
              <w:adjustRightInd w:val="0"/>
              <w:jc w:val="left"/>
              <w:rPr>
                <w:rFonts w:ascii="ＭＳ ゴシック" w:cs="ＭＳ 明朝"/>
                <w:color w:val="000000"/>
                <w:kern w:val="0"/>
                <w:szCs w:val="22"/>
              </w:rPr>
            </w:pPr>
            <w:r w:rsidRPr="0079357B">
              <w:rPr>
                <w:rFonts w:ascii="ＭＳ ゴシック" w:hAnsi="ＭＳ ゴシック" w:cs="ＭＳ 明朝" w:hint="eastAsia"/>
                <w:color w:val="000000"/>
                <w:kern w:val="0"/>
                <w:szCs w:val="22"/>
              </w:rPr>
              <w:t>承認となった場合は、以下のいずれかとして出力</w:t>
            </w:r>
          </w:p>
          <w:p w:rsidR="00307388" w:rsidRPr="0079357B" w:rsidRDefault="00307388" w:rsidP="00C91E59">
            <w:pPr>
              <w:autoSpaceDE w:val="0"/>
              <w:autoSpaceDN w:val="0"/>
              <w:adjustRightInd w:val="0"/>
              <w:jc w:val="left"/>
              <w:rPr>
                <w:rFonts w:ascii="ＭＳ ゴシック" w:cs="ＭＳ 明朝"/>
                <w:color w:val="000000"/>
                <w:kern w:val="0"/>
                <w:szCs w:val="22"/>
              </w:rPr>
            </w:pPr>
            <w:r w:rsidRPr="0079357B">
              <w:rPr>
                <w:rFonts w:ascii="ＭＳ ゴシック" w:hAnsi="ＭＳ ゴシック" w:cs="ＭＳ 明朝" w:hint="eastAsia"/>
                <w:color w:val="000000"/>
                <w:kern w:val="0"/>
                <w:szCs w:val="22"/>
              </w:rPr>
              <w:t>①輸出許可内容変更通知情報</w:t>
            </w:r>
          </w:p>
          <w:p w:rsidR="00307388" w:rsidRPr="0079357B" w:rsidRDefault="00307388" w:rsidP="00C91E59">
            <w:pPr>
              <w:autoSpaceDE w:val="0"/>
              <w:autoSpaceDN w:val="0"/>
              <w:adjustRightInd w:val="0"/>
              <w:jc w:val="left"/>
              <w:rPr>
                <w:rFonts w:ascii="ＭＳ ゴシック" w:cs="ＭＳ 明朝"/>
                <w:color w:val="000000"/>
                <w:kern w:val="0"/>
                <w:szCs w:val="22"/>
              </w:rPr>
            </w:pPr>
            <w:r w:rsidRPr="0079357B">
              <w:rPr>
                <w:rFonts w:ascii="ＭＳ ゴシック" w:hAnsi="ＭＳ ゴシック" w:cs="ＭＳ 明朝" w:hint="eastAsia"/>
                <w:color w:val="000000"/>
                <w:kern w:val="0"/>
                <w:szCs w:val="22"/>
              </w:rPr>
              <w:t>②積戻し許可内容変更通知情報</w:t>
            </w:r>
          </w:p>
          <w:p w:rsidR="00307388" w:rsidRPr="0079357B" w:rsidRDefault="00307388" w:rsidP="00C91E59">
            <w:pPr>
              <w:autoSpaceDE w:val="0"/>
              <w:autoSpaceDN w:val="0"/>
              <w:adjustRightInd w:val="0"/>
              <w:jc w:val="left"/>
              <w:rPr>
                <w:rFonts w:ascii="ＭＳ ゴシック" w:cs="ＭＳ 明朝"/>
                <w:color w:val="000000"/>
                <w:kern w:val="0"/>
                <w:szCs w:val="22"/>
              </w:rPr>
            </w:pPr>
            <w:r w:rsidRPr="0079357B">
              <w:rPr>
                <w:rFonts w:ascii="ＭＳ ゴシック" w:hAnsi="ＭＳ ゴシック" w:cs="ＭＳ 明朝" w:hint="eastAsia"/>
                <w:color w:val="000000"/>
                <w:kern w:val="0"/>
                <w:szCs w:val="22"/>
              </w:rPr>
              <w:t>③特定輸出許可内容変更通知情報</w:t>
            </w:r>
          </w:p>
          <w:p w:rsidR="00307388" w:rsidRPr="0079357B" w:rsidRDefault="00307388" w:rsidP="00C91E59">
            <w:pPr>
              <w:autoSpaceDE w:val="0"/>
              <w:autoSpaceDN w:val="0"/>
              <w:adjustRightInd w:val="0"/>
              <w:jc w:val="left"/>
              <w:rPr>
                <w:rFonts w:ascii="ＭＳ ゴシック" w:cs="ＭＳ 明朝"/>
                <w:color w:val="000000"/>
                <w:kern w:val="0"/>
                <w:szCs w:val="22"/>
              </w:rPr>
            </w:pPr>
            <w:r w:rsidRPr="0079357B">
              <w:rPr>
                <w:rFonts w:ascii="ＭＳ ゴシック" w:hAnsi="ＭＳ ゴシック" w:cs="ＭＳ 明朝" w:hint="eastAsia"/>
                <w:color w:val="000000"/>
                <w:kern w:val="0"/>
                <w:szCs w:val="22"/>
              </w:rPr>
              <w:t>④展示等積戻し許可内容変更通知情報</w:t>
            </w:r>
          </w:p>
        </w:tc>
        <w:tc>
          <w:tcPr>
            <w:tcW w:w="2035" w:type="dxa"/>
            <w:tcBorders>
              <w:bottom w:val="single" w:sz="4" w:space="0" w:color="auto"/>
            </w:tcBorders>
          </w:tcPr>
          <w:p w:rsidR="00307388" w:rsidRPr="0079357B" w:rsidRDefault="00307388" w:rsidP="00C91E59">
            <w:pPr>
              <w:rPr>
                <w:rFonts w:ascii="ＭＳ ゴシック"/>
                <w:szCs w:val="22"/>
              </w:rPr>
            </w:pPr>
            <w:r w:rsidRPr="0079357B">
              <w:rPr>
                <w:rFonts w:ascii="ＭＳ ゴシック" w:hAnsi="ＭＳ ゴシック" w:hint="eastAsia"/>
                <w:szCs w:val="22"/>
              </w:rPr>
              <w:t>入力者</w:t>
            </w:r>
            <w:r w:rsidRPr="0079357B">
              <w:rPr>
                <w:rFonts w:ascii="ＭＳ ゴシック" w:hAnsi="ＭＳ ゴシック" w:cs="ＭＳ 明朝" w:hint="eastAsia"/>
                <w:color w:val="000000"/>
                <w:kern w:val="0"/>
                <w:szCs w:val="22"/>
                <w:vertAlign w:val="superscript"/>
              </w:rPr>
              <w:t>＊３</w:t>
            </w:r>
          </w:p>
        </w:tc>
      </w:tr>
      <w:tr w:rsidR="00307388" w:rsidRPr="00C20875" w:rsidTr="00307388">
        <w:trPr>
          <w:cantSplit/>
          <w:trHeight w:val="302"/>
        </w:trPr>
        <w:tc>
          <w:tcPr>
            <w:tcW w:w="2574" w:type="dxa"/>
            <w:vMerge/>
          </w:tcPr>
          <w:p w:rsidR="00307388" w:rsidRPr="00C20875" w:rsidRDefault="00307388" w:rsidP="00C91E59">
            <w:pPr>
              <w:rPr>
                <w:rFonts w:ascii="ＭＳ ゴシック" w:cs="ＭＳ 明朝"/>
                <w:color w:val="000000"/>
                <w:kern w:val="0"/>
                <w:szCs w:val="22"/>
              </w:rPr>
            </w:pPr>
          </w:p>
        </w:tc>
        <w:tc>
          <w:tcPr>
            <w:tcW w:w="4851" w:type="dxa"/>
            <w:vMerge/>
          </w:tcPr>
          <w:p w:rsidR="00307388" w:rsidRPr="0079357B" w:rsidRDefault="00307388" w:rsidP="007445BB">
            <w:pPr>
              <w:suppressAutoHyphens/>
              <w:wordWrap w:val="0"/>
              <w:adjustRightInd w:val="0"/>
              <w:jc w:val="left"/>
              <w:textAlignment w:val="baseline"/>
              <w:rPr>
                <w:rFonts w:ascii="ＭＳ ゴシック" w:cs="ＭＳ 明朝"/>
                <w:color w:val="000000"/>
                <w:kern w:val="0"/>
                <w:szCs w:val="22"/>
              </w:rPr>
            </w:pPr>
          </w:p>
        </w:tc>
        <w:tc>
          <w:tcPr>
            <w:tcW w:w="2035" w:type="dxa"/>
            <w:tcBorders>
              <w:bottom w:val="single" w:sz="6" w:space="0" w:color="auto"/>
            </w:tcBorders>
          </w:tcPr>
          <w:p w:rsidR="00307388" w:rsidRPr="0079357B" w:rsidRDefault="00307388" w:rsidP="00C91E59">
            <w:pPr>
              <w:rPr>
                <w:rFonts w:ascii="ＭＳ ゴシック"/>
                <w:szCs w:val="22"/>
              </w:rPr>
            </w:pPr>
            <w:r w:rsidRPr="0079357B">
              <w:rPr>
                <w:rFonts w:hint="eastAsia"/>
                <w:noProof/>
              </w:rPr>
              <w:t>輸出者</w:t>
            </w:r>
            <w:r w:rsidRPr="0079357B">
              <w:rPr>
                <w:rFonts w:ascii="ＭＳ ゴシック" w:hAnsi="ＭＳ ゴシック" w:cs="ＭＳ 明朝" w:hint="eastAsia"/>
                <w:color w:val="000000"/>
                <w:kern w:val="0"/>
                <w:szCs w:val="22"/>
                <w:vertAlign w:val="superscript"/>
              </w:rPr>
              <w:t>＊６</w:t>
            </w:r>
          </w:p>
        </w:tc>
      </w:tr>
      <w:tr w:rsidR="00307388" w:rsidRPr="00C20875" w:rsidTr="00307388">
        <w:trPr>
          <w:cantSplit/>
          <w:trHeight w:val="780"/>
        </w:trPr>
        <w:tc>
          <w:tcPr>
            <w:tcW w:w="2574" w:type="dxa"/>
            <w:vMerge/>
          </w:tcPr>
          <w:p w:rsidR="00307388" w:rsidRPr="00C20875" w:rsidRDefault="00307388" w:rsidP="00C91E59">
            <w:pPr>
              <w:rPr>
                <w:rFonts w:ascii="ＭＳ ゴシック" w:cs="ＭＳ 明朝"/>
                <w:color w:val="000000"/>
                <w:kern w:val="0"/>
                <w:szCs w:val="22"/>
              </w:rPr>
            </w:pPr>
          </w:p>
        </w:tc>
        <w:tc>
          <w:tcPr>
            <w:tcW w:w="4851" w:type="dxa"/>
            <w:vMerge/>
          </w:tcPr>
          <w:p w:rsidR="00307388" w:rsidRPr="0079357B" w:rsidRDefault="00307388" w:rsidP="007445BB">
            <w:pPr>
              <w:suppressAutoHyphens/>
              <w:wordWrap w:val="0"/>
              <w:adjustRightInd w:val="0"/>
              <w:jc w:val="left"/>
              <w:textAlignment w:val="baseline"/>
              <w:rPr>
                <w:rFonts w:ascii="ＭＳ ゴシック" w:cs="ＭＳ 明朝"/>
                <w:color w:val="000000"/>
                <w:kern w:val="0"/>
                <w:szCs w:val="22"/>
              </w:rPr>
            </w:pPr>
          </w:p>
        </w:tc>
        <w:tc>
          <w:tcPr>
            <w:tcW w:w="2035" w:type="dxa"/>
            <w:tcBorders>
              <w:top w:val="single" w:sz="6" w:space="0" w:color="auto"/>
              <w:bottom w:val="single" w:sz="4" w:space="0" w:color="auto"/>
            </w:tcBorders>
          </w:tcPr>
          <w:p w:rsidR="00307388" w:rsidRPr="0079357B" w:rsidRDefault="00307388" w:rsidP="00C91E59">
            <w:pPr>
              <w:rPr>
                <w:noProof/>
              </w:rPr>
            </w:pPr>
            <w:r w:rsidRPr="0079357B">
              <w:rPr>
                <w:rFonts w:hint="eastAsia"/>
                <w:noProof/>
                <w:lang w:eastAsia="zh-CN"/>
              </w:rPr>
              <w:t>税関（通関担当部門）</w:t>
            </w:r>
            <w:r w:rsidRPr="0079357B">
              <w:rPr>
                <w:rFonts w:hint="eastAsia"/>
                <w:noProof/>
                <w:vertAlign w:val="superscript"/>
              </w:rPr>
              <w:t>＊４</w:t>
            </w:r>
            <w:r w:rsidRPr="0079357B">
              <w:rPr>
                <w:rFonts w:ascii="ＭＳ ゴシック" w:hAnsi="ＭＳ ゴシック" w:cs="ＭＳ 明朝" w:hint="eastAsia"/>
                <w:color w:val="000000"/>
                <w:kern w:val="0"/>
                <w:szCs w:val="22"/>
              </w:rPr>
              <w:t>（海上のみ）</w:t>
            </w:r>
          </w:p>
        </w:tc>
      </w:tr>
      <w:tr w:rsidR="00C419DE" w:rsidRPr="00C20875">
        <w:trPr>
          <w:cantSplit/>
          <w:trHeight w:val="316"/>
        </w:trPr>
        <w:tc>
          <w:tcPr>
            <w:tcW w:w="2574" w:type="dxa"/>
            <w:vMerge/>
          </w:tcPr>
          <w:p w:rsidR="00C419DE" w:rsidRPr="00C20875" w:rsidRDefault="00C419DE" w:rsidP="00C91E59">
            <w:pPr>
              <w:rPr>
                <w:rFonts w:ascii="ＭＳ ゴシック" w:cs="ＭＳ 明朝"/>
                <w:color w:val="000000"/>
                <w:kern w:val="0"/>
                <w:szCs w:val="22"/>
              </w:rPr>
            </w:pPr>
          </w:p>
        </w:tc>
        <w:tc>
          <w:tcPr>
            <w:tcW w:w="4851" w:type="dxa"/>
          </w:tcPr>
          <w:p w:rsidR="00C419DE" w:rsidRPr="0079357B" w:rsidRDefault="00C419DE" w:rsidP="00C419DE">
            <w:pPr>
              <w:autoSpaceDE w:val="0"/>
              <w:autoSpaceDN w:val="0"/>
              <w:adjustRightInd w:val="0"/>
              <w:jc w:val="left"/>
              <w:textAlignment w:val="baseline"/>
              <w:rPr>
                <w:rFonts w:ascii="ＭＳ ゴシック" w:cs="ＭＳ 明朝"/>
                <w:color w:val="000000"/>
                <w:spacing w:val="2"/>
                <w:kern w:val="0"/>
                <w:szCs w:val="22"/>
              </w:rPr>
            </w:pPr>
            <w:r w:rsidRPr="0079357B">
              <w:rPr>
                <w:rFonts w:ascii="ＭＳ ゴシック" w:hAnsi="ＭＳ ゴシック" w:cs="ＭＳ 明朝" w:hint="eastAsia"/>
                <w:color w:val="000000"/>
                <w:kern w:val="0"/>
                <w:szCs w:val="22"/>
              </w:rPr>
              <w:t>以下の条件をすべて満たす場合に出力する（海上の場合）</w:t>
            </w:r>
          </w:p>
          <w:p w:rsidR="00C419DE" w:rsidRPr="0079357B" w:rsidRDefault="00C419DE" w:rsidP="00C419DE">
            <w:pPr>
              <w:autoSpaceDE w:val="0"/>
              <w:autoSpaceDN w:val="0"/>
              <w:adjustRightInd w:val="0"/>
              <w:jc w:val="left"/>
              <w:textAlignment w:val="baseline"/>
              <w:rPr>
                <w:rFonts w:ascii="ＭＳ ゴシック" w:cs="ＭＳ 明朝"/>
                <w:color w:val="000000"/>
                <w:spacing w:val="2"/>
                <w:kern w:val="0"/>
                <w:szCs w:val="22"/>
              </w:rPr>
            </w:pPr>
            <w:r w:rsidRPr="0079357B">
              <w:rPr>
                <w:rFonts w:ascii="ＭＳ ゴシック" w:hAnsi="ＭＳ ゴシック" w:cs="ＭＳ 明朝" w:hint="eastAsia"/>
                <w:color w:val="000000"/>
                <w:kern w:val="0"/>
                <w:szCs w:val="22"/>
              </w:rPr>
              <w:t>（１）輸出許可内容変更</w:t>
            </w:r>
            <w:r w:rsidR="00053457" w:rsidRPr="0079357B">
              <w:rPr>
                <w:rFonts w:ascii="ＭＳ ゴシック" w:hAnsi="ＭＳ ゴシック" w:cs="ＭＳ 明朝" w:hint="eastAsia"/>
                <w:color w:val="000000"/>
                <w:kern w:val="0"/>
                <w:szCs w:val="22"/>
              </w:rPr>
              <w:t>承認となった</w:t>
            </w:r>
          </w:p>
          <w:p w:rsidR="00C419DE" w:rsidRPr="0079357B" w:rsidRDefault="00C419DE" w:rsidP="00C419DE">
            <w:pPr>
              <w:autoSpaceDE w:val="0"/>
              <w:autoSpaceDN w:val="0"/>
              <w:adjustRightInd w:val="0"/>
              <w:jc w:val="left"/>
              <w:rPr>
                <w:rFonts w:ascii="ＭＳ ゴシック" w:hAnsi="ＭＳ ゴシック" w:cs="ＭＳ 明朝"/>
                <w:color w:val="000000"/>
                <w:kern w:val="0"/>
                <w:szCs w:val="22"/>
              </w:rPr>
            </w:pPr>
            <w:r w:rsidRPr="0079357B">
              <w:rPr>
                <w:rFonts w:ascii="ＭＳ ゴシック" w:hAnsi="ＭＳ ゴシック" w:cs="ＭＳ 明朝" w:hint="eastAsia"/>
                <w:color w:val="000000"/>
                <w:kern w:val="0"/>
                <w:szCs w:val="22"/>
              </w:rPr>
              <w:t>（２）出港予定年月日を過ぎている</w:t>
            </w:r>
          </w:p>
          <w:p w:rsidR="00C419DE" w:rsidRPr="0079357B" w:rsidRDefault="00C419DE" w:rsidP="00C419DE">
            <w:pPr>
              <w:autoSpaceDE w:val="0"/>
              <w:autoSpaceDN w:val="0"/>
              <w:adjustRightInd w:val="0"/>
              <w:jc w:val="left"/>
              <w:rPr>
                <w:rFonts w:ascii="ＭＳ ゴシック" w:hAnsi="ＭＳ ゴシック" w:cs="ＭＳ 明朝"/>
                <w:color w:val="000000"/>
                <w:kern w:val="0"/>
                <w:szCs w:val="22"/>
              </w:rPr>
            </w:pPr>
            <w:r w:rsidRPr="0079357B">
              <w:rPr>
                <w:rFonts w:ascii="ＭＳ ゴシック" w:hAnsi="ＭＳ ゴシック" w:cs="ＭＳ 明朝" w:hint="eastAsia"/>
                <w:color w:val="000000"/>
                <w:kern w:val="0"/>
                <w:szCs w:val="22"/>
              </w:rPr>
              <w:t>（３）</w:t>
            </w:r>
            <w:r w:rsidR="003B49E2" w:rsidRPr="0079357B">
              <w:rPr>
                <w:rFonts w:asciiTheme="majorEastAsia" w:eastAsiaTheme="majorEastAsia" w:hAnsiTheme="majorEastAsia" w:cs="ＭＳ 明朝" w:hint="eastAsia"/>
              </w:rPr>
              <w:t>許可内容変更申請官署≠許可時の蔵置官署</w:t>
            </w:r>
          </w:p>
          <w:p w:rsidR="00C419DE" w:rsidRPr="0079357B" w:rsidRDefault="00C419DE" w:rsidP="00C419DE">
            <w:pPr>
              <w:autoSpaceDE w:val="0"/>
              <w:autoSpaceDN w:val="0"/>
              <w:adjustRightInd w:val="0"/>
              <w:jc w:val="left"/>
              <w:rPr>
                <w:rFonts w:ascii="ＭＳ ゴシック" w:hAnsi="ＭＳ ゴシック" w:cs="ＭＳ 明朝"/>
                <w:color w:val="000000"/>
                <w:kern w:val="0"/>
                <w:szCs w:val="22"/>
              </w:rPr>
            </w:pPr>
            <w:r w:rsidRPr="0079357B">
              <w:rPr>
                <w:rFonts w:ascii="ＭＳ ゴシック" w:hAnsi="ＭＳ ゴシック" w:cs="ＭＳ 明朝" w:hint="eastAsia"/>
                <w:color w:val="000000"/>
                <w:kern w:val="0"/>
                <w:szCs w:val="22"/>
              </w:rPr>
              <w:t>（４）</w:t>
            </w:r>
            <w:r w:rsidRPr="0079357B">
              <w:rPr>
                <w:rFonts w:cs="ＭＳ 明朝" w:hint="eastAsia"/>
                <w:color w:val="000000"/>
              </w:rPr>
              <w:t>積戻し申告（申告種別：Ｒ）である。</w:t>
            </w:r>
          </w:p>
        </w:tc>
        <w:tc>
          <w:tcPr>
            <w:tcW w:w="2035" w:type="dxa"/>
            <w:tcBorders>
              <w:bottom w:val="single" w:sz="4" w:space="0" w:color="auto"/>
            </w:tcBorders>
          </w:tcPr>
          <w:p w:rsidR="00C419DE" w:rsidRPr="0079357B" w:rsidRDefault="00090531" w:rsidP="00C91E59">
            <w:pPr>
              <w:rPr>
                <w:noProof/>
                <w:lang w:eastAsia="zh-CN"/>
              </w:rPr>
            </w:pPr>
            <w:r w:rsidRPr="0079357B">
              <w:rPr>
                <w:rFonts w:cs="ＭＳ 明朝" w:hint="eastAsia"/>
                <w:color w:val="000000"/>
              </w:rPr>
              <w:t>許可時の</w:t>
            </w:r>
            <w:r w:rsidR="00C419DE" w:rsidRPr="0079357B">
              <w:rPr>
                <w:rFonts w:cs="ＭＳ 明朝" w:hint="eastAsia"/>
                <w:color w:val="000000"/>
              </w:rPr>
              <w:t>蔵置官署（通関担当部門）</w:t>
            </w:r>
          </w:p>
        </w:tc>
      </w:tr>
      <w:tr w:rsidR="00D76781" w:rsidRPr="00C20875">
        <w:trPr>
          <w:cantSplit/>
          <w:trHeight w:hRule="exact" w:val="1475"/>
        </w:trPr>
        <w:tc>
          <w:tcPr>
            <w:tcW w:w="2574" w:type="dxa"/>
            <w:vMerge w:val="restart"/>
          </w:tcPr>
          <w:p w:rsidR="00D76781" w:rsidRPr="00C20875" w:rsidRDefault="00D76781" w:rsidP="00FA118F">
            <w:pPr>
              <w:rPr>
                <w:rFonts w:ascii="ＭＳ ゴシック" w:cs="ＭＳ 明朝"/>
                <w:color w:val="000000"/>
                <w:kern w:val="0"/>
                <w:szCs w:val="22"/>
              </w:rPr>
            </w:pPr>
            <w:r w:rsidRPr="00C20875">
              <w:rPr>
                <w:rFonts w:ascii="ＭＳ ゴシック" w:hAnsi="ＭＳ ゴシック" w:cs="ＭＳ 明朝" w:hint="eastAsia"/>
                <w:color w:val="000000"/>
                <w:kern w:val="0"/>
                <w:szCs w:val="22"/>
              </w:rPr>
              <w:t>許可・承認内容変更貨物（輸出）情報（</w:t>
            </w:r>
            <w:r w:rsidR="00956E51" w:rsidRPr="001E2854">
              <w:rPr>
                <w:rFonts w:ascii="ＭＳ ゴシック" w:hAnsi="ＭＳ ゴシック" w:cs="ＭＳ 明朝" w:hint="eastAsia"/>
                <w:color w:val="000000"/>
                <w:kern w:val="0"/>
                <w:szCs w:val="22"/>
              </w:rPr>
              <w:t>海上</w:t>
            </w:r>
            <w:r w:rsidRPr="00C20875">
              <w:rPr>
                <w:rFonts w:ascii="ＭＳ ゴシック" w:hAnsi="ＭＳ ゴシック" w:cs="ＭＳ 明朝" w:hint="eastAsia"/>
                <w:color w:val="000000"/>
                <w:kern w:val="0"/>
                <w:szCs w:val="22"/>
              </w:rPr>
              <w:t>の場合）</w:t>
            </w:r>
          </w:p>
        </w:tc>
        <w:tc>
          <w:tcPr>
            <w:tcW w:w="4851" w:type="dxa"/>
            <w:vMerge w:val="restart"/>
          </w:tcPr>
          <w:p w:rsidR="00D76781" w:rsidRPr="00C20875" w:rsidRDefault="00D76781" w:rsidP="00B4163F">
            <w:pPr>
              <w:suppressAutoHyphens/>
              <w:wordWrap w:val="0"/>
              <w:adjustRightInd w:val="0"/>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許可内容変更承認となった場合</w:t>
            </w:r>
          </w:p>
        </w:tc>
        <w:tc>
          <w:tcPr>
            <w:tcW w:w="2035" w:type="dxa"/>
            <w:tcBorders>
              <w:bottom w:val="single" w:sz="4" w:space="0" w:color="auto"/>
            </w:tcBorders>
          </w:tcPr>
          <w:p w:rsidR="00D76781" w:rsidRPr="00C20875" w:rsidRDefault="00D76781" w:rsidP="00B4163F">
            <w:pPr>
              <w:rPr>
                <w:rFonts w:ascii="ＭＳ ゴシック" w:cs="ＭＳ 明朝"/>
                <w:color w:val="000000"/>
                <w:kern w:val="0"/>
                <w:szCs w:val="22"/>
              </w:rPr>
            </w:pPr>
            <w:r w:rsidRPr="00C20875">
              <w:rPr>
                <w:rFonts w:ascii="ＭＳ ゴシック" w:hAnsi="ＭＳ ゴシック" w:cs="ＭＳ 明朝" w:hint="eastAsia"/>
                <w:color w:val="000000"/>
                <w:kern w:val="0"/>
                <w:szCs w:val="22"/>
              </w:rPr>
              <w:t>通関蔵置場</w:t>
            </w:r>
          </w:p>
          <w:p w:rsidR="00D76781" w:rsidRPr="00C20875" w:rsidRDefault="00D76781" w:rsidP="00B4163F">
            <w:pPr>
              <w:rPr>
                <w:rFonts w:ascii="ＭＳ ゴシック" w:cs="ＭＳ 明朝"/>
                <w:color w:val="000000"/>
                <w:kern w:val="0"/>
                <w:szCs w:val="22"/>
              </w:rPr>
            </w:pPr>
            <w:r w:rsidRPr="00C20875">
              <w:rPr>
                <w:rFonts w:ascii="ＭＳ ゴシック" w:hAnsi="ＭＳ ゴシック" w:cs="ＭＳ 明朝" w:hint="eastAsia"/>
                <w:color w:val="000000"/>
                <w:kern w:val="0"/>
                <w:szCs w:val="22"/>
              </w:rPr>
              <w:t>（分散蔵置されている場合は、すべての通関蔵置場）</w:t>
            </w:r>
            <w:r w:rsidRPr="00C20875">
              <w:rPr>
                <w:rFonts w:ascii="ＭＳ ゴシック" w:hAnsi="ＭＳ ゴシック" w:cs="ＭＳ 明朝" w:hint="eastAsia"/>
                <w:color w:val="000000"/>
                <w:kern w:val="0"/>
                <w:szCs w:val="22"/>
                <w:vertAlign w:val="superscript"/>
              </w:rPr>
              <w:t>＊５、＊６、＊９、＊１０、＊１１、＊１２</w:t>
            </w:r>
          </w:p>
        </w:tc>
      </w:tr>
      <w:tr w:rsidR="00D76781" w:rsidRPr="00C20875">
        <w:trPr>
          <w:cantSplit/>
          <w:trHeight w:hRule="exact" w:val="1510"/>
        </w:trPr>
        <w:tc>
          <w:tcPr>
            <w:tcW w:w="2574" w:type="dxa"/>
            <w:vMerge/>
          </w:tcPr>
          <w:p w:rsidR="00D76781" w:rsidRPr="00C20875" w:rsidRDefault="00D76781" w:rsidP="00FA118F">
            <w:pPr>
              <w:rPr>
                <w:rFonts w:ascii="ＭＳ ゴシック" w:cs="ＭＳ 明朝"/>
                <w:color w:val="000000"/>
                <w:kern w:val="0"/>
                <w:szCs w:val="22"/>
              </w:rPr>
            </w:pPr>
          </w:p>
        </w:tc>
        <w:tc>
          <w:tcPr>
            <w:tcW w:w="4851" w:type="dxa"/>
            <w:vMerge/>
          </w:tcPr>
          <w:p w:rsidR="00D76781" w:rsidRPr="00C20875" w:rsidRDefault="00D76781" w:rsidP="00B4163F">
            <w:pPr>
              <w:suppressAutoHyphens/>
              <w:wordWrap w:val="0"/>
              <w:adjustRightInd w:val="0"/>
              <w:jc w:val="left"/>
              <w:textAlignment w:val="baseline"/>
              <w:rPr>
                <w:rFonts w:ascii="ＭＳ ゴシック" w:cs="ＭＳ 明朝"/>
                <w:color w:val="000000"/>
                <w:kern w:val="0"/>
                <w:szCs w:val="22"/>
              </w:rPr>
            </w:pPr>
          </w:p>
        </w:tc>
        <w:tc>
          <w:tcPr>
            <w:tcW w:w="2035" w:type="dxa"/>
            <w:tcBorders>
              <w:top w:val="single" w:sz="4" w:space="0" w:color="auto"/>
            </w:tcBorders>
          </w:tcPr>
          <w:p w:rsidR="00D76781" w:rsidRPr="00C20875" w:rsidRDefault="00D76781" w:rsidP="00B4163F">
            <w:pPr>
              <w:suppressAutoHyphens/>
              <w:wordWrap w:val="0"/>
              <w:adjustRightInd w:val="0"/>
              <w:jc w:val="left"/>
              <w:textAlignment w:val="baseline"/>
              <w:rPr>
                <w:rFonts w:ascii="ＭＳ ゴシック"/>
                <w:color w:val="000000"/>
                <w:spacing w:val="2"/>
                <w:kern w:val="0"/>
                <w:szCs w:val="22"/>
              </w:rPr>
            </w:pPr>
            <w:r w:rsidRPr="00C20875">
              <w:rPr>
                <w:rFonts w:ascii="ＭＳ ゴシック" w:hAnsi="ＭＳ ゴシック" w:cs="ＭＳ 明朝" w:hint="eastAsia"/>
                <w:color w:val="000000"/>
                <w:kern w:val="0"/>
                <w:szCs w:val="22"/>
              </w:rPr>
              <w:t>バンニング場所</w:t>
            </w:r>
          </w:p>
          <w:p w:rsidR="00D76781" w:rsidRPr="00C20875" w:rsidRDefault="00D76781" w:rsidP="00B4163F">
            <w:pPr>
              <w:rPr>
                <w:rFonts w:ascii="ＭＳ ゴシック"/>
                <w:szCs w:val="22"/>
              </w:rPr>
            </w:pPr>
            <w:r w:rsidRPr="00C20875">
              <w:rPr>
                <w:rFonts w:ascii="ＭＳ ゴシック" w:hAnsi="ＭＳ ゴシック" w:cs="ＭＳ 明朝" w:hint="eastAsia"/>
                <w:color w:val="000000"/>
                <w:kern w:val="0"/>
                <w:szCs w:val="22"/>
              </w:rPr>
              <w:t>（複数場所でバンニングする場合は、すべてのバンニング場所）</w:t>
            </w:r>
            <w:r w:rsidRPr="00C20875">
              <w:rPr>
                <w:rFonts w:ascii="ＭＳ ゴシック" w:hAnsi="ＭＳ ゴシック" w:cs="ＭＳ 明朝" w:hint="eastAsia"/>
                <w:color w:val="000000"/>
                <w:kern w:val="0"/>
                <w:szCs w:val="22"/>
                <w:vertAlign w:val="superscript"/>
              </w:rPr>
              <w:t>＊６、＊７、＊８、＊１０</w:t>
            </w:r>
          </w:p>
        </w:tc>
      </w:tr>
      <w:tr w:rsidR="00FD2676" w:rsidRPr="00C20875" w:rsidTr="009A35DA">
        <w:trPr>
          <w:cantSplit/>
          <w:trHeight w:hRule="exact" w:val="397"/>
        </w:trPr>
        <w:tc>
          <w:tcPr>
            <w:tcW w:w="2574" w:type="dxa"/>
            <w:vMerge w:val="restart"/>
          </w:tcPr>
          <w:p w:rsidR="00FD2676" w:rsidRPr="00C20875" w:rsidRDefault="00FD2676" w:rsidP="009A35DA">
            <w:pPr>
              <w:ind w:right="-57"/>
              <w:rPr>
                <w:noProof/>
              </w:rPr>
            </w:pPr>
            <w:r w:rsidRPr="00C20875">
              <w:rPr>
                <w:rFonts w:hint="eastAsia"/>
                <w:noProof/>
              </w:rPr>
              <w:t>輸出申告情報（レコーダ）</w:t>
            </w:r>
          </w:p>
        </w:tc>
        <w:tc>
          <w:tcPr>
            <w:tcW w:w="4851" w:type="dxa"/>
            <w:vMerge w:val="restart"/>
          </w:tcPr>
          <w:p w:rsidR="00FD2676" w:rsidRPr="00C20875" w:rsidRDefault="00FD2676" w:rsidP="009A35DA">
            <w:pPr>
              <w:suppressAutoHyphens/>
              <w:wordWrap w:val="0"/>
              <w:adjustRightInd w:val="0"/>
              <w:jc w:val="left"/>
              <w:textAlignment w:val="baseline"/>
              <w:rPr>
                <w:rFonts w:ascii="ＭＳ ゴシック" w:cs="ＭＳ 明朝"/>
                <w:color w:val="000000"/>
                <w:kern w:val="0"/>
                <w:szCs w:val="22"/>
              </w:rPr>
            </w:pPr>
          </w:p>
        </w:tc>
        <w:tc>
          <w:tcPr>
            <w:tcW w:w="2035" w:type="dxa"/>
          </w:tcPr>
          <w:p w:rsidR="00FD2676" w:rsidRPr="00C20875" w:rsidRDefault="00FD2676" w:rsidP="009A35DA">
            <w:pPr>
              <w:rPr>
                <w:rFonts w:ascii="ＭＳ ゴシック" w:cs="ＭＳ 明朝"/>
                <w:color w:val="000000"/>
                <w:kern w:val="0"/>
                <w:szCs w:val="22"/>
              </w:rPr>
            </w:pPr>
            <w:r w:rsidRPr="00C20875">
              <w:rPr>
                <w:rFonts w:hint="eastAsia"/>
                <w:noProof/>
                <w:lang w:eastAsia="zh-CN"/>
              </w:rPr>
              <w:t>税関（通関担当部門）</w:t>
            </w:r>
          </w:p>
        </w:tc>
      </w:tr>
      <w:tr w:rsidR="00FD2676" w:rsidRPr="00C20875" w:rsidTr="00085DBF">
        <w:trPr>
          <w:cantSplit/>
          <w:trHeight w:hRule="exact" w:val="652"/>
        </w:trPr>
        <w:tc>
          <w:tcPr>
            <w:tcW w:w="2574" w:type="dxa"/>
            <w:vMerge/>
          </w:tcPr>
          <w:p w:rsidR="00FD2676" w:rsidRPr="00E44615" w:rsidRDefault="00FD2676" w:rsidP="00CD0ABF">
            <w:pPr>
              <w:widowControl/>
              <w:rPr>
                <w:rFonts w:ascii="ＭＳ ゴシック" w:cs="ＭＳ Ｐゴシック"/>
                <w:kern w:val="0"/>
                <w:szCs w:val="22"/>
                <w:highlight w:val="green"/>
              </w:rPr>
            </w:pPr>
          </w:p>
        </w:tc>
        <w:tc>
          <w:tcPr>
            <w:tcW w:w="4851" w:type="dxa"/>
            <w:vMerge/>
          </w:tcPr>
          <w:p w:rsidR="00FD2676" w:rsidRPr="00E44615" w:rsidRDefault="00FD2676" w:rsidP="00CD0ABF">
            <w:pPr>
              <w:suppressAutoHyphens/>
              <w:wordWrap w:val="0"/>
              <w:adjustRightInd w:val="0"/>
              <w:jc w:val="left"/>
              <w:textAlignment w:val="baseline"/>
              <w:rPr>
                <w:rFonts w:ascii="ＭＳ ゴシック" w:cs="ＭＳ 明朝"/>
                <w:color w:val="000000"/>
                <w:kern w:val="0"/>
                <w:szCs w:val="22"/>
                <w:highlight w:val="green"/>
              </w:rPr>
            </w:pPr>
          </w:p>
        </w:tc>
        <w:tc>
          <w:tcPr>
            <w:tcW w:w="2035" w:type="dxa"/>
          </w:tcPr>
          <w:p w:rsidR="00FD2676" w:rsidRPr="00E44615" w:rsidRDefault="00FD2676" w:rsidP="00CD0ABF">
            <w:pPr>
              <w:rPr>
                <w:rFonts w:ascii="ＭＳ ゴシック" w:cs="ＭＳ 明朝"/>
                <w:color w:val="000000"/>
                <w:kern w:val="0"/>
                <w:szCs w:val="22"/>
                <w:highlight w:val="green"/>
              </w:rPr>
            </w:pPr>
            <w:r w:rsidRPr="00DE7094">
              <w:rPr>
                <w:rFonts w:hint="eastAsia"/>
                <w:noProof/>
                <w:lang w:eastAsia="zh-CN"/>
              </w:rPr>
              <w:t>税関（通関担当部門）</w:t>
            </w:r>
            <w:r w:rsidRPr="00DE7094">
              <w:rPr>
                <w:rFonts w:ascii="ＭＳ ゴシック" w:hAnsi="ＭＳ ゴシック" w:cs="ＭＳ 明朝" w:hint="eastAsia"/>
                <w:color w:val="000000"/>
                <w:kern w:val="0"/>
                <w:szCs w:val="22"/>
                <w:vertAlign w:val="superscript"/>
              </w:rPr>
              <w:t>＊１３</w:t>
            </w:r>
          </w:p>
        </w:tc>
      </w:tr>
    </w:tbl>
    <w:p w:rsidR="00D76781" w:rsidRPr="00C20875" w:rsidRDefault="00D76781" w:rsidP="00C51531">
      <w:pPr>
        <w:suppressAutoHyphens/>
        <w:wordWrap w:val="0"/>
        <w:adjustRightInd w:val="0"/>
        <w:ind w:left="794" w:hangingChars="400" w:hanging="794"/>
        <w:jc w:val="left"/>
        <w:textAlignment w:val="baseline"/>
        <w:rPr>
          <w:rFonts w:ascii="ＭＳ ゴシック" w:cs="ＭＳ 明朝"/>
          <w:color w:val="000000"/>
          <w:kern w:val="0"/>
          <w:szCs w:val="22"/>
        </w:rPr>
      </w:pPr>
      <w:bookmarkStart w:id="5" w:name="OLE_LINK1"/>
      <w:r w:rsidRPr="00C20875">
        <w:rPr>
          <w:rFonts w:ascii="ＭＳ ゴシック" w:hAnsi="ＭＳ ゴシック" w:hint="eastAsia"/>
          <w:szCs w:val="22"/>
        </w:rPr>
        <w:t>（＊１）出力内容により、帳票レイアウトは異なる。詳細は、オンライン業務共通設計書の別紙Ｅ０３「輸出許可内容変更通知情報等について」を参照。</w:t>
      </w:r>
    </w:p>
    <w:p w:rsidR="00D76781" w:rsidRPr="00C20875" w:rsidRDefault="00D76781" w:rsidP="00B4163F">
      <w:pPr>
        <w:autoSpaceDE w:val="0"/>
        <w:autoSpaceDN w:val="0"/>
        <w:adjustRightInd w:val="0"/>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（＊２）</w:t>
      </w:r>
      <w:bookmarkEnd w:id="5"/>
      <w:r w:rsidRPr="00C20875">
        <w:rPr>
          <w:rFonts w:ascii="ＭＳ ゴシック" w:hAnsi="ＭＳ ゴシック" w:cs="ＭＳ 明朝" w:hint="eastAsia"/>
          <w:color w:val="000000"/>
          <w:kern w:val="0"/>
          <w:szCs w:val="22"/>
        </w:rPr>
        <w:t>訂正票出力識別欄に「Ｐ」が入力された場合にのみ出力</w:t>
      </w:r>
    </w:p>
    <w:p w:rsidR="00D76781" w:rsidRPr="00C20875" w:rsidRDefault="00D76781" w:rsidP="00B4163F">
      <w:pPr>
        <w:autoSpaceDE w:val="0"/>
        <w:autoSpaceDN w:val="0"/>
        <w:adjustRightInd w:val="0"/>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（＊３）当初申告者と入力者が同一でない場合は、当初申告者にも出力</w:t>
      </w:r>
    </w:p>
    <w:p w:rsidR="00D76781" w:rsidRPr="00C20875" w:rsidRDefault="00D76781" w:rsidP="007445BB">
      <w:pPr>
        <w:autoSpaceDE w:val="0"/>
        <w:autoSpaceDN w:val="0"/>
        <w:adjustRightInd w:val="0"/>
        <w:jc w:val="left"/>
        <w:rPr>
          <w:rFonts w:ascii="ＭＳ ゴシック" w:cs="ＭＳ 明朝"/>
          <w:color w:val="000000"/>
          <w:kern w:val="0"/>
          <w:szCs w:val="22"/>
        </w:rPr>
      </w:pPr>
      <w:r w:rsidRPr="00C20875">
        <w:rPr>
          <w:rFonts w:ascii="ＭＳ ゴシック" w:hAnsi="ＭＳ ゴシック" w:cs="ＭＳ 明朝" w:hint="eastAsia"/>
          <w:color w:val="000000"/>
          <w:kern w:val="0"/>
          <w:szCs w:val="22"/>
        </w:rPr>
        <w:t>（＊４）変更前の「出港予定年月日」を過ぎている場合にのみ出力</w:t>
      </w:r>
    </w:p>
    <w:p w:rsidR="00D76781" w:rsidRPr="00C20875" w:rsidRDefault="00D76781" w:rsidP="00B4163F">
      <w:pPr>
        <w:autoSpaceDE w:val="0"/>
        <w:autoSpaceDN w:val="0"/>
        <w:adjustRightInd w:val="0"/>
        <w:jc w:val="left"/>
        <w:textAlignment w:val="baseline"/>
        <w:rPr>
          <w:rFonts w:ascii="ＭＳ ゴシック" w:cs="ＭＳ 明朝"/>
          <w:color w:val="000000"/>
          <w:spacing w:val="2"/>
          <w:kern w:val="0"/>
          <w:szCs w:val="22"/>
        </w:rPr>
      </w:pPr>
      <w:r w:rsidRPr="00C20875">
        <w:rPr>
          <w:rFonts w:ascii="ＭＳ ゴシック" w:hAnsi="ＭＳ ゴシック" w:cs="ＭＳ 明朝" w:hint="eastAsia"/>
          <w:color w:val="000000"/>
          <w:kern w:val="0"/>
          <w:szCs w:val="22"/>
        </w:rPr>
        <w:t>（＊５）当該承認貨物が本船扱いであり、以下の条件をすべて満たす場合は、ブッキング船会社へ出力</w:t>
      </w:r>
    </w:p>
    <w:p w:rsidR="00D76781" w:rsidRPr="00C20875" w:rsidRDefault="00D76781" w:rsidP="00C51531">
      <w:pPr>
        <w:autoSpaceDE w:val="0"/>
        <w:autoSpaceDN w:val="0"/>
        <w:adjustRightInd w:val="0"/>
        <w:ind w:firstLineChars="400" w:firstLine="794"/>
        <w:jc w:val="left"/>
        <w:textAlignment w:val="baseline"/>
        <w:rPr>
          <w:rFonts w:ascii="ＭＳ ゴシック" w:cs="ＭＳ 明朝"/>
          <w:color w:val="000000"/>
          <w:spacing w:val="2"/>
          <w:kern w:val="0"/>
          <w:szCs w:val="22"/>
        </w:rPr>
      </w:pPr>
      <w:r w:rsidRPr="00C20875">
        <w:rPr>
          <w:rFonts w:ascii="ＭＳ ゴシック" w:hAnsi="ＭＳ ゴシック" w:cs="ＭＳ 明朝" w:hint="eastAsia"/>
          <w:color w:val="000000"/>
          <w:kern w:val="0"/>
          <w:szCs w:val="22"/>
        </w:rPr>
        <w:t>①貨物情報ＤＢにブッキング船会社が登録されている</w:t>
      </w:r>
    </w:p>
    <w:p w:rsidR="00D76781" w:rsidRPr="00C20875" w:rsidRDefault="00D76781" w:rsidP="00C51531">
      <w:pPr>
        <w:autoSpaceDE w:val="0"/>
        <w:autoSpaceDN w:val="0"/>
        <w:adjustRightInd w:val="0"/>
        <w:ind w:firstLineChars="400" w:firstLine="794"/>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②貨物情報ＤＢに登録されているブッキング船会社がシステムに参加している</w:t>
      </w:r>
    </w:p>
    <w:p w:rsidR="00D76781" w:rsidRPr="00C20875" w:rsidRDefault="00D76781" w:rsidP="00C51531">
      <w:pPr>
        <w:ind w:left="794" w:hangingChars="400" w:hanging="794"/>
        <w:rPr>
          <w:rFonts w:ascii="ＭＳ ゴシック"/>
          <w:szCs w:val="22"/>
        </w:rPr>
      </w:pPr>
      <w:r w:rsidRPr="00C20875">
        <w:rPr>
          <w:rFonts w:ascii="ＭＳ ゴシック" w:hAnsi="ＭＳ ゴシック" w:hint="eastAsia"/>
          <w:szCs w:val="22"/>
        </w:rPr>
        <w:t>（＊６）システムに出力する旨が登録されている場合にのみ出力する。</w:t>
      </w:r>
    </w:p>
    <w:p w:rsidR="00D76781" w:rsidRPr="00C20875" w:rsidRDefault="00D76781" w:rsidP="00C51531">
      <w:pPr>
        <w:suppressAutoHyphens/>
        <w:wordWrap w:val="0"/>
        <w:adjustRightInd w:val="0"/>
        <w:ind w:left="794" w:hangingChars="400" w:hanging="794"/>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（＊７）許可後変更でバンニング場所を変更している場合は、当初バンニング場所にも出力する。</w:t>
      </w:r>
    </w:p>
    <w:p w:rsidR="00D76781" w:rsidRPr="00C20875" w:rsidRDefault="00D76781" w:rsidP="00C51531">
      <w:pPr>
        <w:suppressAutoHyphens/>
        <w:wordWrap w:val="0"/>
        <w:adjustRightInd w:val="0"/>
        <w:ind w:left="794" w:hangingChars="400" w:hanging="794"/>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（＊８）通関蔵置場兼バンニング場所には出力しない。</w:t>
      </w:r>
    </w:p>
    <w:p w:rsidR="00D76781" w:rsidRPr="00C20875" w:rsidRDefault="00D76781" w:rsidP="00C51531">
      <w:pPr>
        <w:autoSpaceDE w:val="0"/>
        <w:autoSpaceDN w:val="0"/>
        <w:adjustRightInd w:val="0"/>
        <w:ind w:left="794" w:hangingChars="400" w:hanging="794"/>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t>（＊９）特定輸出申告、特定委託輸出申告または特定製造貨物輸出申告で</w:t>
      </w:r>
      <w:r w:rsidRPr="00C20875">
        <w:rPr>
          <w:rFonts w:ascii="ＭＳ ゴシック" w:hAnsi="ＭＳ ゴシック" w:hint="eastAsia"/>
          <w:szCs w:val="22"/>
        </w:rPr>
        <w:t>貨物が搬入前の場合は、</w:t>
      </w:r>
      <w:r w:rsidRPr="00C20875">
        <w:rPr>
          <w:rFonts w:ascii="ＭＳ ゴシック" w:hAnsi="ＭＳ ゴシック" w:cs="ＭＳ 明朝" w:hint="eastAsia"/>
          <w:color w:val="000000"/>
          <w:kern w:val="0"/>
          <w:szCs w:val="22"/>
        </w:rPr>
        <w:t>搬入（予定）蔵置場に出力。搬入後は貨物の蔵置場に出力する。</w:t>
      </w:r>
      <w:r w:rsidR="00E947F7" w:rsidRPr="00DE7094">
        <w:rPr>
          <w:rFonts w:ascii="ＭＳ ゴシック" w:hAnsi="ＭＳ ゴシック" w:cs="ＭＳ 明朝" w:hint="eastAsia"/>
          <w:color w:val="000000"/>
          <w:kern w:val="0"/>
          <w:szCs w:val="22"/>
        </w:rPr>
        <w:t>ただし、分散蔵置で一部搬入済みの場合は、搬入済みの蔵置場のみ出力し、未搬入の</w:t>
      </w:r>
      <w:r w:rsidR="007B3C11" w:rsidRPr="00DE7094">
        <w:rPr>
          <w:rFonts w:ascii="ＭＳ ゴシック" w:hAnsi="ＭＳ ゴシック" w:cs="ＭＳ 明朝" w:hint="eastAsia"/>
          <w:color w:val="000000"/>
          <w:kern w:val="0"/>
          <w:szCs w:val="22"/>
        </w:rPr>
        <w:t>搬入(予定）蔵置場</w:t>
      </w:r>
      <w:r w:rsidR="00E947F7" w:rsidRPr="00DE7094">
        <w:rPr>
          <w:rFonts w:ascii="ＭＳ ゴシック" w:hAnsi="ＭＳ ゴシック" w:cs="ＭＳ 明朝" w:hint="eastAsia"/>
          <w:color w:val="000000"/>
          <w:kern w:val="0"/>
          <w:szCs w:val="22"/>
        </w:rPr>
        <w:t>へは出力しない。</w:t>
      </w:r>
    </w:p>
    <w:p w:rsidR="00D76781" w:rsidRPr="00DE7094" w:rsidRDefault="00D76781" w:rsidP="008B5EF2">
      <w:pPr>
        <w:autoSpaceDE w:val="0"/>
        <w:autoSpaceDN w:val="0"/>
        <w:adjustRightInd w:val="0"/>
        <w:jc w:val="left"/>
        <w:textAlignment w:val="baseline"/>
        <w:rPr>
          <w:rFonts w:ascii="ＭＳ ゴシック" w:cs="ＭＳ 明朝"/>
          <w:color w:val="000000"/>
          <w:kern w:val="0"/>
          <w:szCs w:val="22"/>
        </w:rPr>
      </w:pPr>
      <w:r w:rsidRPr="00C20875">
        <w:rPr>
          <w:rFonts w:ascii="ＭＳ ゴシック" w:hAnsi="ＭＳ ゴシック" w:cs="ＭＳ 明朝" w:hint="eastAsia"/>
          <w:color w:val="000000"/>
          <w:kern w:val="0"/>
          <w:szCs w:val="22"/>
        </w:rPr>
        <w:lastRenderedPageBreak/>
        <w:t>（＊１０）</w:t>
      </w:r>
      <w:r w:rsidR="00226A0D" w:rsidRPr="00DE7094">
        <w:rPr>
          <w:rFonts w:hint="eastAsia"/>
        </w:rPr>
        <w:t>ＣＨＧ業務が行われている場合</w:t>
      </w:r>
      <w:r w:rsidRPr="00DE7094">
        <w:rPr>
          <w:rFonts w:ascii="ＭＳ ゴシック" w:hAnsi="ＭＳ ゴシック" w:cs="ＭＳ 明朝" w:hint="eastAsia"/>
          <w:color w:val="000000"/>
          <w:kern w:val="0"/>
          <w:szCs w:val="22"/>
        </w:rPr>
        <w:t>は出力しない。</w:t>
      </w:r>
    </w:p>
    <w:p w:rsidR="00D76781" w:rsidRPr="00DE7094" w:rsidRDefault="00D76781" w:rsidP="00C51531">
      <w:pPr>
        <w:autoSpaceDE w:val="0"/>
        <w:autoSpaceDN w:val="0"/>
        <w:adjustRightInd w:val="0"/>
        <w:ind w:left="994" w:hangingChars="501" w:hanging="994"/>
        <w:jc w:val="left"/>
        <w:textAlignment w:val="baseline"/>
        <w:rPr>
          <w:rFonts w:ascii="ＭＳ ゴシック" w:cs="ＭＳ 明朝"/>
          <w:color w:val="000000"/>
          <w:kern w:val="0"/>
          <w:szCs w:val="22"/>
        </w:rPr>
      </w:pPr>
      <w:r w:rsidRPr="00DE7094">
        <w:rPr>
          <w:rFonts w:ascii="ＭＳ ゴシック" w:hAnsi="ＭＳ ゴシック" w:cs="ＭＳ 明朝" w:hint="eastAsia"/>
          <w:color w:val="000000"/>
          <w:kern w:val="0"/>
          <w:szCs w:val="22"/>
        </w:rPr>
        <w:t>（＊１１）</w:t>
      </w:r>
      <w:bookmarkStart w:id="6" w:name="OLE_LINK5"/>
      <w:r w:rsidRPr="00DE7094">
        <w:rPr>
          <w:rFonts w:ascii="ＭＳ ゴシック" w:hAnsi="ＭＳ ゴシック" w:hint="eastAsia"/>
          <w:szCs w:val="22"/>
        </w:rPr>
        <w:t>輸出申告ＤＢに郵便物である旨が登録されている場合</w:t>
      </w:r>
      <w:r w:rsidRPr="00DE7094">
        <w:rPr>
          <w:rFonts w:ascii="ＭＳ ゴシック" w:hAnsi="ＭＳ ゴシック" w:cs="ＭＳ 明朝" w:hint="eastAsia"/>
          <w:kern w:val="0"/>
          <w:szCs w:val="22"/>
        </w:rPr>
        <w:t>は、ＥＡＡ業務で入力された蔵置場</w:t>
      </w:r>
      <w:r w:rsidRPr="00DE7094">
        <w:rPr>
          <w:rFonts w:ascii="ＭＳ ゴシック" w:hAnsi="ＭＳ ゴシック" w:cs="ＭＳ 明朝" w:hint="eastAsia"/>
          <w:color w:val="000000"/>
          <w:kern w:val="0"/>
          <w:szCs w:val="22"/>
        </w:rPr>
        <w:t>に出力する。</w:t>
      </w:r>
      <w:bookmarkEnd w:id="6"/>
    </w:p>
    <w:p w:rsidR="00D76781" w:rsidRPr="00DE7094" w:rsidRDefault="00D76781" w:rsidP="00C51531">
      <w:pPr>
        <w:autoSpaceDE w:val="0"/>
        <w:autoSpaceDN w:val="0"/>
        <w:adjustRightInd w:val="0"/>
        <w:ind w:left="994" w:hangingChars="501" w:hanging="994"/>
        <w:jc w:val="left"/>
        <w:textAlignment w:val="baseline"/>
        <w:rPr>
          <w:rFonts w:ascii="ＭＳ ゴシック" w:cs="ＭＳ 明朝"/>
          <w:color w:val="000000"/>
          <w:spacing w:val="2"/>
          <w:kern w:val="0"/>
          <w:szCs w:val="22"/>
        </w:rPr>
      </w:pPr>
      <w:r w:rsidRPr="00DE7094">
        <w:rPr>
          <w:rFonts w:ascii="ＭＳ ゴシック" w:hAnsi="ＭＳ ゴシック" w:cs="ＭＳ 明朝" w:hint="eastAsia"/>
          <w:color w:val="000000"/>
          <w:kern w:val="0"/>
          <w:szCs w:val="22"/>
        </w:rPr>
        <w:t>（＊１２）ＣＹの場合は出力しない。</w:t>
      </w:r>
    </w:p>
    <w:p w:rsidR="00FD2676" w:rsidRPr="00A46398" w:rsidRDefault="00FD2676" w:rsidP="00FD2676">
      <w:r w:rsidRPr="00DE7094">
        <w:rPr>
          <w:rFonts w:hint="eastAsia"/>
        </w:rPr>
        <w:t>（＊１３）</w:t>
      </w:r>
      <w:r w:rsidRPr="00DE7094">
        <w:rPr>
          <w:rFonts w:ascii="ＭＳ ゴシック" w:hAnsi="ＭＳ ゴシック" w:cs="ＭＳ 明朝" w:hint="eastAsia"/>
          <w:color w:val="000000"/>
          <w:kern w:val="0"/>
          <w:szCs w:val="22"/>
        </w:rPr>
        <w:t>蔵置官署にて検査を行う場合は、蔵置官署に出力する。</w:t>
      </w:r>
    </w:p>
    <w:p w:rsidR="00D76781" w:rsidRPr="00FD2676" w:rsidRDefault="00D76781" w:rsidP="00070281">
      <w:pPr>
        <w:autoSpaceDE w:val="0"/>
        <w:autoSpaceDN w:val="0"/>
        <w:adjustRightInd w:val="0"/>
        <w:ind w:left="1014" w:hangingChars="501" w:hanging="1014"/>
        <w:jc w:val="left"/>
        <w:textAlignment w:val="baseline"/>
        <w:rPr>
          <w:rFonts w:ascii="ＭＳ ゴシック" w:cs="ＭＳ 明朝"/>
          <w:color w:val="000000"/>
          <w:spacing w:val="2"/>
          <w:kern w:val="0"/>
          <w:szCs w:val="22"/>
        </w:rPr>
      </w:pPr>
    </w:p>
    <w:sectPr w:rsidR="00D76781" w:rsidRPr="00FD2676" w:rsidSect="00CC4C73">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8C4" w:rsidRDefault="007238C4">
      <w:r>
        <w:separator/>
      </w:r>
    </w:p>
  </w:endnote>
  <w:endnote w:type="continuationSeparator" w:id="0">
    <w:p w:rsidR="007238C4" w:rsidRDefault="007238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6781" w:rsidRDefault="00D76781" w:rsidP="007E3A62">
    <w:pPr>
      <w:pStyle w:val="a5"/>
      <w:jc w:val="center"/>
      <w:rPr>
        <w:rStyle w:val="a7"/>
        <w:rFonts w:ascii="ＭＳ ゴシック"/>
        <w:szCs w:val="22"/>
      </w:rPr>
    </w:pPr>
    <w:r>
      <w:rPr>
        <w:rStyle w:val="a7"/>
        <w:rFonts w:ascii="ＭＳ ゴシック" w:hAnsi="ＭＳ ゴシック"/>
        <w:szCs w:val="22"/>
      </w:rPr>
      <w:t>3009-01-</w:t>
    </w:r>
    <w:r w:rsidR="00224A41"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224A41" w:rsidRPr="007E3A62">
      <w:rPr>
        <w:rStyle w:val="a7"/>
        <w:rFonts w:ascii="ＭＳ ゴシック" w:hAnsi="ＭＳ ゴシック"/>
        <w:szCs w:val="22"/>
      </w:rPr>
      <w:fldChar w:fldCharType="separate"/>
    </w:r>
    <w:r w:rsidR="000F1249">
      <w:rPr>
        <w:rStyle w:val="a7"/>
        <w:rFonts w:ascii="ＭＳ ゴシック" w:hAnsi="ＭＳ ゴシック"/>
        <w:noProof/>
        <w:szCs w:val="22"/>
      </w:rPr>
      <w:t>7</w:t>
    </w:r>
    <w:r w:rsidR="00224A41" w:rsidRPr="007E3A62">
      <w:rPr>
        <w:rStyle w:val="a7"/>
        <w:rFonts w:ascii="ＭＳ ゴシック" w:hAnsi="ＭＳ ゴシック"/>
        <w:szCs w:val="22"/>
      </w:rPr>
      <w:fldChar w:fldCharType="end"/>
    </w:r>
  </w:p>
  <w:p w:rsidR="00D76781" w:rsidRPr="00EF388A" w:rsidRDefault="00EF388A" w:rsidP="00EF388A">
    <w:pPr>
      <w:tabs>
        <w:tab w:val="center" w:pos="4252"/>
        <w:tab w:val="right" w:pos="8504"/>
      </w:tabs>
      <w:autoSpaceDE w:val="0"/>
      <w:autoSpaceDN w:val="0"/>
      <w:adjustRightInd w:val="0"/>
      <w:jc w:val="right"/>
      <w:rPr>
        <w:rFonts w:ascii="メイリオ" w:eastAsia="メイリオ" w:cs="メイリオ"/>
        <w:kern w:val="0"/>
        <w:szCs w:val="22"/>
        <w:lang w:val="ja"/>
      </w:rPr>
    </w:pPr>
    <w:r>
      <w:rPr>
        <w:rFonts w:ascii="ＭＳ ゴシック" w:cs="ＭＳ ゴシック" w:hint="eastAsia"/>
        <w:szCs w:val="22"/>
        <w:lang w:val="ja-JP"/>
      </w:rPr>
      <w:t>＜</w:t>
    </w:r>
    <w:r>
      <w:rPr>
        <w:rFonts w:ascii="ＭＳ ゴシック" w:cs="ＭＳ ゴシック"/>
        <w:szCs w:val="22"/>
        <w:lang w:val="ja-JP"/>
      </w:rPr>
      <w:t>20</w:t>
    </w:r>
    <w:r w:rsidR="000026F5">
      <w:rPr>
        <w:rFonts w:ascii="ＭＳ ゴシック" w:cs="ＭＳ ゴシック" w:hint="eastAsia"/>
        <w:szCs w:val="22"/>
        <w:lang w:val="ja-JP"/>
      </w:rPr>
      <w:t>20</w:t>
    </w:r>
    <w:r>
      <w:rPr>
        <w:rFonts w:ascii="ＭＳ ゴシック" w:cs="ＭＳ ゴシック"/>
        <w:szCs w:val="22"/>
        <w:lang w:val="ja-JP"/>
      </w:rPr>
      <w:t>.0</w:t>
    </w:r>
    <w:r w:rsidR="000026F5">
      <w:rPr>
        <w:rFonts w:ascii="ＭＳ ゴシック" w:cs="ＭＳ ゴシック" w:hint="eastAsia"/>
        <w:szCs w:val="22"/>
        <w:lang w:val="ja-JP"/>
      </w:rPr>
      <w:t>6</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8C4" w:rsidRDefault="007238C4">
      <w:r>
        <w:separator/>
      </w:r>
    </w:p>
  </w:footnote>
  <w:footnote w:type="continuationSeparator" w:id="0">
    <w:p w:rsidR="007238C4" w:rsidRDefault="007238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0D89106"/>
    <w:lvl w:ilvl="0">
      <w:start w:val="1"/>
      <w:numFmt w:val="decimal"/>
      <w:lvlText w:val="%1."/>
      <w:lvlJc w:val="left"/>
      <w:pPr>
        <w:tabs>
          <w:tab w:val="num" w:pos="2061"/>
        </w:tabs>
        <w:ind w:left="2061" w:hanging="360"/>
      </w:pPr>
      <w:rPr>
        <w:rFonts w:cs="Times New Roman"/>
      </w:rPr>
    </w:lvl>
  </w:abstractNum>
  <w:abstractNum w:abstractNumId="1" w15:restartNumberingAfterBreak="0">
    <w:nsid w:val="FFFFFF7D"/>
    <w:multiLevelType w:val="singleLevel"/>
    <w:tmpl w:val="17B850DE"/>
    <w:lvl w:ilvl="0">
      <w:start w:val="1"/>
      <w:numFmt w:val="decimal"/>
      <w:lvlText w:val="%1."/>
      <w:lvlJc w:val="left"/>
      <w:pPr>
        <w:tabs>
          <w:tab w:val="num" w:pos="1636"/>
        </w:tabs>
        <w:ind w:left="1636" w:hanging="360"/>
      </w:pPr>
      <w:rPr>
        <w:rFonts w:cs="Times New Roman"/>
      </w:rPr>
    </w:lvl>
  </w:abstractNum>
  <w:abstractNum w:abstractNumId="2" w15:restartNumberingAfterBreak="0">
    <w:nsid w:val="FFFFFF7E"/>
    <w:multiLevelType w:val="singleLevel"/>
    <w:tmpl w:val="A7CCA6A8"/>
    <w:lvl w:ilvl="0">
      <w:start w:val="1"/>
      <w:numFmt w:val="decimal"/>
      <w:lvlText w:val="%1."/>
      <w:lvlJc w:val="left"/>
      <w:pPr>
        <w:tabs>
          <w:tab w:val="num" w:pos="1211"/>
        </w:tabs>
        <w:ind w:left="1211" w:hanging="360"/>
      </w:pPr>
      <w:rPr>
        <w:rFonts w:cs="Times New Roman"/>
      </w:rPr>
    </w:lvl>
  </w:abstractNum>
  <w:abstractNum w:abstractNumId="3" w15:restartNumberingAfterBreak="0">
    <w:nsid w:val="FFFFFF7F"/>
    <w:multiLevelType w:val="singleLevel"/>
    <w:tmpl w:val="2D4AC5B0"/>
    <w:lvl w:ilvl="0">
      <w:start w:val="1"/>
      <w:numFmt w:val="decimal"/>
      <w:lvlText w:val="%1."/>
      <w:lvlJc w:val="left"/>
      <w:pPr>
        <w:tabs>
          <w:tab w:val="num" w:pos="785"/>
        </w:tabs>
        <w:ind w:left="785" w:hanging="360"/>
      </w:pPr>
      <w:rPr>
        <w:rFonts w:cs="Times New Roman"/>
      </w:rPr>
    </w:lvl>
  </w:abstractNum>
  <w:abstractNum w:abstractNumId="4" w15:restartNumberingAfterBreak="0">
    <w:nsid w:val="FFFFFF80"/>
    <w:multiLevelType w:val="singleLevel"/>
    <w:tmpl w:val="C270F1A0"/>
    <w:lvl w:ilvl="0">
      <w:start w:val="1"/>
      <w:numFmt w:val="bullet"/>
      <w:lvlText w:val=""/>
      <w:lvlJc w:val="left"/>
      <w:pPr>
        <w:tabs>
          <w:tab w:val="num" w:pos="2061"/>
        </w:tabs>
        <w:ind w:left="2061" w:hanging="360"/>
      </w:pPr>
      <w:rPr>
        <w:rFonts w:ascii="Wingdings" w:hAnsi="Wingdings" w:hint="default"/>
      </w:rPr>
    </w:lvl>
  </w:abstractNum>
  <w:abstractNum w:abstractNumId="5" w15:restartNumberingAfterBreak="0">
    <w:nsid w:val="FFFFFF81"/>
    <w:multiLevelType w:val="singleLevel"/>
    <w:tmpl w:val="07362310"/>
    <w:lvl w:ilvl="0">
      <w:start w:val="1"/>
      <w:numFmt w:val="bullet"/>
      <w:lvlText w:val=""/>
      <w:lvlJc w:val="left"/>
      <w:pPr>
        <w:tabs>
          <w:tab w:val="num" w:pos="1636"/>
        </w:tabs>
        <w:ind w:left="1636" w:hanging="360"/>
      </w:pPr>
      <w:rPr>
        <w:rFonts w:ascii="Wingdings" w:hAnsi="Wingdings" w:hint="default"/>
      </w:rPr>
    </w:lvl>
  </w:abstractNum>
  <w:abstractNum w:abstractNumId="6" w15:restartNumberingAfterBreak="0">
    <w:nsid w:val="FFFFFF82"/>
    <w:multiLevelType w:val="singleLevel"/>
    <w:tmpl w:val="D402C824"/>
    <w:lvl w:ilvl="0">
      <w:start w:val="1"/>
      <w:numFmt w:val="bullet"/>
      <w:lvlText w:val=""/>
      <w:lvlJc w:val="left"/>
      <w:pPr>
        <w:tabs>
          <w:tab w:val="num" w:pos="1211"/>
        </w:tabs>
        <w:ind w:left="1211" w:hanging="360"/>
      </w:pPr>
      <w:rPr>
        <w:rFonts w:ascii="Wingdings" w:hAnsi="Wingdings" w:hint="default"/>
      </w:rPr>
    </w:lvl>
  </w:abstractNum>
  <w:abstractNum w:abstractNumId="7" w15:restartNumberingAfterBreak="0">
    <w:nsid w:val="FFFFFF83"/>
    <w:multiLevelType w:val="singleLevel"/>
    <w:tmpl w:val="21C2586E"/>
    <w:lvl w:ilvl="0">
      <w:start w:val="1"/>
      <w:numFmt w:val="bullet"/>
      <w:lvlText w:val=""/>
      <w:lvlJc w:val="left"/>
      <w:pPr>
        <w:tabs>
          <w:tab w:val="num" w:pos="785"/>
        </w:tabs>
        <w:ind w:left="785" w:hanging="360"/>
      </w:pPr>
      <w:rPr>
        <w:rFonts w:ascii="Wingdings" w:hAnsi="Wingdings" w:hint="default"/>
      </w:rPr>
    </w:lvl>
  </w:abstractNum>
  <w:abstractNum w:abstractNumId="8" w15:restartNumberingAfterBreak="0">
    <w:nsid w:val="FFFFFF88"/>
    <w:multiLevelType w:val="singleLevel"/>
    <w:tmpl w:val="CF8E1F3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75944132"/>
    <w:lvl w:ilvl="0">
      <w:start w:val="1"/>
      <w:numFmt w:val="bullet"/>
      <w:lvlText w:val=""/>
      <w:lvlJc w:val="left"/>
      <w:pPr>
        <w:tabs>
          <w:tab w:val="num" w:pos="360"/>
        </w:tabs>
        <w:ind w:left="360" w:hanging="360"/>
      </w:pPr>
      <w:rPr>
        <w:rFonts w:ascii="Wingdings" w:hAnsi="Wingdings" w:hint="default"/>
      </w:rPr>
    </w:lvl>
  </w:abstractNum>
  <w:abstractNum w:abstractNumId="10" w15:restartNumberingAfterBreak="0">
    <w:nsid w:val="02FE7594"/>
    <w:multiLevelType w:val="hybridMultilevel"/>
    <w:tmpl w:val="CB16ABA2"/>
    <w:lvl w:ilvl="0" w:tplc="216A3BC2">
      <w:start w:val="1"/>
      <w:numFmt w:val="decimalEnclosedCircle"/>
      <w:lvlText w:val="%1"/>
      <w:lvlJc w:val="left"/>
      <w:pPr>
        <w:tabs>
          <w:tab w:val="num" w:pos="1158"/>
        </w:tabs>
        <w:ind w:left="1158" w:hanging="360"/>
      </w:pPr>
      <w:rPr>
        <w:rFonts w:cs="Times New Roman" w:hint="default"/>
      </w:rPr>
    </w:lvl>
    <w:lvl w:ilvl="1" w:tplc="04090017" w:tentative="1">
      <w:start w:val="1"/>
      <w:numFmt w:val="aiueoFullWidth"/>
      <w:lvlText w:val="(%2)"/>
      <w:lvlJc w:val="left"/>
      <w:pPr>
        <w:tabs>
          <w:tab w:val="num" w:pos="1638"/>
        </w:tabs>
        <w:ind w:left="1638" w:hanging="420"/>
      </w:pPr>
      <w:rPr>
        <w:rFonts w:cs="Times New Roman"/>
      </w:rPr>
    </w:lvl>
    <w:lvl w:ilvl="2" w:tplc="04090011" w:tentative="1">
      <w:start w:val="1"/>
      <w:numFmt w:val="decimalEnclosedCircle"/>
      <w:lvlText w:val="%3"/>
      <w:lvlJc w:val="left"/>
      <w:pPr>
        <w:tabs>
          <w:tab w:val="num" w:pos="2058"/>
        </w:tabs>
        <w:ind w:left="2058" w:hanging="420"/>
      </w:pPr>
      <w:rPr>
        <w:rFonts w:cs="Times New Roman"/>
      </w:rPr>
    </w:lvl>
    <w:lvl w:ilvl="3" w:tplc="0409000F" w:tentative="1">
      <w:start w:val="1"/>
      <w:numFmt w:val="decimal"/>
      <w:lvlText w:val="%4."/>
      <w:lvlJc w:val="left"/>
      <w:pPr>
        <w:tabs>
          <w:tab w:val="num" w:pos="2478"/>
        </w:tabs>
        <w:ind w:left="2478" w:hanging="420"/>
      </w:pPr>
      <w:rPr>
        <w:rFonts w:cs="Times New Roman"/>
      </w:rPr>
    </w:lvl>
    <w:lvl w:ilvl="4" w:tplc="04090017" w:tentative="1">
      <w:start w:val="1"/>
      <w:numFmt w:val="aiueoFullWidth"/>
      <w:lvlText w:val="(%5)"/>
      <w:lvlJc w:val="left"/>
      <w:pPr>
        <w:tabs>
          <w:tab w:val="num" w:pos="2898"/>
        </w:tabs>
        <w:ind w:left="2898" w:hanging="420"/>
      </w:pPr>
      <w:rPr>
        <w:rFonts w:cs="Times New Roman"/>
      </w:rPr>
    </w:lvl>
    <w:lvl w:ilvl="5" w:tplc="04090011" w:tentative="1">
      <w:start w:val="1"/>
      <w:numFmt w:val="decimalEnclosedCircle"/>
      <w:lvlText w:val="%6"/>
      <w:lvlJc w:val="left"/>
      <w:pPr>
        <w:tabs>
          <w:tab w:val="num" w:pos="3318"/>
        </w:tabs>
        <w:ind w:left="3318" w:hanging="420"/>
      </w:pPr>
      <w:rPr>
        <w:rFonts w:cs="Times New Roman"/>
      </w:rPr>
    </w:lvl>
    <w:lvl w:ilvl="6" w:tplc="0409000F" w:tentative="1">
      <w:start w:val="1"/>
      <w:numFmt w:val="decimal"/>
      <w:lvlText w:val="%7."/>
      <w:lvlJc w:val="left"/>
      <w:pPr>
        <w:tabs>
          <w:tab w:val="num" w:pos="3738"/>
        </w:tabs>
        <w:ind w:left="3738" w:hanging="420"/>
      </w:pPr>
      <w:rPr>
        <w:rFonts w:cs="Times New Roman"/>
      </w:rPr>
    </w:lvl>
    <w:lvl w:ilvl="7" w:tplc="04090017" w:tentative="1">
      <w:start w:val="1"/>
      <w:numFmt w:val="aiueoFullWidth"/>
      <w:lvlText w:val="(%8)"/>
      <w:lvlJc w:val="left"/>
      <w:pPr>
        <w:tabs>
          <w:tab w:val="num" w:pos="4158"/>
        </w:tabs>
        <w:ind w:left="4158" w:hanging="420"/>
      </w:pPr>
      <w:rPr>
        <w:rFonts w:cs="Times New Roman"/>
      </w:rPr>
    </w:lvl>
    <w:lvl w:ilvl="8" w:tplc="04090011" w:tentative="1">
      <w:start w:val="1"/>
      <w:numFmt w:val="decimalEnclosedCircle"/>
      <w:lvlText w:val="%9"/>
      <w:lvlJc w:val="left"/>
      <w:pPr>
        <w:tabs>
          <w:tab w:val="num" w:pos="4578"/>
        </w:tabs>
        <w:ind w:left="4578" w:hanging="420"/>
      </w:pPr>
      <w:rPr>
        <w:rFonts w:cs="Times New Roman"/>
      </w:rPr>
    </w:lvl>
  </w:abstractNum>
  <w:abstractNum w:abstractNumId="11" w15:restartNumberingAfterBreak="0">
    <w:nsid w:val="136F4ABF"/>
    <w:multiLevelType w:val="hybridMultilevel"/>
    <w:tmpl w:val="7F08E80E"/>
    <w:lvl w:ilvl="0" w:tplc="04208A20">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1CB57F1B"/>
    <w:multiLevelType w:val="hybridMultilevel"/>
    <w:tmpl w:val="4CB2C928"/>
    <w:lvl w:ilvl="0" w:tplc="9C1ED7E6">
      <w:start w:val="1"/>
      <w:numFmt w:val="decimalEnclosedCircle"/>
      <w:lvlText w:val="%1"/>
      <w:lvlJc w:val="left"/>
      <w:pPr>
        <w:tabs>
          <w:tab w:val="num" w:pos="1156"/>
        </w:tabs>
        <w:ind w:left="1156" w:hanging="360"/>
      </w:pPr>
      <w:rPr>
        <w:rFonts w:cs="Times New Roman" w:hint="default"/>
      </w:rPr>
    </w:lvl>
    <w:lvl w:ilvl="1" w:tplc="04090017" w:tentative="1">
      <w:start w:val="1"/>
      <w:numFmt w:val="aiueoFullWidth"/>
      <w:lvlText w:val="(%2)"/>
      <w:lvlJc w:val="left"/>
      <w:pPr>
        <w:tabs>
          <w:tab w:val="num" w:pos="1636"/>
        </w:tabs>
        <w:ind w:left="1636" w:hanging="420"/>
      </w:pPr>
      <w:rPr>
        <w:rFonts w:cs="Times New Roman"/>
      </w:rPr>
    </w:lvl>
    <w:lvl w:ilvl="2" w:tplc="04090011" w:tentative="1">
      <w:start w:val="1"/>
      <w:numFmt w:val="decimalEnclosedCircle"/>
      <w:lvlText w:val="%3"/>
      <w:lvlJc w:val="left"/>
      <w:pPr>
        <w:tabs>
          <w:tab w:val="num" w:pos="2056"/>
        </w:tabs>
        <w:ind w:left="2056" w:hanging="420"/>
      </w:pPr>
      <w:rPr>
        <w:rFonts w:cs="Times New Roman"/>
      </w:rPr>
    </w:lvl>
    <w:lvl w:ilvl="3" w:tplc="0409000F" w:tentative="1">
      <w:start w:val="1"/>
      <w:numFmt w:val="decimal"/>
      <w:lvlText w:val="%4."/>
      <w:lvlJc w:val="left"/>
      <w:pPr>
        <w:tabs>
          <w:tab w:val="num" w:pos="2476"/>
        </w:tabs>
        <w:ind w:left="2476" w:hanging="420"/>
      </w:pPr>
      <w:rPr>
        <w:rFonts w:cs="Times New Roman"/>
      </w:rPr>
    </w:lvl>
    <w:lvl w:ilvl="4" w:tplc="04090017" w:tentative="1">
      <w:start w:val="1"/>
      <w:numFmt w:val="aiueoFullWidth"/>
      <w:lvlText w:val="(%5)"/>
      <w:lvlJc w:val="left"/>
      <w:pPr>
        <w:tabs>
          <w:tab w:val="num" w:pos="2896"/>
        </w:tabs>
        <w:ind w:left="2896" w:hanging="420"/>
      </w:pPr>
      <w:rPr>
        <w:rFonts w:cs="Times New Roman"/>
      </w:rPr>
    </w:lvl>
    <w:lvl w:ilvl="5" w:tplc="04090011" w:tentative="1">
      <w:start w:val="1"/>
      <w:numFmt w:val="decimalEnclosedCircle"/>
      <w:lvlText w:val="%6"/>
      <w:lvlJc w:val="left"/>
      <w:pPr>
        <w:tabs>
          <w:tab w:val="num" w:pos="3316"/>
        </w:tabs>
        <w:ind w:left="3316" w:hanging="420"/>
      </w:pPr>
      <w:rPr>
        <w:rFonts w:cs="Times New Roman"/>
      </w:rPr>
    </w:lvl>
    <w:lvl w:ilvl="6" w:tplc="0409000F" w:tentative="1">
      <w:start w:val="1"/>
      <w:numFmt w:val="decimal"/>
      <w:lvlText w:val="%7."/>
      <w:lvlJc w:val="left"/>
      <w:pPr>
        <w:tabs>
          <w:tab w:val="num" w:pos="3736"/>
        </w:tabs>
        <w:ind w:left="3736" w:hanging="420"/>
      </w:pPr>
      <w:rPr>
        <w:rFonts w:cs="Times New Roman"/>
      </w:rPr>
    </w:lvl>
    <w:lvl w:ilvl="7" w:tplc="04090017" w:tentative="1">
      <w:start w:val="1"/>
      <w:numFmt w:val="aiueoFullWidth"/>
      <w:lvlText w:val="(%8)"/>
      <w:lvlJc w:val="left"/>
      <w:pPr>
        <w:tabs>
          <w:tab w:val="num" w:pos="4156"/>
        </w:tabs>
        <w:ind w:left="4156" w:hanging="420"/>
      </w:pPr>
      <w:rPr>
        <w:rFonts w:cs="Times New Roman"/>
      </w:rPr>
    </w:lvl>
    <w:lvl w:ilvl="8" w:tplc="04090011" w:tentative="1">
      <w:start w:val="1"/>
      <w:numFmt w:val="decimalEnclosedCircle"/>
      <w:lvlText w:val="%9"/>
      <w:lvlJc w:val="left"/>
      <w:pPr>
        <w:tabs>
          <w:tab w:val="num" w:pos="4576"/>
        </w:tabs>
        <w:ind w:left="4576" w:hanging="420"/>
      </w:pPr>
      <w:rPr>
        <w:rFonts w:cs="Times New Roman"/>
      </w:rPr>
    </w:lvl>
  </w:abstractNum>
  <w:abstractNum w:abstractNumId="13" w15:restartNumberingAfterBreak="0">
    <w:nsid w:val="27936FF8"/>
    <w:multiLevelType w:val="hybridMultilevel"/>
    <w:tmpl w:val="C414E112"/>
    <w:lvl w:ilvl="0" w:tplc="5210A6CE">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4" w15:restartNumberingAfterBreak="0">
    <w:nsid w:val="27E5472E"/>
    <w:multiLevelType w:val="hybridMultilevel"/>
    <w:tmpl w:val="465CA41A"/>
    <w:lvl w:ilvl="0" w:tplc="E654A382">
      <w:start w:val="1"/>
      <w:numFmt w:val="decimalEnclosedCircle"/>
      <w:lvlText w:val="%1"/>
      <w:lvlJc w:val="left"/>
      <w:pPr>
        <w:tabs>
          <w:tab w:val="num" w:pos="1177"/>
        </w:tabs>
        <w:ind w:left="1177" w:hanging="360"/>
      </w:pPr>
      <w:rPr>
        <w:rFonts w:cs="Times New Roman" w:hint="default"/>
      </w:rPr>
    </w:lvl>
    <w:lvl w:ilvl="1" w:tplc="04090017" w:tentative="1">
      <w:start w:val="1"/>
      <w:numFmt w:val="aiueoFullWidth"/>
      <w:lvlText w:val="(%2)"/>
      <w:lvlJc w:val="left"/>
      <w:pPr>
        <w:tabs>
          <w:tab w:val="num" w:pos="1657"/>
        </w:tabs>
        <w:ind w:left="1657" w:hanging="420"/>
      </w:pPr>
      <w:rPr>
        <w:rFonts w:cs="Times New Roman"/>
      </w:rPr>
    </w:lvl>
    <w:lvl w:ilvl="2" w:tplc="04090011" w:tentative="1">
      <w:start w:val="1"/>
      <w:numFmt w:val="decimalEnclosedCircle"/>
      <w:lvlText w:val="%3"/>
      <w:lvlJc w:val="left"/>
      <w:pPr>
        <w:tabs>
          <w:tab w:val="num" w:pos="2077"/>
        </w:tabs>
        <w:ind w:left="2077" w:hanging="420"/>
      </w:pPr>
      <w:rPr>
        <w:rFonts w:cs="Times New Roman"/>
      </w:rPr>
    </w:lvl>
    <w:lvl w:ilvl="3" w:tplc="0409000F" w:tentative="1">
      <w:start w:val="1"/>
      <w:numFmt w:val="decimal"/>
      <w:lvlText w:val="%4."/>
      <w:lvlJc w:val="left"/>
      <w:pPr>
        <w:tabs>
          <w:tab w:val="num" w:pos="2497"/>
        </w:tabs>
        <w:ind w:left="2497" w:hanging="420"/>
      </w:pPr>
      <w:rPr>
        <w:rFonts w:cs="Times New Roman"/>
      </w:rPr>
    </w:lvl>
    <w:lvl w:ilvl="4" w:tplc="04090017" w:tentative="1">
      <w:start w:val="1"/>
      <w:numFmt w:val="aiueoFullWidth"/>
      <w:lvlText w:val="(%5)"/>
      <w:lvlJc w:val="left"/>
      <w:pPr>
        <w:tabs>
          <w:tab w:val="num" w:pos="2917"/>
        </w:tabs>
        <w:ind w:left="2917" w:hanging="420"/>
      </w:pPr>
      <w:rPr>
        <w:rFonts w:cs="Times New Roman"/>
      </w:rPr>
    </w:lvl>
    <w:lvl w:ilvl="5" w:tplc="04090011" w:tentative="1">
      <w:start w:val="1"/>
      <w:numFmt w:val="decimalEnclosedCircle"/>
      <w:lvlText w:val="%6"/>
      <w:lvlJc w:val="left"/>
      <w:pPr>
        <w:tabs>
          <w:tab w:val="num" w:pos="3337"/>
        </w:tabs>
        <w:ind w:left="3337" w:hanging="420"/>
      </w:pPr>
      <w:rPr>
        <w:rFonts w:cs="Times New Roman"/>
      </w:rPr>
    </w:lvl>
    <w:lvl w:ilvl="6" w:tplc="0409000F" w:tentative="1">
      <w:start w:val="1"/>
      <w:numFmt w:val="decimal"/>
      <w:lvlText w:val="%7."/>
      <w:lvlJc w:val="left"/>
      <w:pPr>
        <w:tabs>
          <w:tab w:val="num" w:pos="3757"/>
        </w:tabs>
        <w:ind w:left="3757" w:hanging="420"/>
      </w:pPr>
      <w:rPr>
        <w:rFonts w:cs="Times New Roman"/>
      </w:rPr>
    </w:lvl>
    <w:lvl w:ilvl="7" w:tplc="04090017" w:tentative="1">
      <w:start w:val="1"/>
      <w:numFmt w:val="aiueoFullWidth"/>
      <w:lvlText w:val="(%8)"/>
      <w:lvlJc w:val="left"/>
      <w:pPr>
        <w:tabs>
          <w:tab w:val="num" w:pos="4177"/>
        </w:tabs>
        <w:ind w:left="4177" w:hanging="420"/>
      </w:pPr>
      <w:rPr>
        <w:rFonts w:cs="Times New Roman"/>
      </w:rPr>
    </w:lvl>
    <w:lvl w:ilvl="8" w:tplc="04090011" w:tentative="1">
      <w:start w:val="1"/>
      <w:numFmt w:val="decimalEnclosedCircle"/>
      <w:lvlText w:val="%9"/>
      <w:lvlJc w:val="left"/>
      <w:pPr>
        <w:tabs>
          <w:tab w:val="num" w:pos="4597"/>
        </w:tabs>
        <w:ind w:left="4597" w:hanging="420"/>
      </w:pPr>
      <w:rPr>
        <w:rFonts w:cs="Times New Roman"/>
      </w:rPr>
    </w:lvl>
  </w:abstractNum>
  <w:abstractNum w:abstractNumId="15" w15:restartNumberingAfterBreak="0">
    <w:nsid w:val="344A3FA9"/>
    <w:multiLevelType w:val="hybridMultilevel"/>
    <w:tmpl w:val="C90C6FA2"/>
    <w:lvl w:ilvl="0" w:tplc="089E0CF8">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16" w15:restartNumberingAfterBreak="0">
    <w:nsid w:val="393C6CFF"/>
    <w:multiLevelType w:val="hybridMultilevel"/>
    <w:tmpl w:val="DAAC7DB0"/>
    <w:lvl w:ilvl="0" w:tplc="3B1ACF50">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7" w15:restartNumberingAfterBreak="0">
    <w:nsid w:val="48831CA9"/>
    <w:multiLevelType w:val="hybridMultilevel"/>
    <w:tmpl w:val="F2A09B28"/>
    <w:lvl w:ilvl="0" w:tplc="5B86AC50">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8" w15:restartNumberingAfterBreak="0">
    <w:nsid w:val="498A015A"/>
    <w:multiLevelType w:val="hybridMultilevel"/>
    <w:tmpl w:val="18864044"/>
    <w:lvl w:ilvl="0" w:tplc="D8CCB1C4">
      <w:start w:val="1"/>
      <w:numFmt w:val="decimalFullWidth"/>
      <w:lvlText w:val="（%1）"/>
      <w:lvlJc w:val="left"/>
      <w:pPr>
        <w:tabs>
          <w:tab w:val="num" w:pos="720"/>
        </w:tabs>
        <w:ind w:left="720" w:hanging="720"/>
      </w:pPr>
      <w:rPr>
        <w:rFonts w:cs="ＭＳ 明朝" w:hint="default"/>
        <w:color w:val="000000"/>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9" w15:restartNumberingAfterBreak="0">
    <w:nsid w:val="49B30CDF"/>
    <w:multiLevelType w:val="hybridMultilevel"/>
    <w:tmpl w:val="C52A9226"/>
    <w:lvl w:ilvl="0" w:tplc="B816C5A4">
      <w:start w:val="1"/>
      <w:numFmt w:val="decimalEnclosedCircle"/>
      <w:lvlText w:val="%1"/>
      <w:lvlJc w:val="left"/>
      <w:pPr>
        <w:tabs>
          <w:tab w:val="num" w:pos="1554"/>
        </w:tabs>
        <w:ind w:left="1554" w:hanging="360"/>
      </w:pPr>
      <w:rPr>
        <w:rFonts w:cs="Times New Roman" w:hint="default"/>
      </w:rPr>
    </w:lvl>
    <w:lvl w:ilvl="1" w:tplc="04090017" w:tentative="1">
      <w:start w:val="1"/>
      <w:numFmt w:val="aiueoFullWidth"/>
      <w:lvlText w:val="(%2)"/>
      <w:lvlJc w:val="left"/>
      <w:pPr>
        <w:tabs>
          <w:tab w:val="num" w:pos="2034"/>
        </w:tabs>
        <w:ind w:left="2034" w:hanging="420"/>
      </w:pPr>
      <w:rPr>
        <w:rFonts w:cs="Times New Roman"/>
      </w:rPr>
    </w:lvl>
    <w:lvl w:ilvl="2" w:tplc="04090011" w:tentative="1">
      <w:start w:val="1"/>
      <w:numFmt w:val="decimalEnclosedCircle"/>
      <w:lvlText w:val="%3"/>
      <w:lvlJc w:val="left"/>
      <w:pPr>
        <w:tabs>
          <w:tab w:val="num" w:pos="2454"/>
        </w:tabs>
        <w:ind w:left="2454" w:hanging="420"/>
      </w:pPr>
      <w:rPr>
        <w:rFonts w:cs="Times New Roman"/>
      </w:rPr>
    </w:lvl>
    <w:lvl w:ilvl="3" w:tplc="0409000F" w:tentative="1">
      <w:start w:val="1"/>
      <w:numFmt w:val="decimal"/>
      <w:lvlText w:val="%4."/>
      <w:lvlJc w:val="left"/>
      <w:pPr>
        <w:tabs>
          <w:tab w:val="num" w:pos="2874"/>
        </w:tabs>
        <w:ind w:left="2874" w:hanging="420"/>
      </w:pPr>
      <w:rPr>
        <w:rFonts w:cs="Times New Roman"/>
      </w:rPr>
    </w:lvl>
    <w:lvl w:ilvl="4" w:tplc="04090017" w:tentative="1">
      <w:start w:val="1"/>
      <w:numFmt w:val="aiueoFullWidth"/>
      <w:lvlText w:val="(%5)"/>
      <w:lvlJc w:val="left"/>
      <w:pPr>
        <w:tabs>
          <w:tab w:val="num" w:pos="3294"/>
        </w:tabs>
        <w:ind w:left="3294" w:hanging="420"/>
      </w:pPr>
      <w:rPr>
        <w:rFonts w:cs="Times New Roman"/>
      </w:rPr>
    </w:lvl>
    <w:lvl w:ilvl="5" w:tplc="04090011" w:tentative="1">
      <w:start w:val="1"/>
      <w:numFmt w:val="decimalEnclosedCircle"/>
      <w:lvlText w:val="%6"/>
      <w:lvlJc w:val="left"/>
      <w:pPr>
        <w:tabs>
          <w:tab w:val="num" w:pos="3714"/>
        </w:tabs>
        <w:ind w:left="3714" w:hanging="420"/>
      </w:pPr>
      <w:rPr>
        <w:rFonts w:cs="Times New Roman"/>
      </w:rPr>
    </w:lvl>
    <w:lvl w:ilvl="6" w:tplc="0409000F" w:tentative="1">
      <w:start w:val="1"/>
      <w:numFmt w:val="decimal"/>
      <w:lvlText w:val="%7."/>
      <w:lvlJc w:val="left"/>
      <w:pPr>
        <w:tabs>
          <w:tab w:val="num" w:pos="4134"/>
        </w:tabs>
        <w:ind w:left="4134" w:hanging="420"/>
      </w:pPr>
      <w:rPr>
        <w:rFonts w:cs="Times New Roman"/>
      </w:rPr>
    </w:lvl>
    <w:lvl w:ilvl="7" w:tplc="04090017" w:tentative="1">
      <w:start w:val="1"/>
      <w:numFmt w:val="aiueoFullWidth"/>
      <w:lvlText w:val="(%8)"/>
      <w:lvlJc w:val="left"/>
      <w:pPr>
        <w:tabs>
          <w:tab w:val="num" w:pos="4554"/>
        </w:tabs>
        <w:ind w:left="4554" w:hanging="420"/>
      </w:pPr>
      <w:rPr>
        <w:rFonts w:cs="Times New Roman"/>
      </w:rPr>
    </w:lvl>
    <w:lvl w:ilvl="8" w:tplc="04090011" w:tentative="1">
      <w:start w:val="1"/>
      <w:numFmt w:val="decimalEnclosedCircle"/>
      <w:lvlText w:val="%9"/>
      <w:lvlJc w:val="left"/>
      <w:pPr>
        <w:tabs>
          <w:tab w:val="num" w:pos="4974"/>
        </w:tabs>
        <w:ind w:left="4974" w:hanging="420"/>
      </w:pPr>
      <w:rPr>
        <w:rFonts w:cs="Times New Roman"/>
      </w:rPr>
    </w:lvl>
  </w:abstractNum>
  <w:abstractNum w:abstractNumId="20" w15:restartNumberingAfterBreak="0">
    <w:nsid w:val="502138B8"/>
    <w:multiLevelType w:val="hybridMultilevel"/>
    <w:tmpl w:val="9BC8CF32"/>
    <w:lvl w:ilvl="0" w:tplc="6F3E03A8">
      <w:start w:val="1"/>
      <w:numFmt w:val="decimalEnclosedCircle"/>
      <w:lvlText w:val="%1"/>
      <w:lvlJc w:val="left"/>
      <w:pPr>
        <w:tabs>
          <w:tab w:val="num" w:pos="1352"/>
        </w:tabs>
        <w:ind w:left="1352" w:hanging="360"/>
      </w:pPr>
      <w:rPr>
        <w:rFonts w:cs="Times New Roman" w:hint="default"/>
      </w:rPr>
    </w:lvl>
    <w:lvl w:ilvl="1" w:tplc="04090017" w:tentative="1">
      <w:start w:val="1"/>
      <w:numFmt w:val="aiueoFullWidth"/>
      <w:lvlText w:val="(%2)"/>
      <w:lvlJc w:val="left"/>
      <w:pPr>
        <w:tabs>
          <w:tab w:val="num" w:pos="1832"/>
        </w:tabs>
        <w:ind w:left="1832" w:hanging="420"/>
      </w:pPr>
      <w:rPr>
        <w:rFonts w:cs="Times New Roman"/>
      </w:rPr>
    </w:lvl>
    <w:lvl w:ilvl="2" w:tplc="04090011" w:tentative="1">
      <w:start w:val="1"/>
      <w:numFmt w:val="decimalEnclosedCircle"/>
      <w:lvlText w:val="%3"/>
      <w:lvlJc w:val="left"/>
      <w:pPr>
        <w:tabs>
          <w:tab w:val="num" w:pos="2252"/>
        </w:tabs>
        <w:ind w:left="2252" w:hanging="420"/>
      </w:pPr>
      <w:rPr>
        <w:rFonts w:cs="Times New Roman"/>
      </w:rPr>
    </w:lvl>
    <w:lvl w:ilvl="3" w:tplc="0409000F" w:tentative="1">
      <w:start w:val="1"/>
      <w:numFmt w:val="decimal"/>
      <w:lvlText w:val="%4."/>
      <w:lvlJc w:val="left"/>
      <w:pPr>
        <w:tabs>
          <w:tab w:val="num" w:pos="2672"/>
        </w:tabs>
        <w:ind w:left="2672" w:hanging="420"/>
      </w:pPr>
      <w:rPr>
        <w:rFonts w:cs="Times New Roman"/>
      </w:rPr>
    </w:lvl>
    <w:lvl w:ilvl="4" w:tplc="04090017" w:tentative="1">
      <w:start w:val="1"/>
      <w:numFmt w:val="aiueoFullWidth"/>
      <w:lvlText w:val="(%5)"/>
      <w:lvlJc w:val="left"/>
      <w:pPr>
        <w:tabs>
          <w:tab w:val="num" w:pos="3092"/>
        </w:tabs>
        <w:ind w:left="3092" w:hanging="420"/>
      </w:pPr>
      <w:rPr>
        <w:rFonts w:cs="Times New Roman"/>
      </w:rPr>
    </w:lvl>
    <w:lvl w:ilvl="5" w:tplc="04090011" w:tentative="1">
      <w:start w:val="1"/>
      <w:numFmt w:val="decimalEnclosedCircle"/>
      <w:lvlText w:val="%6"/>
      <w:lvlJc w:val="left"/>
      <w:pPr>
        <w:tabs>
          <w:tab w:val="num" w:pos="3512"/>
        </w:tabs>
        <w:ind w:left="3512" w:hanging="420"/>
      </w:pPr>
      <w:rPr>
        <w:rFonts w:cs="Times New Roman"/>
      </w:rPr>
    </w:lvl>
    <w:lvl w:ilvl="6" w:tplc="0409000F" w:tentative="1">
      <w:start w:val="1"/>
      <w:numFmt w:val="decimal"/>
      <w:lvlText w:val="%7."/>
      <w:lvlJc w:val="left"/>
      <w:pPr>
        <w:tabs>
          <w:tab w:val="num" w:pos="3932"/>
        </w:tabs>
        <w:ind w:left="3932" w:hanging="420"/>
      </w:pPr>
      <w:rPr>
        <w:rFonts w:cs="Times New Roman"/>
      </w:rPr>
    </w:lvl>
    <w:lvl w:ilvl="7" w:tplc="04090017" w:tentative="1">
      <w:start w:val="1"/>
      <w:numFmt w:val="aiueoFullWidth"/>
      <w:lvlText w:val="(%8)"/>
      <w:lvlJc w:val="left"/>
      <w:pPr>
        <w:tabs>
          <w:tab w:val="num" w:pos="4352"/>
        </w:tabs>
        <w:ind w:left="4352" w:hanging="420"/>
      </w:pPr>
      <w:rPr>
        <w:rFonts w:cs="Times New Roman"/>
      </w:rPr>
    </w:lvl>
    <w:lvl w:ilvl="8" w:tplc="04090011" w:tentative="1">
      <w:start w:val="1"/>
      <w:numFmt w:val="decimalEnclosedCircle"/>
      <w:lvlText w:val="%9"/>
      <w:lvlJc w:val="left"/>
      <w:pPr>
        <w:tabs>
          <w:tab w:val="num" w:pos="4772"/>
        </w:tabs>
        <w:ind w:left="4772" w:hanging="420"/>
      </w:pPr>
      <w:rPr>
        <w:rFonts w:cs="Times New Roman"/>
      </w:rPr>
    </w:lvl>
  </w:abstractNum>
  <w:abstractNum w:abstractNumId="21" w15:restartNumberingAfterBreak="0">
    <w:nsid w:val="52D45D1E"/>
    <w:multiLevelType w:val="hybridMultilevel"/>
    <w:tmpl w:val="A41E80AA"/>
    <w:lvl w:ilvl="0" w:tplc="26CEEF44">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2" w15:restartNumberingAfterBreak="0">
    <w:nsid w:val="55961AAB"/>
    <w:multiLevelType w:val="hybridMultilevel"/>
    <w:tmpl w:val="79EE301C"/>
    <w:lvl w:ilvl="0" w:tplc="FE129108">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23" w15:restartNumberingAfterBreak="0">
    <w:nsid w:val="609C1A73"/>
    <w:multiLevelType w:val="hybridMultilevel"/>
    <w:tmpl w:val="65025A4C"/>
    <w:lvl w:ilvl="0" w:tplc="9AF2A5E8">
      <w:start w:val="1"/>
      <w:numFmt w:val="decimalEnclosedCircle"/>
      <w:lvlText w:val="%1"/>
      <w:lvlJc w:val="left"/>
      <w:pPr>
        <w:tabs>
          <w:tab w:val="num" w:pos="1156"/>
        </w:tabs>
        <w:ind w:left="1156" w:hanging="360"/>
      </w:pPr>
      <w:rPr>
        <w:rFonts w:cs="Times New Roman" w:hint="default"/>
      </w:rPr>
    </w:lvl>
    <w:lvl w:ilvl="1" w:tplc="04090017" w:tentative="1">
      <w:start w:val="1"/>
      <w:numFmt w:val="aiueoFullWidth"/>
      <w:lvlText w:val="(%2)"/>
      <w:lvlJc w:val="left"/>
      <w:pPr>
        <w:tabs>
          <w:tab w:val="num" w:pos="1636"/>
        </w:tabs>
        <w:ind w:left="1636" w:hanging="420"/>
      </w:pPr>
      <w:rPr>
        <w:rFonts w:cs="Times New Roman"/>
      </w:rPr>
    </w:lvl>
    <w:lvl w:ilvl="2" w:tplc="04090011" w:tentative="1">
      <w:start w:val="1"/>
      <w:numFmt w:val="decimalEnclosedCircle"/>
      <w:lvlText w:val="%3"/>
      <w:lvlJc w:val="left"/>
      <w:pPr>
        <w:tabs>
          <w:tab w:val="num" w:pos="2056"/>
        </w:tabs>
        <w:ind w:left="2056" w:hanging="420"/>
      </w:pPr>
      <w:rPr>
        <w:rFonts w:cs="Times New Roman"/>
      </w:rPr>
    </w:lvl>
    <w:lvl w:ilvl="3" w:tplc="0409000F" w:tentative="1">
      <w:start w:val="1"/>
      <w:numFmt w:val="decimal"/>
      <w:lvlText w:val="%4."/>
      <w:lvlJc w:val="left"/>
      <w:pPr>
        <w:tabs>
          <w:tab w:val="num" w:pos="2476"/>
        </w:tabs>
        <w:ind w:left="2476" w:hanging="420"/>
      </w:pPr>
      <w:rPr>
        <w:rFonts w:cs="Times New Roman"/>
      </w:rPr>
    </w:lvl>
    <w:lvl w:ilvl="4" w:tplc="04090017" w:tentative="1">
      <w:start w:val="1"/>
      <w:numFmt w:val="aiueoFullWidth"/>
      <w:lvlText w:val="(%5)"/>
      <w:lvlJc w:val="left"/>
      <w:pPr>
        <w:tabs>
          <w:tab w:val="num" w:pos="2896"/>
        </w:tabs>
        <w:ind w:left="2896" w:hanging="420"/>
      </w:pPr>
      <w:rPr>
        <w:rFonts w:cs="Times New Roman"/>
      </w:rPr>
    </w:lvl>
    <w:lvl w:ilvl="5" w:tplc="04090011" w:tentative="1">
      <w:start w:val="1"/>
      <w:numFmt w:val="decimalEnclosedCircle"/>
      <w:lvlText w:val="%6"/>
      <w:lvlJc w:val="left"/>
      <w:pPr>
        <w:tabs>
          <w:tab w:val="num" w:pos="3316"/>
        </w:tabs>
        <w:ind w:left="3316" w:hanging="420"/>
      </w:pPr>
      <w:rPr>
        <w:rFonts w:cs="Times New Roman"/>
      </w:rPr>
    </w:lvl>
    <w:lvl w:ilvl="6" w:tplc="0409000F" w:tentative="1">
      <w:start w:val="1"/>
      <w:numFmt w:val="decimal"/>
      <w:lvlText w:val="%7."/>
      <w:lvlJc w:val="left"/>
      <w:pPr>
        <w:tabs>
          <w:tab w:val="num" w:pos="3736"/>
        </w:tabs>
        <w:ind w:left="3736" w:hanging="420"/>
      </w:pPr>
      <w:rPr>
        <w:rFonts w:cs="Times New Roman"/>
      </w:rPr>
    </w:lvl>
    <w:lvl w:ilvl="7" w:tplc="04090017" w:tentative="1">
      <w:start w:val="1"/>
      <w:numFmt w:val="aiueoFullWidth"/>
      <w:lvlText w:val="(%8)"/>
      <w:lvlJc w:val="left"/>
      <w:pPr>
        <w:tabs>
          <w:tab w:val="num" w:pos="4156"/>
        </w:tabs>
        <w:ind w:left="4156" w:hanging="420"/>
      </w:pPr>
      <w:rPr>
        <w:rFonts w:cs="Times New Roman"/>
      </w:rPr>
    </w:lvl>
    <w:lvl w:ilvl="8" w:tplc="04090011" w:tentative="1">
      <w:start w:val="1"/>
      <w:numFmt w:val="decimalEnclosedCircle"/>
      <w:lvlText w:val="%9"/>
      <w:lvlJc w:val="left"/>
      <w:pPr>
        <w:tabs>
          <w:tab w:val="num" w:pos="4576"/>
        </w:tabs>
        <w:ind w:left="4576" w:hanging="420"/>
      </w:pPr>
      <w:rPr>
        <w:rFonts w:cs="Times New Roman"/>
      </w:rPr>
    </w:lvl>
  </w:abstractNum>
  <w:abstractNum w:abstractNumId="24" w15:restartNumberingAfterBreak="0">
    <w:nsid w:val="68403BA2"/>
    <w:multiLevelType w:val="hybridMultilevel"/>
    <w:tmpl w:val="319C9976"/>
    <w:lvl w:ilvl="0" w:tplc="396C2DB0">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5" w15:restartNumberingAfterBreak="0">
    <w:nsid w:val="6AF918D0"/>
    <w:multiLevelType w:val="hybridMultilevel"/>
    <w:tmpl w:val="E61AF49A"/>
    <w:lvl w:ilvl="0" w:tplc="4C9446C8">
      <w:start w:val="1"/>
      <w:numFmt w:val="decimalEnclosedCircle"/>
      <w:lvlText w:val="%1"/>
      <w:lvlJc w:val="left"/>
      <w:pPr>
        <w:tabs>
          <w:tab w:val="num" w:pos="1154"/>
        </w:tabs>
        <w:ind w:left="1154" w:hanging="360"/>
      </w:pPr>
      <w:rPr>
        <w:rFonts w:cs="Times New Roman"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6" w15:restartNumberingAfterBreak="0">
    <w:nsid w:val="6CD8639D"/>
    <w:multiLevelType w:val="hybridMultilevel"/>
    <w:tmpl w:val="89DE939E"/>
    <w:lvl w:ilvl="0" w:tplc="47AAC3BC">
      <w:start w:val="1"/>
      <w:numFmt w:val="decimalFullWidth"/>
      <w:lvlText w:val="（注%1）"/>
      <w:lvlJc w:val="left"/>
      <w:pPr>
        <w:tabs>
          <w:tab w:val="num" w:pos="795"/>
        </w:tabs>
        <w:ind w:left="795" w:hanging="795"/>
      </w:pPr>
      <w:rPr>
        <w:rFonts w:cs="ＭＳ 明朝"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7" w15:restartNumberingAfterBreak="0">
    <w:nsid w:val="75D11AF3"/>
    <w:multiLevelType w:val="hybridMultilevel"/>
    <w:tmpl w:val="9ABCCB80"/>
    <w:lvl w:ilvl="0" w:tplc="5E928F72">
      <w:start w:val="1"/>
      <w:numFmt w:val="decimalEnclosedCircle"/>
      <w:lvlText w:val="%1"/>
      <w:lvlJc w:val="left"/>
      <w:pPr>
        <w:tabs>
          <w:tab w:val="num" w:pos="1154"/>
        </w:tabs>
        <w:ind w:left="1154" w:hanging="360"/>
      </w:pPr>
      <w:rPr>
        <w:rFonts w:cs="ＭＳ 明朝" w:hint="default"/>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28" w15:restartNumberingAfterBreak="0">
    <w:nsid w:val="798667AD"/>
    <w:multiLevelType w:val="hybridMultilevel"/>
    <w:tmpl w:val="552CDA0A"/>
    <w:lvl w:ilvl="0" w:tplc="80D84A4A">
      <w:start w:val="1"/>
      <w:numFmt w:val="decimalEnclosedCircle"/>
      <w:lvlText w:val="%1"/>
      <w:lvlJc w:val="left"/>
      <w:pPr>
        <w:tabs>
          <w:tab w:val="num" w:pos="1177"/>
        </w:tabs>
        <w:ind w:left="1177" w:hanging="360"/>
      </w:pPr>
      <w:rPr>
        <w:rFonts w:cs="Times New Roman" w:hint="default"/>
      </w:rPr>
    </w:lvl>
    <w:lvl w:ilvl="1" w:tplc="04090017" w:tentative="1">
      <w:start w:val="1"/>
      <w:numFmt w:val="aiueoFullWidth"/>
      <w:lvlText w:val="(%2)"/>
      <w:lvlJc w:val="left"/>
      <w:pPr>
        <w:tabs>
          <w:tab w:val="num" w:pos="1657"/>
        </w:tabs>
        <w:ind w:left="1657" w:hanging="420"/>
      </w:pPr>
      <w:rPr>
        <w:rFonts w:cs="Times New Roman"/>
      </w:rPr>
    </w:lvl>
    <w:lvl w:ilvl="2" w:tplc="04090011" w:tentative="1">
      <w:start w:val="1"/>
      <w:numFmt w:val="decimalEnclosedCircle"/>
      <w:lvlText w:val="%3"/>
      <w:lvlJc w:val="left"/>
      <w:pPr>
        <w:tabs>
          <w:tab w:val="num" w:pos="2077"/>
        </w:tabs>
        <w:ind w:left="2077" w:hanging="420"/>
      </w:pPr>
      <w:rPr>
        <w:rFonts w:cs="Times New Roman"/>
      </w:rPr>
    </w:lvl>
    <w:lvl w:ilvl="3" w:tplc="0409000F" w:tentative="1">
      <w:start w:val="1"/>
      <w:numFmt w:val="decimal"/>
      <w:lvlText w:val="%4."/>
      <w:lvlJc w:val="left"/>
      <w:pPr>
        <w:tabs>
          <w:tab w:val="num" w:pos="2497"/>
        </w:tabs>
        <w:ind w:left="2497" w:hanging="420"/>
      </w:pPr>
      <w:rPr>
        <w:rFonts w:cs="Times New Roman"/>
      </w:rPr>
    </w:lvl>
    <w:lvl w:ilvl="4" w:tplc="04090017" w:tentative="1">
      <w:start w:val="1"/>
      <w:numFmt w:val="aiueoFullWidth"/>
      <w:lvlText w:val="(%5)"/>
      <w:lvlJc w:val="left"/>
      <w:pPr>
        <w:tabs>
          <w:tab w:val="num" w:pos="2917"/>
        </w:tabs>
        <w:ind w:left="2917" w:hanging="420"/>
      </w:pPr>
      <w:rPr>
        <w:rFonts w:cs="Times New Roman"/>
      </w:rPr>
    </w:lvl>
    <w:lvl w:ilvl="5" w:tplc="04090011" w:tentative="1">
      <w:start w:val="1"/>
      <w:numFmt w:val="decimalEnclosedCircle"/>
      <w:lvlText w:val="%6"/>
      <w:lvlJc w:val="left"/>
      <w:pPr>
        <w:tabs>
          <w:tab w:val="num" w:pos="3337"/>
        </w:tabs>
        <w:ind w:left="3337" w:hanging="420"/>
      </w:pPr>
      <w:rPr>
        <w:rFonts w:cs="Times New Roman"/>
      </w:rPr>
    </w:lvl>
    <w:lvl w:ilvl="6" w:tplc="0409000F" w:tentative="1">
      <w:start w:val="1"/>
      <w:numFmt w:val="decimal"/>
      <w:lvlText w:val="%7."/>
      <w:lvlJc w:val="left"/>
      <w:pPr>
        <w:tabs>
          <w:tab w:val="num" w:pos="3757"/>
        </w:tabs>
        <w:ind w:left="3757" w:hanging="420"/>
      </w:pPr>
      <w:rPr>
        <w:rFonts w:cs="Times New Roman"/>
      </w:rPr>
    </w:lvl>
    <w:lvl w:ilvl="7" w:tplc="04090017" w:tentative="1">
      <w:start w:val="1"/>
      <w:numFmt w:val="aiueoFullWidth"/>
      <w:lvlText w:val="(%8)"/>
      <w:lvlJc w:val="left"/>
      <w:pPr>
        <w:tabs>
          <w:tab w:val="num" w:pos="4177"/>
        </w:tabs>
        <w:ind w:left="4177" w:hanging="420"/>
      </w:pPr>
      <w:rPr>
        <w:rFonts w:cs="Times New Roman"/>
      </w:rPr>
    </w:lvl>
    <w:lvl w:ilvl="8" w:tplc="04090011" w:tentative="1">
      <w:start w:val="1"/>
      <w:numFmt w:val="decimalEnclosedCircle"/>
      <w:lvlText w:val="%9"/>
      <w:lvlJc w:val="left"/>
      <w:pPr>
        <w:tabs>
          <w:tab w:val="num" w:pos="4597"/>
        </w:tabs>
        <w:ind w:left="4597" w:hanging="420"/>
      </w:pPr>
      <w:rPr>
        <w:rFonts w:cs="Times New Roman"/>
      </w:rPr>
    </w:lvl>
  </w:abstractNum>
  <w:abstractNum w:abstractNumId="29" w15:restartNumberingAfterBreak="0">
    <w:nsid w:val="7D823397"/>
    <w:multiLevelType w:val="hybridMultilevel"/>
    <w:tmpl w:val="D3E6A3D6"/>
    <w:lvl w:ilvl="0" w:tplc="D9F291DA">
      <w:start w:val="1"/>
      <w:numFmt w:val="decimalEnclosedCircle"/>
      <w:lvlText w:val="%1"/>
      <w:lvlJc w:val="left"/>
      <w:pPr>
        <w:tabs>
          <w:tab w:val="num" w:pos="1155"/>
        </w:tabs>
        <w:ind w:left="1155" w:hanging="360"/>
      </w:pPr>
      <w:rPr>
        <w:rFonts w:cs="Times New Roman" w:hint="default"/>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30" w15:restartNumberingAfterBreak="0">
    <w:nsid w:val="7F1B7061"/>
    <w:multiLevelType w:val="hybridMultilevel"/>
    <w:tmpl w:val="5350A630"/>
    <w:lvl w:ilvl="0" w:tplc="BAC0020E">
      <w:start w:val="1"/>
      <w:numFmt w:val="decimalEnclosedCircle"/>
      <w:lvlText w:val="%1"/>
      <w:lvlJc w:val="left"/>
      <w:pPr>
        <w:tabs>
          <w:tab w:val="num" w:pos="1158"/>
        </w:tabs>
        <w:ind w:left="1158" w:hanging="360"/>
      </w:pPr>
      <w:rPr>
        <w:rFonts w:cs="Times New Roman" w:hint="default"/>
      </w:rPr>
    </w:lvl>
    <w:lvl w:ilvl="1" w:tplc="04090017" w:tentative="1">
      <w:start w:val="1"/>
      <w:numFmt w:val="aiueoFullWidth"/>
      <w:lvlText w:val="(%2)"/>
      <w:lvlJc w:val="left"/>
      <w:pPr>
        <w:tabs>
          <w:tab w:val="num" w:pos="1638"/>
        </w:tabs>
        <w:ind w:left="1638" w:hanging="420"/>
      </w:pPr>
      <w:rPr>
        <w:rFonts w:cs="Times New Roman"/>
      </w:rPr>
    </w:lvl>
    <w:lvl w:ilvl="2" w:tplc="04090011" w:tentative="1">
      <w:start w:val="1"/>
      <w:numFmt w:val="decimalEnclosedCircle"/>
      <w:lvlText w:val="%3"/>
      <w:lvlJc w:val="left"/>
      <w:pPr>
        <w:tabs>
          <w:tab w:val="num" w:pos="2058"/>
        </w:tabs>
        <w:ind w:left="2058" w:hanging="420"/>
      </w:pPr>
      <w:rPr>
        <w:rFonts w:cs="Times New Roman"/>
      </w:rPr>
    </w:lvl>
    <w:lvl w:ilvl="3" w:tplc="0409000F" w:tentative="1">
      <w:start w:val="1"/>
      <w:numFmt w:val="decimal"/>
      <w:lvlText w:val="%4."/>
      <w:lvlJc w:val="left"/>
      <w:pPr>
        <w:tabs>
          <w:tab w:val="num" w:pos="2478"/>
        </w:tabs>
        <w:ind w:left="2478" w:hanging="420"/>
      </w:pPr>
      <w:rPr>
        <w:rFonts w:cs="Times New Roman"/>
      </w:rPr>
    </w:lvl>
    <w:lvl w:ilvl="4" w:tplc="04090017" w:tentative="1">
      <w:start w:val="1"/>
      <w:numFmt w:val="aiueoFullWidth"/>
      <w:lvlText w:val="(%5)"/>
      <w:lvlJc w:val="left"/>
      <w:pPr>
        <w:tabs>
          <w:tab w:val="num" w:pos="2898"/>
        </w:tabs>
        <w:ind w:left="2898" w:hanging="420"/>
      </w:pPr>
      <w:rPr>
        <w:rFonts w:cs="Times New Roman"/>
      </w:rPr>
    </w:lvl>
    <w:lvl w:ilvl="5" w:tplc="04090011" w:tentative="1">
      <w:start w:val="1"/>
      <w:numFmt w:val="decimalEnclosedCircle"/>
      <w:lvlText w:val="%6"/>
      <w:lvlJc w:val="left"/>
      <w:pPr>
        <w:tabs>
          <w:tab w:val="num" w:pos="3318"/>
        </w:tabs>
        <w:ind w:left="3318" w:hanging="420"/>
      </w:pPr>
      <w:rPr>
        <w:rFonts w:cs="Times New Roman"/>
      </w:rPr>
    </w:lvl>
    <w:lvl w:ilvl="6" w:tplc="0409000F" w:tentative="1">
      <w:start w:val="1"/>
      <w:numFmt w:val="decimal"/>
      <w:lvlText w:val="%7."/>
      <w:lvlJc w:val="left"/>
      <w:pPr>
        <w:tabs>
          <w:tab w:val="num" w:pos="3738"/>
        </w:tabs>
        <w:ind w:left="3738" w:hanging="420"/>
      </w:pPr>
      <w:rPr>
        <w:rFonts w:cs="Times New Roman"/>
      </w:rPr>
    </w:lvl>
    <w:lvl w:ilvl="7" w:tplc="04090017" w:tentative="1">
      <w:start w:val="1"/>
      <w:numFmt w:val="aiueoFullWidth"/>
      <w:lvlText w:val="(%8)"/>
      <w:lvlJc w:val="left"/>
      <w:pPr>
        <w:tabs>
          <w:tab w:val="num" w:pos="4158"/>
        </w:tabs>
        <w:ind w:left="4158" w:hanging="420"/>
      </w:pPr>
      <w:rPr>
        <w:rFonts w:cs="Times New Roman"/>
      </w:rPr>
    </w:lvl>
    <w:lvl w:ilvl="8" w:tplc="04090011" w:tentative="1">
      <w:start w:val="1"/>
      <w:numFmt w:val="decimalEnclosedCircle"/>
      <w:lvlText w:val="%9"/>
      <w:lvlJc w:val="left"/>
      <w:pPr>
        <w:tabs>
          <w:tab w:val="num" w:pos="4578"/>
        </w:tabs>
        <w:ind w:left="4578" w:hanging="420"/>
      </w:pPr>
      <w:rPr>
        <w:rFonts w:cs="Times New Roman"/>
      </w:rPr>
    </w:lvl>
  </w:abstractNum>
  <w:num w:numId="1">
    <w:abstractNumId w:val="21"/>
  </w:num>
  <w:num w:numId="2">
    <w:abstractNumId w:val="17"/>
  </w:num>
  <w:num w:numId="3">
    <w:abstractNumId w:val="19"/>
  </w:num>
  <w:num w:numId="4">
    <w:abstractNumId w:val="15"/>
  </w:num>
  <w:num w:numId="5">
    <w:abstractNumId w:val="26"/>
  </w:num>
  <w:num w:numId="6">
    <w:abstractNumId w:val="20"/>
  </w:num>
  <w:num w:numId="7">
    <w:abstractNumId w:val="16"/>
  </w:num>
  <w:num w:numId="8">
    <w:abstractNumId w:val="24"/>
  </w:num>
  <w:num w:numId="9">
    <w:abstractNumId w:val="25"/>
  </w:num>
  <w:num w:numId="10">
    <w:abstractNumId w:val="27"/>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2"/>
  </w:num>
  <w:num w:numId="22">
    <w:abstractNumId w:val="23"/>
  </w:num>
  <w:num w:numId="23">
    <w:abstractNumId w:val="28"/>
  </w:num>
  <w:num w:numId="24">
    <w:abstractNumId w:val="14"/>
  </w:num>
  <w:num w:numId="25">
    <w:abstractNumId w:val="11"/>
  </w:num>
  <w:num w:numId="26">
    <w:abstractNumId w:val="29"/>
  </w:num>
  <w:num w:numId="27">
    <w:abstractNumId w:val="22"/>
  </w:num>
  <w:num w:numId="28">
    <w:abstractNumId w:val="10"/>
  </w:num>
  <w:num w:numId="29">
    <w:abstractNumId w:val="30"/>
  </w:num>
  <w:num w:numId="30">
    <w:abstractNumId w:val="13"/>
  </w:num>
  <w:num w:numId="3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1A15"/>
    <w:rsid w:val="00001F77"/>
    <w:rsid w:val="000026F5"/>
    <w:rsid w:val="00002720"/>
    <w:rsid w:val="00002F1E"/>
    <w:rsid w:val="00004CEC"/>
    <w:rsid w:val="0000690B"/>
    <w:rsid w:val="00013E49"/>
    <w:rsid w:val="00016395"/>
    <w:rsid w:val="000219D7"/>
    <w:rsid w:val="00025157"/>
    <w:rsid w:val="000269CE"/>
    <w:rsid w:val="00026EC5"/>
    <w:rsid w:val="000302D6"/>
    <w:rsid w:val="00032C56"/>
    <w:rsid w:val="0003713A"/>
    <w:rsid w:val="00037268"/>
    <w:rsid w:val="00037770"/>
    <w:rsid w:val="000432F8"/>
    <w:rsid w:val="00046541"/>
    <w:rsid w:val="0004772C"/>
    <w:rsid w:val="000512B6"/>
    <w:rsid w:val="00051941"/>
    <w:rsid w:val="000531A8"/>
    <w:rsid w:val="00053457"/>
    <w:rsid w:val="00053DF7"/>
    <w:rsid w:val="000551B3"/>
    <w:rsid w:val="000559B9"/>
    <w:rsid w:val="00056490"/>
    <w:rsid w:val="00056DBD"/>
    <w:rsid w:val="00063B60"/>
    <w:rsid w:val="00064601"/>
    <w:rsid w:val="00065D30"/>
    <w:rsid w:val="00067995"/>
    <w:rsid w:val="00070281"/>
    <w:rsid w:val="00071119"/>
    <w:rsid w:val="00071647"/>
    <w:rsid w:val="00071694"/>
    <w:rsid w:val="00071B40"/>
    <w:rsid w:val="0007487D"/>
    <w:rsid w:val="00074BB7"/>
    <w:rsid w:val="00077E9F"/>
    <w:rsid w:val="000815E2"/>
    <w:rsid w:val="00082D9F"/>
    <w:rsid w:val="00084484"/>
    <w:rsid w:val="00085DBF"/>
    <w:rsid w:val="0008721F"/>
    <w:rsid w:val="00090531"/>
    <w:rsid w:val="00090E13"/>
    <w:rsid w:val="00092258"/>
    <w:rsid w:val="000935F0"/>
    <w:rsid w:val="00097A6D"/>
    <w:rsid w:val="000A1FBF"/>
    <w:rsid w:val="000A2110"/>
    <w:rsid w:val="000A3D0F"/>
    <w:rsid w:val="000A4720"/>
    <w:rsid w:val="000A4DEB"/>
    <w:rsid w:val="000A7099"/>
    <w:rsid w:val="000A77AC"/>
    <w:rsid w:val="000A7E3E"/>
    <w:rsid w:val="000B2649"/>
    <w:rsid w:val="000B3309"/>
    <w:rsid w:val="000B78C8"/>
    <w:rsid w:val="000C0AC4"/>
    <w:rsid w:val="000C1101"/>
    <w:rsid w:val="000C195F"/>
    <w:rsid w:val="000C1B00"/>
    <w:rsid w:val="000C3436"/>
    <w:rsid w:val="000C36C5"/>
    <w:rsid w:val="000C3BEC"/>
    <w:rsid w:val="000C445D"/>
    <w:rsid w:val="000C5955"/>
    <w:rsid w:val="000C65AE"/>
    <w:rsid w:val="000C68A0"/>
    <w:rsid w:val="000C71A0"/>
    <w:rsid w:val="000C7E08"/>
    <w:rsid w:val="000D0004"/>
    <w:rsid w:val="000D04BC"/>
    <w:rsid w:val="000D19EC"/>
    <w:rsid w:val="000D268D"/>
    <w:rsid w:val="000D3AF5"/>
    <w:rsid w:val="000D5416"/>
    <w:rsid w:val="000D6390"/>
    <w:rsid w:val="000D76C9"/>
    <w:rsid w:val="000E07EF"/>
    <w:rsid w:val="000E13BE"/>
    <w:rsid w:val="000E1577"/>
    <w:rsid w:val="000E15BA"/>
    <w:rsid w:val="000E427C"/>
    <w:rsid w:val="000E5638"/>
    <w:rsid w:val="000E57A7"/>
    <w:rsid w:val="000E5FD7"/>
    <w:rsid w:val="000E69AA"/>
    <w:rsid w:val="000E71F7"/>
    <w:rsid w:val="000F0020"/>
    <w:rsid w:val="000F1249"/>
    <w:rsid w:val="000F33C1"/>
    <w:rsid w:val="000F4150"/>
    <w:rsid w:val="000F4AE8"/>
    <w:rsid w:val="000F4B20"/>
    <w:rsid w:val="000F785F"/>
    <w:rsid w:val="000F7F53"/>
    <w:rsid w:val="00101F61"/>
    <w:rsid w:val="00102B6D"/>
    <w:rsid w:val="00103075"/>
    <w:rsid w:val="00103B85"/>
    <w:rsid w:val="001045A4"/>
    <w:rsid w:val="00105365"/>
    <w:rsid w:val="001061C1"/>
    <w:rsid w:val="0010647E"/>
    <w:rsid w:val="00106D39"/>
    <w:rsid w:val="00107BAF"/>
    <w:rsid w:val="00110B96"/>
    <w:rsid w:val="00110F0B"/>
    <w:rsid w:val="00111EF8"/>
    <w:rsid w:val="00112EE5"/>
    <w:rsid w:val="0011314E"/>
    <w:rsid w:val="00113B63"/>
    <w:rsid w:val="00113BE9"/>
    <w:rsid w:val="00115A51"/>
    <w:rsid w:val="00115C63"/>
    <w:rsid w:val="0012356E"/>
    <w:rsid w:val="001246F7"/>
    <w:rsid w:val="001250A3"/>
    <w:rsid w:val="001256FE"/>
    <w:rsid w:val="0012658D"/>
    <w:rsid w:val="00126D44"/>
    <w:rsid w:val="00126EEB"/>
    <w:rsid w:val="00131C90"/>
    <w:rsid w:val="001327AD"/>
    <w:rsid w:val="00132B0F"/>
    <w:rsid w:val="001341AD"/>
    <w:rsid w:val="001341CF"/>
    <w:rsid w:val="001360AC"/>
    <w:rsid w:val="00137D31"/>
    <w:rsid w:val="00140690"/>
    <w:rsid w:val="00140B80"/>
    <w:rsid w:val="00141C1A"/>
    <w:rsid w:val="00152C72"/>
    <w:rsid w:val="00153108"/>
    <w:rsid w:val="00154723"/>
    <w:rsid w:val="001551E9"/>
    <w:rsid w:val="00157ECE"/>
    <w:rsid w:val="0016074D"/>
    <w:rsid w:val="00163FCF"/>
    <w:rsid w:val="001648B0"/>
    <w:rsid w:val="00167D7C"/>
    <w:rsid w:val="00174966"/>
    <w:rsid w:val="001802CE"/>
    <w:rsid w:val="00180E60"/>
    <w:rsid w:val="00181042"/>
    <w:rsid w:val="00183667"/>
    <w:rsid w:val="00183B87"/>
    <w:rsid w:val="001904B5"/>
    <w:rsid w:val="00190B32"/>
    <w:rsid w:val="00191DD5"/>
    <w:rsid w:val="0019224F"/>
    <w:rsid w:val="0019564E"/>
    <w:rsid w:val="001967A2"/>
    <w:rsid w:val="00197A2C"/>
    <w:rsid w:val="001A4608"/>
    <w:rsid w:val="001A4E83"/>
    <w:rsid w:val="001A6E3D"/>
    <w:rsid w:val="001A729B"/>
    <w:rsid w:val="001B351C"/>
    <w:rsid w:val="001B374F"/>
    <w:rsid w:val="001B64CF"/>
    <w:rsid w:val="001C0794"/>
    <w:rsid w:val="001C098C"/>
    <w:rsid w:val="001C3149"/>
    <w:rsid w:val="001C3C28"/>
    <w:rsid w:val="001C55AC"/>
    <w:rsid w:val="001C65AA"/>
    <w:rsid w:val="001D1B3B"/>
    <w:rsid w:val="001D4657"/>
    <w:rsid w:val="001D55F9"/>
    <w:rsid w:val="001D6714"/>
    <w:rsid w:val="001E05DF"/>
    <w:rsid w:val="001E08E9"/>
    <w:rsid w:val="001E09E7"/>
    <w:rsid w:val="001E0F37"/>
    <w:rsid w:val="001E125A"/>
    <w:rsid w:val="001E2854"/>
    <w:rsid w:val="001E59D3"/>
    <w:rsid w:val="001E629A"/>
    <w:rsid w:val="001E6A8F"/>
    <w:rsid w:val="001F002C"/>
    <w:rsid w:val="001F1068"/>
    <w:rsid w:val="001F20C0"/>
    <w:rsid w:val="001F4374"/>
    <w:rsid w:val="001F5432"/>
    <w:rsid w:val="001F71C2"/>
    <w:rsid w:val="001F792F"/>
    <w:rsid w:val="002016C3"/>
    <w:rsid w:val="002079AD"/>
    <w:rsid w:val="00207D01"/>
    <w:rsid w:val="00207E80"/>
    <w:rsid w:val="00210A66"/>
    <w:rsid w:val="00214308"/>
    <w:rsid w:val="00214915"/>
    <w:rsid w:val="00215358"/>
    <w:rsid w:val="00216D31"/>
    <w:rsid w:val="0022222F"/>
    <w:rsid w:val="002235B2"/>
    <w:rsid w:val="00224A41"/>
    <w:rsid w:val="00226A0D"/>
    <w:rsid w:val="002314CD"/>
    <w:rsid w:val="0023476C"/>
    <w:rsid w:val="002353AD"/>
    <w:rsid w:val="00236DDD"/>
    <w:rsid w:val="00236F78"/>
    <w:rsid w:val="002376B4"/>
    <w:rsid w:val="0024105A"/>
    <w:rsid w:val="002426BB"/>
    <w:rsid w:val="002426E8"/>
    <w:rsid w:val="002452BF"/>
    <w:rsid w:val="00246582"/>
    <w:rsid w:val="002477B9"/>
    <w:rsid w:val="00251079"/>
    <w:rsid w:val="00252B35"/>
    <w:rsid w:val="00252B60"/>
    <w:rsid w:val="00252BA1"/>
    <w:rsid w:val="002552DE"/>
    <w:rsid w:val="002552F6"/>
    <w:rsid w:val="002560E4"/>
    <w:rsid w:val="0026014D"/>
    <w:rsid w:val="00262693"/>
    <w:rsid w:val="00263067"/>
    <w:rsid w:val="00263903"/>
    <w:rsid w:val="0026566A"/>
    <w:rsid w:val="002656AA"/>
    <w:rsid w:val="00267435"/>
    <w:rsid w:val="002677FB"/>
    <w:rsid w:val="002679A2"/>
    <w:rsid w:val="00270C41"/>
    <w:rsid w:val="00270DF6"/>
    <w:rsid w:val="00272828"/>
    <w:rsid w:val="0027614D"/>
    <w:rsid w:val="0027622F"/>
    <w:rsid w:val="00276E36"/>
    <w:rsid w:val="0027756E"/>
    <w:rsid w:val="002778A8"/>
    <w:rsid w:val="00283BF1"/>
    <w:rsid w:val="00284867"/>
    <w:rsid w:val="00284D11"/>
    <w:rsid w:val="0028660B"/>
    <w:rsid w:val="002903D9"/>
    <w:rsid w:val="00293C49"/>
    <w:rsid w:val="00293E46"/>
    <w:rsid w:val="002942E9"/>
    <w:rsid w:val="002959E1"/>
    <w:rsid w:val="00296F6D"/>
    <w:rsid w:val="00297584"/>
    <w:rsid w:val="002A0905"/>
    <w:rsid w:val="002A0A2C"/>
    <w:rsid w:val="002A547A"/>
    <w:rsid w:val="002A59F6"/>
    <w:rsid w:val="002A5FE1"/>
    <w:rsid w:val="002A61F3"/>
    <w:rsid w:val="002A6757"/>
    <w:rsid w:val="002B28C5"/>
    <w:rsid w:val="002B2D3C"/>
    <w:rsid w:val="002B3DD7"/>
    <w:rsid w:val="002B3FF1"/>
    <w:rsid w:val="002B45AC"/>
    <w:rsid w:val="002B47B0"/>
    <w:rsid w:val="002B697C"/>
    <w:rsid w:val="002B6A3E"/>
    <w:rsid w:val="002C3BA8"/>
    <w:rsid w:val="002C6095"/>
    <w:rsid w:val="002C644D"/>
    <w:rsid w:val="002C771F"/>
    <w:rsid w:val="002C7DEF"/>
    <w:rsid w:val="002D2971"/>
    <w:rsid w:val="002D2D7A"/>
    <w:rsid w:val="002D6AB8"/>
    <w:rsid w:val="002E31B6"/>
    <w:rsid w:val="002E3AD1"/>
    <w:rsid w:val="002E48D9"/>
    <w:rsid w:val="002E5D42"/>
    <w:rsid w:val="002F05BB"/>
    <w:rsid w:val="002F12A0"/>
    <w:rsid w:val="002F5C86"/>
    <w:rsid w:val="002F76F6"/>
    <w:rsid w:val="00301423"/>
    <w:rsid w:val="00302362"/>
    <w:rsid w:val="0030404B"/>
    <w:rsid w:val="003057FB"/>
    <w:rsid w:val="00307388"/>
    <w:rsid w:val="003074E1"/>
    <w:rsid w:val="00310196"/>
    <w:rsid w:val="00310614"/>
    <w:rsid w:val="00316BCE"/>
    <w:rsid w:val="003203AF"/>
    <w:rsid w:val="00320E5F"/>
    <w:rsid w:val="00322137"/>
    <w:rsid w:val="003221B3"/>
    <w:rsid w:val="003226E1"/>
    <w:rsid w:val="00324D2F"/>
    <w:rsid w:val="00325119"/>
    <w:rsid w:val="00325D78"/>
    <w:rsid w:val="00326C28"/>
    <w:rsid w:val="003273B0"/>
    <w:rsid w:val="00330DE1"/>
    <w:rsid w:val="00331F10"/>
    <w:rsid w:val="003341A1"/>
    <w:rsid w:val="00334BD8"/>
    <w:rsid w:val="00334E3E"/>
    <w:rsid w:val="003418B1"/>
    <w:rsid w:val="00341D91"/>
    <w:rsid w:val="003513FF"/>
    <w:rsid w:val="003516D2"/>
    <w:rsid w:val="00351AB5"/>
    <w:rsid w:val="00354596"/>
    <w:rsid w:val="0035664B"/>
    <w:rsid w:val="0035778C"/>
    <w:rsid w:val="00357A58"/>
    <w:rsid w:val="00361C50"/>
    <w:rsid w:val="00365785"/>
    <w:rsid w:val="00365C3D"/>
    <w:rsid w:val="00365EDB"/>
    <w:rsid w:val="0037159A"/>
    <w:rsid w:val="00371DEC"/>
    <w:rsid w:val="00374CA3"/>
    <w:rsid w:val="00380B48"/>
    <w:rsid w:val="00384380"/>
    <w:rsid w:val="00384A54"/>
    <w:rsid w:val="00385133"/>
    <w:rsid w:val="00387908"/>
    <w:rsid w:val="00390987"/>
    <w:rsid w:val="00391D5C"/>
    <w:rsid w:val="003932A4"/>
    <w:rsid w:val="003933C7"/>
    <w:rsid w:val="00394855"/>
    <w:rsid w:val="003974E6"/>
    <w:rsid w:val="003A0046"/>
    <w:rsid w:val="003A467C"/>
    <w:rsid w:val="003A681C"/>
    <w:rsid w:val="003A6AD2"/>
    <w:rsid w:val="003A7AD9"/>
    <w:rsid w:val="003B0CD8"/>
    <w:rsid w:val="003B2460"/>
    <w:rsid w:val="003B2472"/>
    <w:rsid w:val="003B284E"/>
    <w:rsid w:val="003B4635"/>
    <w:rsid w:val="003B46A6"/>
    <w:rsid w:val="003B49E2"/>
    <w:rsid w:val="003B7EE3"/>
    <w:rsid w:val="003C050C"/>
    <w:rsid w:val="003C24C3"/>
    <w:rsid w:val="003C4778"/>
    <w:rsid w:val="003C6F61"/>
    <w:rsid w:val="003E0C8B"/>
    <w:rsid w:val="003E1F97"/>
    <w:rsid w:val="003E57D0"/>
    <w:rsid w:val="003F3C7E"/>
    <w:rsid w:val="003F4F81"/>
    <w:rsid w:val="003F5695"/>
    <w:rsid w:val="003F6A3E"/>
    <w:rsid w:val="003F6C90"/>
    <w:rsid w:val="003F7A69"/>
    <w:rsid w:val="00401E5F"/>
    <w:rsid w:val="00402466"/>
    <w:rsid w:val="00403BFE"/>
    <w:rsid w:val="004058A8"/>
    <w:rsid w:val="00406B83"/>
    <w:rsid w:val="004137DF"/>
    <w:rsid w:val="00414A3C"/>
    <w:rsid w:val="00416989"/>
    <w:rsid w:val="00416F14"/>
    <w:rsid w:val="004170A5"/>
    <w:rsid w:val="00417398"/>
    <w:rsid w:val="004210A9"/>
    <w:rsid w:val="00423C3A"/>
    <w:rsid w:val="0042401C"/>
    <w:rsid w:val="004249B0"/>
    <w:rsid w:val="00425EDB"/>
    <w:rsid w:val="0042690D"/>
    <w:rsid w:val="00426BBA"/>
    <w:rsid w:val="004279DA"/>
    <w:rsid w:val="00432CDD"/>
    <w:rsid w:val="004346EC"/>
    <w:rsid w:val="00435A6F"/>
    <w:rsid w:val="00437368"/>
    <w:rsid w:val="004413A8"/>
    <w:rsid w:val="0044327D"/>
    <w:rsid w:val="00446892"/>
    <w:rsid w:val="00447EC9"/>
    <w:rsid w:val="004513B0"/>
    <w:rsid w:val="00451862"/>
    <w:rsid w:val="00452EF1"/>
    <w:rsid w:val="004535B7"/>
    <w:rsid w:val="00454F3F"/>
    <w:rsid w:val="00455C0F"/>
    <w:rsid w:val="00460714"/>
    <w:rsid w:val="00461EE3"/>
    <w:rsid w:val="0046349E"/>
    <w:rsid w:val="00465393"/>
    <w:rsid w:val="00465607"/>
    <w:rsid w:val="00465618"/>
    <w:rsid w:val="004663D3"/>
    <w:rsid w:val="004712A5"/>
    <w:rsid w:val="004723D6"/>
    <w:rsid w:val="004725C3"/>
    <w:rsid w:val="00472797"/>
    <w:rsid w:val="00472D90"/>
    <w:rsid w:val="00473C86"/>
    <w:rsid w:val="00476B52"/>
    <w:rsid w:val="004801FA"/>
    <w:rsid w:val="00483E44"/>
    <w:rsid w:val="00484CE2"/>
    <w:rsid w:val="00484D10"/>
    <w:rsid w:val="00484E20"/>
    <w:rsid w:val="00491821"/>
    <w:rsid w:val="0049324C"/>
    <w:rsid w:val="00493BB6"/>
    <w:rsid w:val="004948E6"/>
    <w:rsid w:val="00494B01"/>
    <w:rsid w:val="004961AB"/>
    <w:rsid w:val="004A556F"/>
    <w:rsid w:val="004A6DFD"/>
    <w:rsid w:val="004B187E"/>
    <w:rsid w:val="004B22D5"/>
    <w:rsid w:val="004B2E4A"/>
    <w:rsid w:val="004B62B0"/>
    <w:rsid w:val="004B63C7"/>
    <w:rsid w:val="004B74E5"/>
    <w:rsid w:val="004B771B"/>
    <w:rsid w:val="004C052F"/>
    <w:rsid w:val="004C0672"/>
    <w:rsid w:val="004C0DE5"/>
    <w:rsid w:val="004C16B6"/>
    <w:rsid w:val="004C2F10"/>
    <w:rsid w:val="004C42DC"/>
    <w:rsid w:val="004C62A9"/>
    <w:rsid w:val="004D1A75"/>
    <w:rsid w:val="004D37B3"/>
    <w:rsid w:val="004D38F6"/>
    <w:rsid w:val="004E1908"/>
    <w:rsid w:val="004E3372"/>
    <w:rsid w:val="004E4EF2"/>
    <w:rsid w:val="004E5104"/>
    <w:rsid w:val="004E597B"/>
    <w:rsid w:val="004E5B68"/>
    <w:rsid w:val="004E7884"/>
    <w:rsid w:val="004E7E72"/>
    <w:rsid w:val="004E7EF3"/>
    <w:rsid w:val="004F137D"/>
    <w:rsid w:val="004F3608"/>
    <w:rsid w:val="004F36FD"/>
    <w:rsid w:val="004F518E"/>
    <w:rsid w:val="004F58F2"/>
    <w:rsid w:val="004F5C74"/>
    <w:rsid w:val="004F7471"/>
    <w:rsid w:val="00500DD3"/>
    <w:rsid w:val="005022E8"/>
    <w:rsid w:val="005046CE"/>
    <w:rsid w:val="00506DC7"/>
    <w:rsid w:val="00506F1B"/>
    <w:rsid w:val="0050772C"/>
    <w:rsid w:val="00511BCA"/>
    <w:rsid w:val="0051321B"/>
    <w:rsid w:val="00514A85"/>
    <w:rsid w:val="00514EC8"/>
    <w:rsid w:val="0052028D"/>
    <w:rsid w:val="00524037"/>
    <w:rsid w:val="00525FE8"/>
    <w:rsid w:val="00526BA5"/>
    <w:rsid w:val="0052709D"/>
    <w:rsid w:val="005274F3"/>
    <w:rsid w:val="005312CB"/>
    <w:rsid w:val="00531B39"/>
    <w:rsid w:val="00534FFC"/>
    <w:rsid w:val="00537757"/>
    <w:rsid w:val="00540304"/>
    <w:rsid w:val="00540D9E"/>
    <w:rsid w:val="00540ED0"/>
    <w:rsid w:val="00542764"/>
    <w:rsid w:val="005440CD"/>
    <w:rsid w:val="00544412"/>
    <w:rsid w:val="00544D44"/>
    <w:rsid w:val="00547BA8"/>
    <w:rsid w:val="00550204"/>
    <w:rsid w:val="0055061A"/>
    <w:rsid w:val="005518EB"/>
    <w:rsid w:val="005536E3"/>
    <w:rsid w:val="00553F8B"/>
    <w:rsid w:val="00561991"/>
    <w:rsid w:val="005633EE"/>
    <w:rsid w:val="00563500"/>
    <w:rsid w:val="00564002"/>
    <w:rsid w:val="00570A94"/>
    <w:rsid w:val="00570D43"/>
    <w:rsid w:val="00571501"/>
    <w:rsid w:val="00571C12"/>
    <w:rsid w:val="0057221C"/>
    <w:rsid w:val="00572EA4"/>
    <w:rsid w:val="00573DFB"/>
    <w:rsid w:val="005740F2"/>
    <w:rsid w:val="005746C8"/>
    <w:rsid w:val="00574736"/>
    <w:rsid w:val="00575B09"/>
    <w:rsid w:val="00583AC5"/>
    <w:rsid w:val="005861CE"/>
    <w:rsid w:val="005875DA"/>
    <w:rsid w:val="005877BB"/>
    <w:rsid w:val="00590849"/>
    <w:rsid w:val="0059446E"/>
    <w:rsid w:val="00597D5D"/>
    <w:rsid w:val="005A02AE"/>
    <w:rsid w:val="005A0B84"/>
    <w:rsid w:val="005A0D2E"/>
    <w:rsid w:val="005A11C6"/>
    <w:rsid w:val="005A3808"/>
    <w:rsid w:val="005A3D22"/>
    <w:rsid w:val="005A5DFD"/>
    <w:rsid w:val="005A667E"/>
    <w:rsid w:val="005A6F1D"/>
    <w:rsid w:val="005A70EA"/>
    <w:rsid w:val="005A7617"/>
    <w:rsid w:val="005B043A"/>
    <w:rsid w:val="005B09ED"/>
    <w:rsid w:val="005B0A0E"/>
    <w:rsid w:val="005B2AFF"/>
    <w:rsid w:val="005B4B79"/>
    <w:rsid w:val="005B5003"/>
    <w:rsid w:val="005B519E"/>
    <w:rsid w:val="005B7ABC"/>
    <w:rsid w:val="005C0ABF"/>
    <w:rsid w:val="005C31E1"/>
    <w:rsid w:val="005C46E3"/>
    <w:rsid w:val="005D038D"/>
    <w:rsid w:val="005D281C"/>
    <w:rsid w:val="005D2E63"/>
    <w:rsid w:val="005D527B"/>
    <w:rsid w:val="005D6476"/>
    <w:rsid w:val="005D6D58"/>
    <w:rsid w:val="005E2745"/>
    <w:rsid w:val="005E2960"/>
    <w:rsid w:val="005E2E3C"/>
    <w:rsid w:val="005E5592"/>
    <w:rsid w:val="005E7C1D"/>
    <w:rsid w:val="005F1BB9"/>
    <w:rsid w:val="005F5AEA"/>
    <w:rsid w:val="005F6202"/>
    <w:rsid w:val="005F70BE"/>
    <w:rsid w:val="006004C6"/>
    <w:rsid w:val="006014B2"/>
    <w:rsid w:val="00601AB5"/>
    <w:rsid w:val="00602681"/>
    <w:rsid w:val="00602EB7"/>
    <w:rsid w:val="00604E2A"/>
    <w:rsid w:val="006060DE"/>
    <w:rsid w:val="00606443"/>
    <w:rsid w:val="00612258"/>
    <w:rsid w:val="006161A5"/>
    <w:rsid w:val="006162BA"/>
    <w:rsid w:val="0061672A"/>
    <w:rsid w:val="00616FAF"/>
    <w:rsid w:val="0061700F"/>
    <w:rsid w:val="00617214"/>
    <w:rsid w:val="00620E0B"/>
    <w:rsid w:val="00620F30"/>
    <w:rsid w:val="00622919"/>
    <w:rsid w:val="00622BA7"/>
    <w:rsid w:val="00624A40"/>
    <w:rsid w:val="00624AF2"/>
    <w:rsid w:val="00625045"/>
    <w:rsid w:val="00627282"/>
    <w:rsid w:val="00634C4B"/>
    <w:rsid w:val="00637DB4"/>
    <w:rsid w:val="0064044D"/>
    <w:rsid w:val="006419A2"/>
    <w:rsid w:val="00643745"/>
    <w:rsid w:val="0064426D"/>
    <w:rsid w:val="006456C5"/>
    <w:rsid w:val="00650493"/>
    <w:rsid w:val="00651AFB"/>
    <w:rsid w:val="0066047F"/>
    <w:rsid w:val="00661186"/>
    <w:rsid w:val="0066166C"/>
    <w:rsid w:val="00662FB5"/>
    <w:rsid w:val="00667847"/>
    <w:rsid w:val="00667D58"/>
    <w:rsid w:val="00670C83"/>
    <w:rsid w:val="00671175"/>
    <w:rsid w:val="00671BC6"/>
    <w:rsid w:val="0067285B"/>
    <w:rsid w:val="00674130"/>
    <w:rsid w:val="00674308"/>
    <w:rsid w:val="00674463"/>
    <w:rsid w:val="00674D02"/>
    <w:rsid w:val="0067626D"/>
    <w:rsid w:val="00680A31"/>
    <w:rsid w:val="00681120"/>
    <w:rsid w:val="006836AB"/>
    <w:rsid w:val="00685E2E"/>
    <w:rsid w:val="0068615F"/>
    <w:rsid w:val="006867AD"/>
    <w:rsid w:val="00686893"/>
    <w:rsid w:val="00687103"/>
    <w:rsid w:val="00687687"/>
    <w:rsid w:val="0069023A"/>
    <w:rsid w:val="00690FF4"/>
    <w:rsid w:val="006910F4"/>
    <w:rsid w:val="0069194C"/>
    <w:rsid w:val="00691F34"/>
    <w:rsid w:val="00692F74"/>
    <w:rsid w:val="00694EA2"/>
    <w:rsid w:val="006A0B6D"/>
    <w:rsid w:val="006A24FB"/>
    <w:rsid w:val="006A3579"/>
    <w:rsid w:val="006A3F0E"/>
    <w:rsid w:val="006A5EC2"/>
    <w:rsid w:val="006A6FBD"/>
    <w:rsid w:val="006B74D8"/>
    <w:rsid w:val="006B7A8F"/>
    <w:rsid w:val="006C1EF3"/>
    <w:rsid w:val="006C2CC0"/>
    <w:rsid w:val="006C44AA"/>
    <w:rsid w:val="006C600F"/>
    <w:rsid w:val="006C7CA2"/>
    <w:rsid w:val="006D00E4"/>
    <w:rsid w:val="006D1071"/>
    <w:rsid w:val="006D146B"/>
    <w:rsid w:val="006D2AF7"/>
    <w:rsid w:val="006D313D"/>
    <w:rsid w:val="006D599B"/>
    <w:rsid w:val="006E1ED7"/>
    <w:rsid w:val="006E4703"/>
    <w:rsid w:val="006E56BC"/>
    <w:rsid w:val="006E589D"/>
    <w:rsid w:val="006E653E"/>
    <w:rsid w:val="006E6A73"/>
    <w:rsid w:val="006F343F"/>
    <w:rsid w:val="006F5325"/>
    <w:rsid w:val="007000BE"/>
    <w:rsid w:val="00701FB8"/>
    <w:rsid w:val="00701FE6"/>
    <w:rsid w:val="007037A2"/>
    <w:rsid w:val="00703DB8"/>
    <w:rsid w:val="00704444"/>
    <w:rsid w:val="00706CB4"/>
    <w:rsid w:val="00712F89"/>
    <w:rsid w:val="00713F30"/>
    <w:rsid w:val="00715436"/>
    <w:rsid w:val="00721DDD"/>
    <w:rsid w:val="0072312E"/>
    <w:rsid w:val="007238C4"/>
    <w:rsid w:val="00724E67"/>
    <w:rsid w:val="00726C66"/>
    <w:rsid w:val="00727C0F"/>
    <w:rsid w:val="00731310"/>
    <w:rsid w:val="0073282C"/>
    <w:rsid w:val="007329EC"/>
    <w:rsid w:val="00734CDB"/>
    <w:rsid w:val="007441C9"/>
    <w:rsid w:val="0074442B"/>
    <w:rsid w:val="007445BB"/>
    <w:rsid w:val="007447B6"/>
    <w:rsid w:val="007451AD"/>
    <w:rsid w:val="007452CD"/>
    <w:rsid w:val="00747430"/>
    <w:rsid w:val="0074747E"/>
    <w:rsid w:val="00750343"/>
    <w:rsid w:val="00751A02"/>
    <w:rsid w:val="00751A68"/>
    <w:rsid w:val="00752694"/>
    <w:rsid w:val="00753839"/>
    <w:rsid w:val="0075385F"/>
    <w:rsid w:val="00756D0F"/>
    <w:rsid w:val="00760A6D"/>
    <w:rsid w:val="00761337"/>
    <w:rsid w:val="0076444A"/>
    <w:rsid w:val="00764F3F"/>
    <w:rsid w:val="00766C45"/>
    <w:rsid w:val="00772847"/>
    <w:rsid w:val="00774CB3"/>
    <w:rsid w:val="007775AD"/>
    <w:rsid w:val="0078027B"/>
    <w:rsid w:val="00780FCE"/>
    <w:rsid w:val="0078133A"/>
    <w:rsid w:val="007821D6"/>
    <w:rsid w:val="007833A7"/>
    <w:rsid w:val="007834A9"/>
    <w:rsid w:val="00783920"/>
    <w:rsid w:val="00784551"/>
    <w:rsid w:val="00785617"/>
    <w:rsid w:val="00792987"/>
    <w:rsid w:val="00792E6C"/>
    <w:rsid w:val="0079357B"/>
    <w:rsid w:val="00794C45"/>
    <w:rsid w:val="00794E3C"/>
    <w:rsid w:val="00795498"/>
    <w:rsid w:val="007977E4"/>
    <w:rsid w:val="007A02FC"/>
    <w:rsid w:val="007A03BF"/>
    <w:rsid w:val="007A0A11"/>
    <w:rsid w:val="007A1EBF"/>
    <w:rsid w:val="007A2011"/>
    <w:rsid w:val="007A3104"/>
    <w:rsid w:val="007A3BAB"/>
    <w:rsid w:val="007A5AEE"/>
    <w:rsid w:val="007A6FC3"/>
    <w:rsid w:val="007B1CD2"/>
    <w:rsid w:val="007B2F58"/>
    <w:rsid w:val="007B3C11"/>
    <w:rsid w:val="007B4056"/>
    <w:rsid w:val="007B447A"/>
    <w:rsid w:val="007B5914"/>
    <w:rsid w:val="007C1522"/>
    <w:rsid w:val="007C6F1D"/>
    <w:rsid w:val="007D161C"/>
    <w:rsid w:val="007D18A5"/>
    <w:rsid w:val="007D1AE0"/>
    <w:rsid w:val="007D2B0D"/>
    <w:rsid w:val="007D2CB9"/>
    <w:rsid w:val="007D49FD"/>
    <w:rsid w:val="007D5268"/>
    <w:rsid w:val="007D7923"/>
    <w:rsid w:val="007E1C5C"/>
    <w:rsid w:val="007E3A62"/>
    <w:rsid w:val="007E6191"/>
    <w:rsid w:val="007E65F8"/>
    <w:rsid w:val="007F15A1"/>
    <w:rsid w:val="007F1FDF"/>
    <w:rsid w:val="007F2441"/>
    <w:rsid w:val="007F6167"/>
    <w:rsid w:val="00800C6F"/>
    <w:rsid w:val="00801395"/>
    <w:rsid w:val="00801B9A"/>
    <w:rsid w:val="008025D4"/>
    <w:rsid w:val="0080326A"/>
    <w:rsid w:val="00804997"/>
    <w:rsid w:val="008050ED"/>
    <w:rsid w:val="00807A1F"/>
    <w:rsid w:val="00810A9B"/>
    <w:rsid w:val="00811B16"/>
    <w:rsid w:val="00812066"/>
    <w:rsid w:val="00813056"/>
    <w:rsid w:val="00813277"/>
    <w:rsid w:val="00813720"/>
    <w:rsid w:val="00813B9A"/>
    <w:rsid w:val="00815D36"/>
    <w:rsid w:val="00815DCA"/>
    <w:rsid w:val="0081628C"/>
    <w:rsid w:val="00816AF1"/>
    <w:rsid w:val="00820065"/>
    <w:rsid w:val="008203F8"/>
    <w:rsid w:val="00821CDA"/>
    <w:rsid w:val="00821CE3"/>
    <w:rsid w:val="008248FD"/>
    <w:rsid w:val="00824B59"/>
    <w:rsid w:val="00825341"/>
    <w:rsid w:val="008254C6"/>
    <w:rsid w:val="00825638"/>
    <w:rsid w:val="008267FE"/>
    <w:rsid w:val="00827F69"/>
    <w:rsid w:val="00830A1E"/>
    <w:rsid w:val="008317C4"/>
    <w:rsid w:val="00833699"/>
    <w:rsid w:val="008363AA"/>
    <w:rsid w:val="00836949"/>
    <w:rsid w:val="00844B5C"/>
    <w:rsid w:val="00846A7D"/>
    <w:rsid w:val="008471CA"/>
    <w:rsid w:val="0084746D"/>
    <w:rsid w:val="00850AAE"/>
    <w:rsid w:val="00851A2A"/>
    <w:rsid w:val="00854F0B"/>
    <w:rsid w:val="00855BE8"/>
    <w:rsid w:val="00857EA2"/>
    <w:rsid w:val="00860F7B"/>
    <w:rsid w:val="008622D1"/>
    <w:rsid w:val="00862AED"/>
    <w:rsid w:val="00863E10"/>
    <w:rsid w:val="00864B80"/>
    <w:rsid w:val="0086750A"/>
    <w:rsid w:val="00867922"/>
    <w:rsid w:val="0087000A"/>
    <w:rsid w:val="008725B7"/>
    <w:rsid w:val="00874023"/>
    <w:rsid w:val="00876A1F"/>
    <w:rsid w:val="008831E2"/>
    <w:rsid w:val="00883E1F"/>
    <w:rsid w:val="00883E31"/>
    <w:rsid w:val="008873DE"/>
    <w:rsid w:val="00887411"/>
    <w:rsid w:val="00887BC2"/>
    <w:rsid w:val="00891742"/>
    <w:rsid w:val="00893E0E"/>
    <w:rsid w:val="008942B7"/>
    <w:rsid w:val="0089655E"/>
    <w:rsid w:val="00896716"/>
    <w:rsid w:val="0089694B"/>
    <w:rsid w:val="00897896"/>
    <w:rsid w:val="008A0B6F"/>
    <w:rsid w:val="008A2291"/>
    <w:rsid w:val="008A3FEB"/>
    <w:rsid w:val="008A59E1"/>
    <w:rsid w:val="008A7ADA"/>
    <w:rsid w:val="008B0140"/>
    <w:rsid w:val="008B0D73"/>
    <w:rsid w:val="008B1571"/>
    <w:rsid w:val="008B2BE7"/>
    <w:rsid w:val="008B4075"/>
    <w:rsid w:val="008B4653"/>
    <w:rsid w:val="008B5965"/>
    <w:rsid w:val="008B5EF2"/>
    <w:rsid w:val="008B69A7"/>
    <w:rsid w:val="008B7121"/>
    <w:rsid w:val="008C0CFB"/>
    <w:rsid w:val="008C1BE1"/>
    <w:rsid w:val="008C2DCE"/>
    <w:rsid w:val="008C2EE0"/>
    <w:rsid w:val="008C4DBD"/>
    <w:rsid w:val="008C749E"/>
    <w:rsid w:val="008C74E8"/>
    <w:rsid w:val="008C7ECE"/>
    <w:rsid w:val="008D26AA"/>
    <w:rsid w:val="008D3F82"/>
    <w:rsid w:val="008D4350"/>
    <w:rsid w:val="008D735E"/>
    <w:rsid w:val="008E0628"/>
    <w:rsid w:val="008E170C"/>
    <w:rsid w:val="008E1DFE"/>
    <w:rsid w:val="008E366B"/>
    <w:rsid w:val="008E49A8"/>
    <w:rsid w:val="008E580E"/>
    <w:rsid w:val="008E5D4E"/>
    <w:rsid w:val="008E6ED1"/>
    <w:rsid w:val="008F27F0"/>
    <w:rsid w:val="008F31AC"/>
    <w:rsid w:val="008F3FA7"/>
    <w:rsid w:val="008F7790"/>
    <w:rsid w:val="008F7A2C"/>
    <w:rsid w:val="00900C8B"/>
    <w:rsid w:val="009066F3"/>
    <w:rsid w:val="00906906"/>
    <w:rsid w:val="00911A1B"/>
    <w:rsid w:val="009153E1"/>
    <w:rsid w:val="00915BA4"/>
    <w:rsid w:val="00916D34"/>
    <w:rsid w:val="009234FB"/>
    <w:rsid w:val="00924DB4"/>
    <w:rsid w:val="009263E1"/>
    <w:rsid w:val="00926FDA"/>
    <w:rsid w:val="0092721C"/>
    <w:rsid w:val="009272CE"/>
    <w:rsid w:val="00927D67"/>
    <w:rsid w:val="0093096C"/>
    <w:rsid w:val="00930D3F"/>
    <w:rsid w:val="009340FE"/>
    <w:rsid w:val="00935ABC"/>
    <w:rsid w:val="0093727E"/>
    <w:rsid w:val="009403C6"/>
    <w:rsid w:val="00942E99"/>
    <w:rsid w:val="00943FA3"/>
    <w:rsid w:val="0094496E"/>
    <w:rsid w:val="00950977"/>
    <w:rsid w:val="00950D57"/>
    <w:rsid w:val="00951E19"/>
    <w:rsid w:val="009527B3"/>
    <w:rsid w:val="00953827"/>
    <w:rsid w:val="00953FED"/>
    <w:rsid w:val="00954241"/>
    <w:rsid w:val="00956E51"/>
    <w:rsid w:val="00961B77"/>
    <w:rsid w:val="00962BDD"/>
    <w:rsid w:val="009631D8"/>
    <w:rsid w:val="00965616"/>
    <w:rsid w:val="009659DC"/>
    <w:rsid w:val="009661F0"/>
    <w:rsid w:val="00966D69"/>
    <w:rsid w:val="0097084B"/>
    <w:rsid w:val="009723CF"/>
    <w:rsid w:val="00972BC4"/>
    <w:rsid w:val="00973530"/>
    <w:rsid w:val="00974509"/>
    <w:rsid w:val="0097514F"/>
    <w:rsid w:val="009764D3"/>
    <w:rsid w:val="00981F76"/>
    <w:rsid w:val="009827E1"/>
    <w:rsid w:val="009870AC"/>
    <w:rsid w:val="009873BE"/>
    <w:rsid w:val="009930DC"/>
    <w:rsid w:val="00994B26"/>
    <w:rsid w:val="009A35DA"/>
    <w:rsid w:val="009A4BD1"/>
    <w:rsid w:val="009A7D21"/>
    <w:rsid w:val="009B10D6"/>
    <w:rsid w:val="009B2662"/>
    <w:rsid w:val="009B2F46"/>
    <w:rsid w:val="009B4AA8"/>
    <w:rsid w:val="009B632D"/>
    <w:rsid w:val="009B6844"/>
    <w:rsid w:val="009C3455"/>
    <w:rsid w:val="009C4202"/>
    <w:rsid w:val="009C430C"/>
    <w:rsid w:val="009C4AC9"/>
    <w:rsid w:val="009C4BD3"/>
    <w:rsid w:val="009C5694"/>
    <w:rsid w:val="009D3DEC"/>
    <w:rsid w:val="009D4D8F"/>
    <w:rsid w:val="009D5476"/>
    <w:rsid w:val="009D61F6"/>
    <w:rsid w:val="009D7375"/>
    <w:rsid w:val="009E3569"/>
    <w:rsid w:val="009E3BBF"/>
    <w:rsid w:val="009F37FE"/>
    <w:rsid w:val="009F3C64"/>
    <w:rsid w:val="009F3CCC"/>
    <w:rsid w:val="009F3F26"/>
    <w:rsid w:val="009F6D35"/>
    <w:rsid w:val="00A04DB2"/>
    <w:rsid w:val="00A06141"/>
    <w:rsid w:val="00A06598"/>
    <w:rsid w:val="00A10E3B"/>
    <w:rsid w:val="00A12984"/>
    <w:rsid w:val="00A13247"/>
    <w:rsid w:val="00A142A0"/>
    <w:rsid w:val="00A153EB"/>
    <w:rsid w:val="00A21A31"/>
    <w:rsid w:val="00A21F3E"/>
    <w:rsid w:val="00A22F61"/>
    <w:rsid w:val="00A23DB0"/>
    <w:rsid w:val="00A276C7"/>
    <w:rsid w:val="00A30868"/>
    <w:rsid w:val="00A30F9E"/>
    <w:rsid w:val="00A30FAB"/>
    <w:rsid w:val="00A327A1"/>
    <w:rsid w:val="00A33DD8"/>
    <w:rsid w:val="00A34902"/>
    <w:rsid w:val="00A37210"/>
    <w:rsid w:val="00A40195"/>
    <w:rsid w:val="00A406C7"/>
    <w:rsid w:val="00A42115"/>
    <w:rsid w:val="00A44379"/>
    <w:rsid w:val="00A47E23"/>
    <w:rsid w:val="00A50AD0"/>
    <w:rsid w:val="00A52416"/>
    <w:rsid w:val="00A52DB5"/>
    <w:rsid w:val="00A5392F"/>
    <w:rsid w:val="00A54DB1"/>
    <w:rsid w:val="00A560BD"/>
    <w:rsid w:val="00A56EB2"/>
    <w:rsid w:val="00A56F43"/>
    <w:rsid w:val="00A571B1"/>
    <w:rsid w:val="00A63023"/>
    <w:rsid w:val="00A6597A"/>
    <w:rsid w:val="00A663F1"/>
    <w:rsid w:val="00A667DA"/>
    <w:rsid w:val="00A71F2B"/>
    <w:rsid w:val="00A739CF"/>
    <w:rsid w:val="00A7433F"/>
    <w:rsid w:val="00A758AB"/>
    <w:rsid w:val="00A75FE8"/>
    <w:rsid w:val="00A761BC"/>
    <w:rsid w:val="00A77E4B"/>
    <w:rsid w:val="00A82969"/>
    <w:rsid w:val="00A906CB"/>
    <w:rsid w:val="00A9079B"/>
    <w:rsid w:val="00A921C6"/>
    <w:rsid w:val="00A93F17"/>
    <w:rsid w:val="00A9403C"/>
    <w:rsid w:val="00A94A28"/>
    <w:rsid w:val="00A96AE6"/>
    <w:rsid w:val="00AA2441"/>
    <w:rsid w:val="00AA3967"/>
    <w:rsid w:val="00AA4471"/>
    <w:rsid w:val="00AA4692"/>
    <w:rsid w:val="00AA5072"/>
    <w:rsid w:val="00AA5DEA"/>
    <w:rsid w:val="00AA68EF"/>
    <w:rsid w:val="00AA69A9"/>
    <w:rsid w:val="00AA6E66"/>
    <w:rsid w:val="00AA7126"/>
    <w:rsid w:val="00AA7D00"/>
    <w:rsid w:val="00AB044C"/>
    <w:rsid w:val="00AB2DB9"/>
    <w:rsid w:val="00AB412E"/>
    <w:rsid w:val="00AB43A8"/>
    <w:rsid w:val="00AB4D5B"/>
    <w:rsid w:val="00AB5044"/>
    <w:rsid w:val="00AB55C8"/>
    <w:rsid w:val="00AB5622"/>
    <w:rsid w:val="00AB6D84"/>
    <w:rsid w:val="00AB7B18"/>
    <w:rsid w:val="00AC383B"/>
    <w:rsid w:val="00AC38C6"/>
    <w:rsid w:val="00AC4D73"/>
    <w:rsid w:val="00AC5E8A"/>
    <w:rsid w:val="00AC72A6"/>
    <w:rsid w:val="00AD2666"/>
    <w:rsid w:val="00AD38BC"/>
    <w:rsid w:val="00AD4396"/>
    <w:rsid w:val="00AD47CD"/>
    <w:rsid w:val="00AD5C73"/>
    <w:rsid w:val="00AD6878"/>
    <w:rsid w:val="00AD68E4"/>
    <w:rsid w:val="00AD693F"/>
    <w:rsid w:val="00AD77BD"/>
    <w:rsid w:val="00AE04CD"/>
    <w:rsid w:val="00AE3200"/>
    <w:rsid w:val="00AE3382"/>
    <w:rsid w:val="00AE5485"/>
    <w:rsid w:val="00AE75F5"/>
    <w:rsid w:val="00AE77EC"/>
    <w:rsid w:val="00AF00A5"/>
    <w:rsid w:val="00AF094A"/>
    <w:rsid w:val="00AF0EC5"/>
    <w:rsid w:val="00AF1975"/>
    <w:rsid w:val="00AF4F28"/>
    <w:rsid w:val="00AF6DC4"/>
    <w:rsid w:val="00B00416"/>
    <w:rsid w:val="00B0278A"/>
    <w:rsid w:val="00B03D3C"/>
    <w:rsid w:val="00B04978"/>
    <w:rsid w:val="00B103E8"/>
    <w:rsid w:val="00B111D9"/>
    <w:rsid w:val="00B12B54"/>
    <w:rsid w:val="00B14661"/>
    <w:rsid w:val="00B17515"/>
    <w:rsid w:val="00B17818"/>
    <w:rsid w:val="00B21464"/>
    <w:rsid w:val="00B216DA"/>
    <w:rsid w:val="00B2521C"/>
    <w:rsid w:val="00B276CA"/>
    <w:rsid w:val="00B27ABF"/>
    <w:rsid w:val="00B27C81"/>
    <w:rsid w:val="00B3023C"/>
    <w:rsid w:val="00B306FF"/>
    <w:rsid w:val="00B30C24"/>
    <w:rsid w:val="00B31EEF"/>
    <w:rsid w:val="00B323EE"/>
    <w:rsid w:val="00B343BA"/>
    <w:rsid w:val="00B34937"/>
    <w:rsid w:val="00B37D8B"/>
    <w:rsid w:val="00B4129B"/>
    <w:rsid w:val="00B4163F"/>
    <w:rsid w:val="00B4169B"/>
    <w:rsid w:val="00B4221B"/>
    <w:rsid w:val="00B45F7D"/>
    <w:rsid w:val="00B468EE"/>
    <w:rsid w:val="00B46AEC"/>
    <w:rsid w:val="00B46CB4"/>
    <w:rsid w:val="00B53EF5"/>
    <w:rsid w:val="00B5476C"/>
    <w:rsid w:val="00B54A3E"/>
    <w:rsid w:val="00B61250"/>
    <w:rsid w:val="00B61E9F"/>
    <w:rsid w:val="00B62E8A"/>
    <w:rsid w:val="00B631E7"/>
    <w:rsid w:val="00B63A2D"/>
    <w:rsid w:val="00B63E93"/>
    <w:rsid w:val="00B63F6A"/>
    <w:rsid w:val="00B653FF"/>
    <w:rsid w:val="00B70C2A"/>
    <w:rsid w:val="00B716B2"/>
    <w:rsid w:val="00B71F41"/>
    <w:rsid w:val="00B73934"/>
    <w:rsid w:val="00B73E1D"/>
    <w:rsid w:val="00B75125"/>
    <w:rsid w:val="00B767B0"/>
    <w:rsid w:val="00B808A8"/>
    <w:rsid w:val="00B81373"/>
    <w:rsid w:val="00B813D9"/>
    <w:rsid w:val="00B81732"/>
    <w:rsid w:val="00B81B5A"/>
    <w:rsid w:val="00B81C12"/>
    <w:rsid w:val="00B8279D"/>
    <w:rsid w:val="00B82BBB"/>
    <w:rsid w:val="00B83ED5"/>
    <w:rsid w:val="00B85375"/>
    <w:rsid w:val="00B86D4F"/>
    <w:rsid w:val="00B87F1C"/>
    <w:rsid w:val="00B90B06"/>
    <w:rsid w:val="00B91203"/>
    <w:rsid w:val="00B933A4"/>
    <w:rsid w:val="00B96BE7"/>
    <w:rsid w:val="00BA1CFB"/>
    <w:rsid w:val="00BA1FF0"/>
    <w:rsid w:val="00BA3B0C"/>
    <w:rsid w:val="00BA40B3"/>
    <w:rsid w:val="00BA4BCE"/>
    <w:rsid w:val="00BA5FB5"/>
    <w:rsid w:val="00BB0311"/>
    <w:rsid w:val="00BB0F4D"/>
    <w:rsid w:val="00BB2B0A"/>
    <w:rsid w:val="00BB3187"/>
    <w:rsid w:val="00BB323F"/>
    <w:rsid w:val="00BB51F7"/>
    <w:rsid w:val="00BB5247"/>
    <w:rsid w:val="00BB7ED1"/>
    <w:rsid w:val="00BC025D"/>
    <w:rsid w:val="00BC0C4A"/>
    <w:rsid w:val="00BC18FF"/>
    <w:rsid w:val="00BC3570"/>
    <w:rsid w:val="00BC5054"/>
    <w:rsid w:val="00BC75EF"/>
    <w:rsid w:val="00BD1CE2"/>
    <w:rsid w:val="00BD37D4"/>
    <w:rsid w:val="00BD60ED"/>
    <w:rsid w:val="00BD7186"/>
    <w:rsid w:val="00BD76EB"/>
    <w:rsid w:val="00BD7833"/>
    <w:rsid w:val="00BE23CE"/>
    <w:rsid w:val="00BE2B48"/>
    <w:rsid w:val="00BE359A"/>
    <w:rsid w:val="00BE449C"/>
    <w:rsid w:val="00BE4A56"/>
    <w:rsid w:val="00BE537D"/>
    <w:rsid w:val="00BE5EB2"/>
    <w:rsid w:val="00BE5EE1"/>
    <w:rsid w:val="00BF13E8"/>
    <w:rsid w:val="00BF69D0"/>
    <w:rsid w:val="00C00AF5"/>
    <w:rsid w:val="00C00B64"/>
    <w:rsid w:val="00C026E5"/>
    <w:rsid w:val="00C034E2"/>
    <w:rsid w:val="00C06545"/>
    <w:rsid w:val="00C12CA8"/>
    <w:rsid w:val="00C1347E"/>
    <w:rsid w:val="00C14543"/>
    <w:rsid w:val="00C20875"/>
    <w:rsid w:val="00C213FB"/>
    <w:rsid w:val="00C23F56"/>
    <w:rsid w:val="00C2583C"/>
    <w:rsid w:val="00C2770C"/>
    <w:rsid w:val="00C278B0"/>
    <w:rsid w:val="00C306FF"/>
    <w:rsid w:val="00C30EF7"/>
    <w:rsid w:val="00C320D4"/>
    <w:rsid w:val="00C33030"/>
    <w:rsid w:val="00C33662"/>
    <w:rsid w:val="00C34125"/>
    <w:rsid w:val="00C35356"/>
    <w:rsid w:val="00C3676B"/>
    <w:rsid w:val="00C36CBC"/>
    <w:rsid w:val="00C377FC"/>
    <w:rsid w:val="00C37A74"/>
    <w:rsid w:val="00C37C24"/>
    <w:rsid w:val="00C419DE"/>
    <w:rsid w:val="00C422CA"/>
    <w:rsid w:val="00C43EE5"/>
    <w:rsid w:val="00C466D9"/>
    <w:rsid w:val="00C51531"/>
    <w:rsid w:val="00C52F22"/>
    <w:rsid w:val="00C55760"/>
    <w:rsid w:val="00C60168"/>
    <w:rsid w:val="00C60E40"/>
    <w:rsid w:val="00C61D75"/>
    <w:rsid w:val="00C62ED0"/>
    <w:rsid w:val="00C66A61"/>
    <w:rsid w:val="00C7148A"/>
    <w:rsid w:val="00C72B93"/>
    <w:rsid w:val="00C7447F"/>
    <w:rsid w:val="00C80C5E"/>
    <w:rsid w:val="00C815AD"/>
    <w:rsid w:val="00C81BAF"/>
    <w:rsid w:val="00C84DF2"/>
    <w:rsid w:val="00C8607E"/>
    <w:rsid w:val="00C86ECD"/>
    <w:rsid w:val="00C8702E"/>
    <w:rsid w:val="00C91E59"/>
    <w:rsid w:val="00C93EC9"/>
    <w:rsid w:val="00C94728"/>
    <w:rsid w:val="00C94EE6"/>
    <w:rsid w:val="00C954DF"/>
    <w:rsid w:val="00C96177"/>
    <w:rsid w:val="00C97380"/>
    <w:rsid w:val="00CA497D"/>
    <w:rsid w:val="00CA5940"/>
    <w:rsid w:val="00CA5BCF"/>
    <w:rsid w:val="00CA60E9"/>
    <w:rsid w:val="00CA6149"/>
    <w:rsid w:val="00CA66E4"/>
    <w:rsid w:val="00CA6F06"/>
    <w:rsid w:val="00CA75D8"/>
    <w:rsid w:val="00CB0A2B"/>
    <w:rsid w:val="00CB29C1"/>
    <w:rsid w:val="00CB4A47"/>
    <w:rsid w:val="00CB6EFE"/>
    <w:rsid w:val="00CB7940"/>
    <w:rsid w:val="00CC170C"/>
    <w:rsid w:val="00CC1E01"/>
    <w:rsid w:val="00CC4C73"/>
    <w:rsid w:val="00CC5A24"/>
    <w:rsid w:val="00CC5CAB"/>
    <w:rsid w:val="00CC6ECE"/>
    <w:rsid w:val="00CD04B6"/>
    <w:rsid w:val="00CD2606"/>
    <w:rsid w:val="00CD5B01"/>
    <w:rsid w:val="00CD7EC1"/>
    <w:rsid w:val="00CE0F87"/>
    <w:rsid w:val="00CE196A"/>
    <w:rsid w:val="00CE22BF"/>
    <w:rsid w:val="00CF23FF"/>
    <w:rsid w:val="00CF7B5A"/>
    <w:rsid w:val="00CF7F3F"/>
    <w:rsid w:val="00D00F47"/>
    <w:rsid w:val="00D02857"/>
    <w:rsid w:val="00D02D44"/>
    <w:rsid w:val="00D07B62"/>
    <w:rsid w:val="00D102B1"/>
    <w:rsid w:val="00D16A58"/>
    <w:rsid w:val="00D16BE5"/>
    <w:rsid w:val="00D16F38"/>
    <w:rsid w:val="00D17BD9"/>
    <w:rsid w:val="00D17DA5"/>
    <w:rsid w:val="00D20F3D"/>
    <w:rsid w:val="00D230C5"/>
    <w:rsid w:val="00D23C49"/>
    <w:rsid w:val="00D2735F"/>
    <w:rsid w:val="00D31386"/>
    <w:rsid w:val="00D31684"/>
    <w:rsid w:val="00D3223C"/>
    <w:rsid w:val="00D32BE7"/>
    <w:rsid w:val="00D33201"/>
    <w:rsid w:val="00D34757"/>
    <w:rsid w:val="00D43EAD"/>
    <w:rsid w:val="00D47811"/>
    <w:rsid w:val="00D4791D"/>
    <w:rsid w:val="00D615FB"/>
    <w:rsid w:val="00D628CA"/>
    <w:rsid w:val="00D636F7"/>
    <w:rsid w:val="00D639DB"/>
    <w:rsid w:val="00D641A5"/>
    <w:rsid w:val="00D6439A"/>
    <w:rsid w:val="00D64E29"/>
    <w:rsid w:val="00D66410"/>
    <w:rsid w:val="00D7286F"/>
    <w:rsid w:val="00D7297E"/>
    <w:rsid w:val="00D72ACB"/>
    <w:rsid w:val="00D74345"/>
    <w:rsid w:val="00D74C1F"/>
    <w:rsid w:val="00D752A7"/>
    <w:rsid w:val="00D76781"/>
    <w:rsid w:val="00D8026C"/>
    <w:rsid w:val="00D84114"/>
    <w:rsid w:val="00D85441"/>
    <w:rsid w:val="00D86E19"/>
    <w:rsid w:val="00D8743B"/>
    <w:rsid w:val="00D87CF3"/>
    <w:rsid w:val="00D910C3"/>
    <w:rsid w:val="00D925DD"/>
    <w:rsid w:val="00D96DE3"/>
    <w:rsid w:val="00DA393E"/>
    <w:rsid w:val="00DA42E0"/>
    <w:rsid w:val="00DA4467"/>
    <w:rsid w:val="00DB0256"/>
    <w:rsid w:val="00DB0BCE"/>
    <w:rsid w:val="00DB4D35"/>
    <w:rsid w:val="00DB5B86"/>
    <w:rsid w:val="00DB6DA0"/>
    <w:rsid w:val="00DC1E31"/>
    <w:rsid w:val="00DC35FB"/>
    <w:rsid w:val="00DC40C8"/>
    <w:rsid w:val="00DC4F4F"/>
    <w:rsid w:val="00DC58CB"/>
    <w:rsid w:val="00DC7F5B"/>
    <w:rsid w:val="00DD5560"/>
    <w:rsid w:val="00DD67A5"/>
    <w:rsid w:val="00DD7821"/>
    <w:rsid w:val="00DE0298"/>
    <w:rsid w:val="00DE0381"/>
    <w:rsid w:val="00DE104D"/>
    <w:rsid w:val="00DE1298"/>
    <w:rsid w:val="00DE1943"/>
    <w:rsid w:val="00DE32A9"/>
    <w:rsid w:val="00DE7094"/>
    <w:rsid w:val="00DE70E3"/>
    <w:rsid w:val="00DF54ED"/>
    <w:rsid w:val="00DF6D84"/>
    <w:rsid w:val="00DF7F95"/>
    <w:rsid w:val="00E0017A"/>
    <w:rsid w:val="00E00A5C"/>
    <w:rsid w:val="00E00ED6"/>
    <w:rsid w:val="00E03769"/>
    <w:rsid w:val="00E0571A"/>
    <w:rsid w:val="00E05C31"/>
    <w:rsid w:val="00E10610"/>
    <w:rsid w:val="00E11717"/>
    <w:rsid w:val="00E13832"/>
    <w:rsid w:val="00E13AAA"/>
    <w:rsid w:val="00E16F58"/>
    <w:rsid w:val="00E20DA6"/>
    <w:rsid w:val="00E217EA"/>
    <w:rsid w:val="00E22C9D"/>
    <w:rsid w:val="00E248A9"/>
    <w:rsid w:val="00E24BC8"/>
    <w:rsid w:val="00E24D3E"/>
    <w:rsid w:val="00E24D7A"/>
    <w:rsid w:val="00E24E43"/>
    <w:rsid w:val="00E25597"/>
    <w:rsid w:val="00E25A59"/>
    <w:rsid w:val="00E25C6D"/>
    <w:rsid w:val="00E26567"/>
    <w:rsid w:val="00E26C94"/>
    <w:rsid w:val="00E26F36"/>
    <w:rsid w:val="00E27461"/>
    <w:rsid w:val="00E31357"/>
    <w:rsid w:val="00E3330C"/>
    <w:rsid w:val="00E33D96"/>
    <w:rsid w:val="00E33F6F"/>
    <w:rsid w:val="00E36B60"/>
    <w:rsid w:val="00E37A6A"/>
    <w:rsid w:val="00E4217C"/>
    <w:rsid w:val="00E43A7D"/>
    <w:rsid w:val="00E460CE"/>
    <w:rsid w:val="00E46CB7"/>
    <w:rsid w:val="00E47015"/>
    <w:rsid w:val="00E47EDF"/>
    <w:rsid w:val="00E511D5"/>
    <w:rsid w:val="00E51B55"/>
    <w:rsid w:val="00E51FAA"/>
    <w:rsid w:val="00E536CB"/>
    <w:rsid w:val="00E5492B"/>
    <w:rsid w:val="00E556EA"/>
    <w:rsid w:val="00E55FD6"/>
    <w:rsid w:val="00E614F6"/>
    <w:rsid w:val="00E63E85"/>
    <w:rsid w:val="00E6560D"/>
    <w:rsid w:val="00E72078"/>
    <w:rsid w:val="00E728AF"/>
    <w:rsid w:val="00E75B06"/>
    <w:rsid w:val="00E75D6C"/>
    <w:rsid w:val="00E76C06"/>
    <w:rsid w:val="00E7762D"/>
    <w:rsid w:val="00E807E3"/>
    <w:rsid w:val="00E81E8A"/>
    <w:rsid w:val="00E82013"/>
    <w:rsid w:val="00E859CD"/>
    <w:rsid w:val="00E9011F"/>
    <w:rsid w:val="00E90D85"/>
    <w:rsid w:val="00E90FE7"/>
    <w:rsid w:val="00E9107E"/>
    <w:rsid w:val="00E93062"/>
    <w:rsid w:val="00E947F7"/>
    <w:rsid w:val="00E954B9"/>
    <w:rsid w:val="00E9783B"/>
    <w:rsid w:val="00E97C5D"/>
    <w:rsid w:val="00EA2793"/>
    <w:rsid w:val="00EA3D33"/>
    <w:rsid w:val="00EA4022"/>
    <w:rsid w:val="00EA4F85"/>
    <w:rsid w:val="00EA668E"/>
    <w:rsid w:val="00EB3CB4"/>
    <w:rsid w:val="00EB3E96"/>
    <w:rsid w:val="00EB66EE"/>
    <w:rsid w:val="00EB72DC"/>
    <w:rsid w:val="00EC57B6"/>
    <w:rsid w:val="00EC65D1"/>
    <w:rsid w:val="00EC7BAF"/>
    <w:rsid w:val="00ED0BA0"/>
    <w:rsid w:val="00ED28A8"/>
    <w:rsid w:val="00ED3FD0"/>
    <w:rsid w:val="00EE2922"/>
    <w:rsid w:val="00EE357E"/>
    <w:rsid w:val="00EE768A"/>
    <w:rsid w:val="00EF0CBE"/>
    <w:rsid w:val="00EF2458"/>
    <w:rsid w:val="00EF2BC6"/>
    <w:rsid w:val="00EF388A"/>
    <w:rsid w:val="00EF49AF"/>
    <w:rsid w:val="00EF6F9A"/>
    <w:rsid w:val="00EF7B3F"/>
    <w:rsid w:val="00EF7EC4"/>
    <w:rsid w:val="00F00F6A"/>
    <w:rsid w:val="00F03DDF"/>
    <w:rsid w:val="00F04543"/>
    <w:rsid w:val="00F047F2"/>
    <w:rsid w:val="00F05040"/>
    <w:rsid w:val="00F103DD"/>
    <w:rsid w:val="00F12A54"/>
    <w:rsid w:val="00F13C5B"/>
    <w:rsid w:val="00F13F15"/>
    <w:rsid w:val="00F15F82"/>
    <w:rsid w:val="00F163D5"/>
    <w:rsid w:val="00F167F6"/>
    <w:rsid w:val="00F2197F"/>
    <w:rsid w:val="00F26DA8"/>
    <w:rsid w:val="00F27F07"/>
    <w:rsid w:val="00F317CC"/>
    <w:rsid w:val="00F35D3C"/>
    <w:rsid w:val="00F36F3A"/>
    <w:rsid w:val="00F40113"/>
    <w:rsid w:val="00F40B0D"/>
    <w:rsid w:val="00F41E23"/>
    <w:rsid w:val="00F43E2D"/>
    <w:rsid w:val="00F448DB"/>
    <w:rsid w:val="00F4553B"/>
    <w:rsid w:val="00F47EFE"/>
    <w:rsid w:val="00F51C23"/>
    <w:rsid w:val="00F551E9"/>
    <w:rsid w:val="00F57249"/>
    <w:rsid w:val="00F60BD7"/>
    <w:rsid w:val="00F70968"/>
    <w:rsid w:val="00F71434"/>
    <w:rsid w:val="00F7210D"/>
    <w:rsid w:val="00F723F2"/>
    <w:rsid w:val="00F723F4"/>
    <w:rsid w:val="00F72C6F"/>
    <w:rsid w:val="00F76702"/>
    <w:rsid w:val="00F77C25"/>
    <w:rsid w:val="00F80307"/>
    <w:rsid w:val="00F80AAB"/>
    <w:rsid w:val="00F8273D"/>
    <w:rsid w:val="00F82A2B"/>
    <w:rsid w:val="00F84203"/>
    <w:rsid w:val="00F84206"/>
    <w:rsid w:val="00F843A9"/>
    <w:rsid w:val="00F90C7F"/>
    <w:rsid w:val="00F90F61"/>
    <w:rsid w:val="00F93E09"/>
    <w:rsid w:val="00FA118F"/>
    <w:rsid w:val="00FA6957"/>
    <w:rsid w:val="00FB0516"/>
    <w:rsid w:val="00FB1534"/>
    <w:rsid w:val="00FB184F"/>
    <w:rsid w:val="00FB1F2D"/>
    <w:rsid w:val="00FB3890"/>
    <w:rsid w:val="00FB4C53"/>
    <w:rsid w:val="00FB5EDB"/>
    <w:rsid w:val="00FB63EA"/>
    <w:rsid w:val="00FB65A6"/>
    <w:rsid w:val="00FB774B"/>
    <w:rsid w:val="00FC00B0"/>
    <w:rsid w:val="00FC06FF"/>
    <w:rsid w:val="00FC2B3F"/>
    <w:rsid w:val="00FC5FE2"/>
    <w:rsid w:val="00FC73C6"/>
    <w:rsid w:val="00FD2276"/>
    <w:rsid w:val="00FD2676"/>
    <w:rsid w:val="00FD3A62"/>
    <w:rsid w:val="00FD46D3"/>
    <w:rsid w:val="00FD5094"/>
    <w:rsid w:val="00FD55C6"/>
    <w:rsid w:val="00FD61EA"/>
    <w:rsid w:val="00FD74E9"/>
    <w:rsid w:val="00FD7A53"/>
    <w:rsid w:val="00FE0E33"/>
    <w:rsid w:val="00FE25FF"/>
    <w:rsid w:val="00FE5E99"/>
    <w:rsid w:val="00FE6189"/>
    <w:rsid w:val="00FE6395"/>
    <w:rsid w:val="00FE7AF1"/>
    <w:rsid w:val="00FE7DBC"/>
    <w:rsid w:val="00FE7FEF"/>
    <w:rsid w:val="00FF53FC"/>
    <w:rsid w:val="00FF5749"/>
    <w:rsid w:val="00FF6B27"/>
    <w:rsid w:val="00FF760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10E8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6E3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6F31CF"/>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6F31CF"/>
    <w:rPr>
      <w:rFonts w:eastAsia="ＭＳ ゴシック"/>
      <w:kern w:val="2"/>
      <w:sz w:val="22"/>
    </w:rPr>
  </w:style>
  <w:style w:type="character" w:styleId="a7">
    <w:name w:val="page number"/>
    <w:basedOn w:val="a0"/>
    <w:uiPriority w:val="99"/>
    <w:rsid w:val="007E3A62"/>
    <w:rPr>
      <w:rFonts w:cs="Times New Roman"/>
    </w:rPr>
  </w:style>
  <w:style w:type="table" w:styleId="a8">
    <w:name w:val="Table Grid"/>
    <w:basedOn w:val="a1"/>
    <w:uiPriority w:val="59"/>
    <w:rsid w:val="0083694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rsid w:val="00236DDD"/>
    <w:rPr>
      <w:sz w:val="18"/>
    </w:rPr>
  </w:style>
  <w:style w:type="paragraph" w:styleId="aa">
    <w:name w:val="annotation text"/>
    <w:basedOn w:val="a"/>
    <w:link w:val="ab"/>
    <w:uiPriority w:val="99"/>
    <w:rsid w:val="00236DDD"/>
    <w:pPr>
      <w:jc w:val="left"/>
    </w:pPr>
  </w:style>
  <w:style w:type="character" w:customStyle="1" w:styleId="ab">
    <w:name w:val="コメント文字列 (文字)"/>
    <w:basedOn w:val="a0"/>
    <w:link w:val="aa"/>
    <w:uiPriority w:val="99"/>
    <w:locked/>
    <w:rsid w:val="00236DDD"/>
    <w:rPr>
      <w:rFonts w:eastAsia="ＭＳ ゴシック"/>
      <w:kern w:val="2"/>
      <w:sz w:val="22"/>
    </w:rPr>
  </w:style>
  <w:style w:type="paragraph" w:styleId="ac">
    <w:name w:val="annotation subject"/>
    <w:basedOn w:val="aa"/>
    <w:next w:val="aa"/>
    <w:link w:val="ad"/>
    <w:uiPriority w:val="99"/>
    <w:rsid w:val="00236DDD"/>
    <w:rPr>
      <w:b/>
      <w:bCs/>
    </w:rPr>
  </w:style>
  <w:style w:type="character" w:customStyle="1" w:styleId="ad">
    <w:name w:val="コメント内容 (文字)"/>
    <w:basedOn w:val="ab"/>
    <w:link w:val="ac"/>
    <w:uiPriority w:val="99"/>
    <w:locked/>
    <w:rsid w:val="00236DDD"/>
    <w:rPr>
      <w:rFonts w:eastAsia="ＭＳ ゴシック"/>
      <w:b/>
      <w:kern w:val="2"/>
      <w:sz w:val="22"/>
    </w:rPr>
  </w:style>
  <w:style w:type="paragraph" w:styleId="ae">
    <w:name w:val="Balloon Text"/>
    <w:basedOn w:val="a"/>
    <w:link w:val="af"/>
    <w:uiPriority w:val="99"/>
    <w:rsid w:val="00236DDD"/>
    <w:rPr>
      <w:rFonts w:ascii="Arial" w:hAnsi="Arial"/>
      <w:sz w:val="18"/>
      <w:szCs w:val="18"/>
    </w:rPr>
  </w:style>
  <w:style w:type="character" w:customStyle="1" w:styleId="af">
    <w:name w:val="吹き出し (文字)"/>
    <w:basedOn w:val="a0"/>
    <w:link w:val="ae"/>
    <w:uiPriority w:val="99"/>
    <w:locked/>
    <w:rsid w:val="00236DDD"/>
    <w:rPr>
      <w:rFonts w:ascii="Arial" w:eastAsia="ＭＳ ゴシック" w:hAnsi="Arial"/>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DB94C7-A737-4EC2-AD81-4ABFE335CCA8}">
  <ds:schemaRefs>
    <ds:schemaRef ds:uri="http://schemas.openxmlformats.org/officeDocument/2006/bibliography"/>
  </ds:schemaRefs>
</ds:datastoreItem>
</file>

<file path=customXml/itemProps2.xml><?xml version="1.0" encoding="utf-8"?>
<ds:datastoreItem xmlns:ds="http://schemas.openxmlformats.org/officeDocument/2006/customXml" ds:itemID="{1FD18A07-E5FC-456B-9399-1856C67DC1FC}"/>
</file>

<file path=customXml/itemProps3.xml><?xml version="1.0" encoding="utf-8"?>
<ds:datastoreItem xmlns:ds="http://schemas.openxmlformats.org/officeDocument/2006/customXml" ds:itemID="{11F3E81F-6A01-4265-8A28-ACD3A9C6BE4B}"/>
</file>

<file path=customXml/itemProps4.xml><?xml version="1.0" encoding="utf-8"?>
<ds:datastoreItem xmlns:ds="http://schemas.openxmlformats.org/officeDocument/2006/customXml" ds:itemID="{00D20509-A73B-4804-83AC-D564F9723300}"/>
</file>

<file path=docProps/app.xml><?xml version="1.0" encoding="utf-8"?>
<Properties xmlns="http://schemas.openxmlformats.org/officeDocument/2006/extended-properties" xmlns:vt="http://schemas.openxmlformats.org/officeDocument/2006/docPropsVTypes">
  <Template>Normal.dotm</Template>
  <TotalTime>0</TotalTime>
  <Pages>9</Pages>
  <Words>944</Words>
  <Characters>5387</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2020-05-21T08:52:00Z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