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EB0" w:rsidRPr="007E3A62" w:rsidRDefault="00EF2EB0" w:rsidP="008203F8">
      <w:pPr>
        <w:jc w:val="center"/>
        <w:rPr>
          <w:rFonts w:hAnsi="ＭＳ ゴシック"/>
        </w:rPr>
      </w:pPr>
    </w:p>
    <w:p w:rsidR="00EF2EB0" w:rsidRPr="007E3A62" w:rsidRDefault="00EF2EB0" w:rsidP="008203F8">
      <w:pPr>
        <w:jc w:val="center"/>
        <w:rPr>
          <w:rFonts w:hAnsi="ＭＳ ゴシック"/>
        </w:rPr>
      </w:pPr>
    </w:p>
    <w:p w:rsidR="00EF2EB0" w:rsidRPr="007E3A62" w:rsidRDefault="00EF2EB0" w:rsidP="008203F8">
      <w:pPr>
        <w:jc w:val="center"/>
        <w:rPr>
          <w:rFonts w:hAnsi="ＭＳ ゴシック"/>
        </w:rPr>
      </w:pPr>
    </w:p>
    <w:p w:rsidR="00EF2EB0" w:rsidRPr="007E3A62" w:rsidRDefault="00EF2EB0" w:rsidP="008203F8">
      <w:pPr>
        <w:jc w:val="center"/>
        <w:rPr>
          <w:rFonts w:hAnsi="ＭＳ ゴシック"/>
        </w:rPr>
      </w:pPr>
    </w:p>
    <w:p w:rsidR="00EF2EB0" w:rsidRPr="007E3A62" w:rsidRDefault="00EF2EB0" w:rsidP="008203F8">
      <w:pPr>
        <w:jc w:val="center"/>
        <w:rPr>
          <w:rFonts w:hAnsi="ＭＳ ゴシック"/>
        </w:rPr>
      </w:pPr>
    </w:p>
    <w:p w:rsidR="00EF2EB0" w:rsidRPr="007E3A62" w:rsidRDefault="00EF2EB0" w:rsidP="008203F8">
      <w:pPr>
        <w:jc w:val="center"/>
        <w:rPr>
          <w:rFonts w:hAnsi="ＭＳ ゴシック"/>
        </w:rPr>
      </w:pPr>
    </w:p>
    <w:p w:rsidR="00EF2EB0" w:rsidRPr="007E3A62" w:rsidRDefault="00EF2EB0" w:rsidP="008203F8">
      <w:pPr>
        <w:jc w:val="center"/>
        <w:rPr>
          <w:rFonts w:hAnsi="ＭＳ ゴシック"/>
        </w:rPr>
      </w:pPr>
    </w:p>
    <w:p w:rsidR="00EF2EB0" w:rsidRPr="007E3A62" w:rsidRDefault="00EF2EB0" w:rsidP="008203F8">
      <w:pPr>
        <w:jc w:val="center"/>
        <w:rPr>
          <w:rFonts w:hAnsi="ＭＳ ゴシック"/>
        </w:rPr>
      </w:pPr>
    </w:p>
    <w:p w:rsidR="00EF2EB0" w:rsidRPr="007E3A62" w:rsidRDefault="00EF2EB0" w:rsidP="008203F8">
      <w:pPr>
        <w:jc w:val="center"/>
        <w:rPr>
          <w:rFonts w:hAnsi="ＭＳ ゴシック"/>
        </w:rPr>
      </w:pPr>
    </w:p>
    <w:tbl>
      <w:tblPr>
        <w:tblW w:w="0" w:type="auto"/>
        <w:jc w:val="center"/>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EF2EB0" w:rsidRPr="006B146F">
        <w:trPr>
          <w:trHeight w:val="1611"/>
          <w:jc w:val="center"/>
        </w:trPr>
        <w:tc>
          <w:tcPr>
            <w:tcW w:w="7655" w:type="dxa"/>
            <w:tcBorders>
              <w:top w:val="single" w:sz="4" w:space="0" w:color="auto"/>
              <w:bottom w:val="single" w:sz="4" w:space="0" w:color="auto"/>
            </w:tcBorders>
          </w:tcPr>
          <w:p w:rsidR="00EF2EB0" w:rsidRPr="007E3A62" w:rsidRDefault="00EF2EB0" w:rsidP="008203F8">
            <w:pPr>
              <w:jc w:val="center"/>
              <w:rPr>
                <w:rFonts w:hAnsi="ＭＳ ゴシック"/>
                <w:b/>
                <w:sz w:val="44"/>
              </w:rPr>
            </w:pPr>
          </w:p>
          <w:p w:rsidR="00EF2EB0" w:rsidRPr="006B146F" w:rsidRDefault="00EF2EB0" w:rsidP="008203F8">
            <w:pPr>
              <w:jc w:val="center"/>
              <w:rPr>
                <w:rFonts w:hAnsi="ＭＳ ゴシック" w:cs="ＭＳ ゴシック"/>
                <w:b/>
                <w:color w:val="000000"/>
                <w:kern w:val="0"/>
                <w:sz w:val="44"/>
                <w:szCs w:val="44"/>
              </w:rPr>
            </w:pPr>
            <w:r w:rsidRPr="006B146F">
              <w:rPr>
                <w:rFonts w:hAnsi="ＭＳ ゴシック" w:hint="eastAsia"/>
                <w:b/>
                <w:sz w:val="44"/>
              </w:rPr>
              <w:t>２０２６．</w:t>
            </w:r>
            <w:r w:rsidRPr="006B146F">
              <w:rPr>
                <w:rFonts w:hAnsi="ＭＳ ゴシック" w:cs="ＭＳ ゴシック" w:hint="eastAsia"/>
                <w:b/>
                <w:color w:val="000000"/>
                <w:kern w:val="0"/>
                <w:sz w:val="44"/>
                <w:szCs w:val="44"/>
              </w:rPr>
              <w:t>ＣＹ搬入情報訂正呼出し</w:t>
            </w:r>
          </w:p>
          <w:p w:rsidR="00EF2EB0" w:rsidRPr="006B146F" w:rsidRDefault="00EF2EB0" w:rsidP="008203F8">
            <w:pPr>
              <w:jc w:val="center"/>
              <w:rPr>
                <w:rFonts w:hAnsi="ＭＳ ゴシック"/>
                <w:b/>
                <w:sz w:val="44"/>
              </w:rPr>
            </w:pPr>
          </w:p>
        </w:tc>
      </w:tr>
    </w:tbl>
    <w:p w:rsidR="00EF2EB0" w:rsidRPr="006B146F" w:rsidRDefault="00EF2EB0" w:rsidP="008203F8">
      <w:pPr>
        <w:jc w:val="center"/>
        <w:rPr>
          <w:rFonts w:hAnsi="ＭＳ ゴシック"/>
          <w:sz w:val="44"/>
          <w:szCs w:val="44"/>
        </w:rPr>
      </w:pPr>
    </w:p>
    <w:p w:rsidR="00EF2EB0" w:rsidRPr="006B146F" w:rsidRDefault="00EF2EB0" w:rsidP="008203F8">
      <w:pPr>
        <w:jc w:val="center"/>
        <w:rPr>
          <w:rFonts w:hAnsi="ＭＳ ゴシック"/>
          <w:sz w:val="44"/>
          <w:szCs w:val="44"/>
        </w:rPr>
      </w:pPr>
    </w:p>
    <w:p w:rsidR="00EF2EB0" w:rsidRPr="006B146F" w:rsidRDefault="00EF2EB0" w:rsidP="008203F8">
      <w:pPr>
        <w:jc w:val="center"/>
        <w:rPr>
          <w:rFonts w:hAnsi="ＭＳ ゴシック"/>
          <w:sz w:val="44"/>
          <w:szCs w:val="44"/>
        </w:rPr>
      </w:pPr>
    </w:p>
    <w:p w:rsidR="00EF2EB0" w:rsidRPr="006B146F" w:rsidRDefault="00EF2EB0" w:rsidP="008203F8">
      <w:pPr>
        <w:jc w:val="center"/>
        <w:rPr>
          <w:rFonts w:hAnsi="ＭＳ ゴシック"/>
          <w:sz w:val="44"/>
          <w:szCs w:val="44"/>
        </w:rPr>
      </w:pPr>
    </w:p>
    <w:p w:rsidR="00EF2EB0" w:rsidRPr="006B146F" w:rsidRDefault="00EF2EB0" w:rsidP="008203F8">
      <w:pPr>
        <w:jc w:val="center"/>
        <w:rPr>
          <w:rFonts w:hAnsi="ＭＳ ゴシック"/>
          <w:sz w:val="44"/>
          <w:szCs w:val="44"/>
        </w:rPr>
      </w:pPr>
    </w:p>
    <w:p w:rsidR="00EF2EB0" w:rsidRPr="006B146F" w:rsidRDefault="00EF2EB0" w:rsidP="008203F8">
      <w:pPr>
        <w:jc w:val="center"/>
        <w:rPr>
          <w:rFonts w:hAnsi="ＭＳ ゴシック"/>
          <w:sz w:val="44"/>
          <w:szCs w:val="44"/>
        </w:rPr>
      </w:pPr>
    </w:p>
    <w:p w:rsidR="00EF2EB0" w:rsidRPr="006B146F" w:rsidRDefault="00EF2EB0" w:rsidP="008203F8">
      <w:pPr>
        <w:jc w:val="center"/>
        <w:rPr>
          <w:rFonts w:hAnsi="ＭＳ ゴシック"/>
          <w:sz w:val="44"/>
          <w:szCs w:val="44"/>
        </w:rPr>
      </w:pPr>
    </w:p>
    <w:p w:rsidR="00EF2EB0" w:rsidRPr="006B146F" w:rsidRDefault="00EF2EB0"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EF2EB0" w:rsidRPr="006B146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F2EB0" w:rsidRPr="006B146F" w:rsidRDefault="00EF2EB0" w:rsidP="008203F8">
            <w:pPr>
              <w:jc w:val="center"/>
              <w:rPr>
                <w:rFonts w:hAnsi="ＭＳ ゴシック"/>
              </w:rPr>
            </w:pPr>
            <w:r w:rsidRPr="006B146F">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EF2EB0" w:rsidRPr="006B146F" w:rsidRDefault="004E4CAC" w:rsidP="008203F8">
            <w:pPr>
              <w:jc w:val="center"/>
              <w:rPr>
                <w:rFonts w:hAnsi="ＭＳ ゴシック"/>
              </w:rPr>
            </w:pPr>
            <w:r>
              <w:rPr>
                <w:rFonts w:hAnsi="ＭＳ ゴシック" w:hint="eastAsia"/>
              </w:rPr>
              <w:t>業務名</w:t>
            </w:r>
          </w:p>
        </w:tc>
      </w:tr>
      <w:tr w:rsidR="00EF2EB0" w:rsidRPr="006B146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F2EB0" w:rsidRPr="006B146F" w:rsidRDefault="00EF2EB0" w:rsidP="008203F8">
            <w:pPr>
              <w:jc w:val="center"/>
              <w:rPr>
                <w:rFonts w:hAnsi="ＭＳ ゴシック"/>
              </w:rPr>
            </w:pPr>
            <w:r w:rsidRPr="006B146F">
              <w:rPr>
                <w:rFonts w:hAnsi="ＭＳ ゴシック" w:cs="ＭＳ ゴシック" w:hint="eastAsia"/>
                <w:color w:val="000000"/>
                <w:kern w:val="0"/>
                <w:szCs w:val="22"/>
              </w:rPr>
              <w:t>ＣＹＣ１１</w:t>
            </w:r>
          </w:p>
        </w:tc>
        <w:tc>
          <w:tcPr>
            <w:tcW w:w="4253" w:type="dxa"/>
            <w:tcBorders>
              <w:top w:val="single" w:sz="4" w:space="0" w:color="auto"/>
              <w:left w:val="single" w:sz="4" w:space="0" w:color="auto"/>
              <w:bottom w:val="single" w:sz="4" w:space="0" w:color="auto"/>
              <w:right w:val="single" w:sz="4" w:space="0" w:color="auto"/>
            </w:tcBorders>
            <w:vAlign w:val="center"/>
          </w:tcPr>
          <w:p w:rsidR="00EF2EB0" w:rsidRPr="006B146F" w:rsidRDefault="00EF2EB0" w:rsidP="008203F8">
            <w:pPr>
              <w:jc w:val="center"/>
              <w:rPr>
                <w:rFonts w:hAnsi="ＭＳ ゴシック" w:cs="ＭＳ ゴシック"/>
                <w:color w:val="000000"/>
                <w:kern w:val="0"/>
                <w:szCs w:val="22"/>
              </w:rPr>
            </w:pPr>
            <w:r w:rsidRPr="006B146F">
              <w:rPr>
                <w:rFonts w:hAnsi="ＭＳ ゴシック" w:cs="ＭＳ ゴシック" w:hint="eastAsia"/>
                <w:color w:val="000000"/>
                <w:kern w:val="0"/>
                <w:szCs w:val="22"/>
              </w:rPr>
              <w:t>ＣＹ搬入情報訂正呼出し</w:t>
            </w:r>
          </w:p>
        </w:tc>
      </w:tr>
    </w:tbl>
    <w:p w:rsidR="00EF2EB0" w:rsidRPr="006B146F" w:rsidRDefault="00EF2EB0">
      <w:pPr>
        <w:jc w:val="left"/>
        <w:rPr>
          <w:rFonts w:hAnsi="ＭＳ ゴシック"/>
        </w:rPr>
      </w:pPr>
    </w:p>
    <w:p w:rsidR="00EF2EB0" w:rsidRPr="006B146F" w:rsidRDefault="00EF2EB0" w:rsidP="005931B4">
      <w:pPr>
        <w:tabs>
          <w:tab w:val="left" w:pos="594"/>
          <w:tab w:val="left" w:pos="792"/>
        </w:tabs>
        <w:autoSpaceDE w:val="0"/>
        <w:autoSpaceDN w:val="0"/>
        <w:adjustRightInd w:val="0"/>
        <w:jc w:val="left"/>
        <w:rPr>
          <w:rFonts w:hAnsi="ＭＳ ゴシック"/>
          <w:kern w:val="0"/>
          <w:szCs w:val="22"/>
        </w:rPr>
      </w:pPr>
      <w:r w:rsidRPr="006B146F">
        <w:rPr>
          <w:rFonts w:hAnsi="ＭＳ ゴシック"/>
        </w:rPr>
        <w:br w:type="page"/>
      </w:r>
      <w:r w:rsidRPr="006B146F">
        <w:rPr>
          <w:rFonts w:hAnsi="ＭＳ ゴシック" w:cs="ＭＳ 明朝" w:hint="eastAsia"/>
          <w:color w:val="000000"/>
          <w:kern w:val="0"/>
          <w:szCs w:val="22"/>
        </w:rPr>
        <w:lastRenderedPageBreak/>
        <w:t>１．業務概要</w:t>
      </w:r>
    </w:p>
    <w:p w:rsidR="00EF2EB0" w:rsidRPr="006B146F" w:rsidRDefault="00EF2EB0" w:rsidP="004E4CAC">
      <w:pPr>
        <w:autoSpaceDE w:val="0"/>
        <w:autoSpaceDN w:val="0"/>
        <w:adjustRightInd w:val="0"/>
        <w:ind w:leftChars="200" w:left="397" w:firstLineChars="100" w:firstLine="198"/>
        <w:jc w:val="left"/>
        <w:rPr>
          <w:rFonts w:hAnsi="ＭＳ ゴシック" w:cs="ＭＳ 明朝"/>
          <w:color w:val="000000"/>
          <w:kern w:val="0"/>
          <w:szCs w:val="22"/>
        </w:rPr>
      </w:pPr>
      <w:r w:rsidRPr="006B146F">
        <w:rPr>
          <w:rFonts w:hAnsi="ＭＳ ゴシック" w:cs="ＭＳ 明朝" w:hint="eastAsia"/>
          <w:color w:val="000000"/>
          <w:kern w:val="0"/>
          <w:szCs w:val="22"/>
        </w:rPr>
        <w:t>「ＣＹ搬入確認登録</w:t>
      </w:r>
      <w:r w:rsidRPr="006B146F">
        <w:rPr>
          <w:rFonts w:hAnsi="ＭＳ ゴシック" w:cs="ＭＳ 明朝"/>
          <w:color w:val="000000"/>
          <w:kern w:val="0"/>
          <w:szCs w:val="22"/>
        </w:rPr>
        <w:t>(</w:t>
      </w:r>
      <w:r w:rsidRPr="006B146F">
        <w:rPr>
          <w:rFonts w:hAnsi="ＭＳ ゴシック" w:cs="ＭＳ 明朝" w:hint="eastAsia"/>
          <w:color w:val="000000"/>
          <w:kern w:val="0"/>
          <w:szCs w:val="22"/>
        </w:rPr>
        <w:t>ＣＹＡ</w:t>
      </w:r>
      <w:r w:rsidRPr="006B146F">
        <w:rPr>
          <w:rFonts w:hAnsi="ＭＳ ゴシック" w:cs="ＭＳ 明朝"/>
          <w:color w:val="000000"/>
          <w:kern w:val="0"/>
          <w:szCs w:val="22"/>
        </w:rPr>
        <w:t>)</w:t>
      </w:r>
      <w:r w:rsidRPr="006B146F">
        <w:rPr>
          <w:rFonts w:hAnsi="ＭＳ ゴシック" w:cs="ＭＳ 明朝" w:hint="eastAsia"/>
          <w:color w:val="000000"/>
          <w:kern w:val="0"/>
          <w:szCs w:val="22"/>
        </w:rPr>
        <w:t>」業務等によりシステムに登録した情報を呼び出す。</w:t>
      </w:r>
    </w:p>
    <w:p w:rsidR="00EF2EB0" w:rsidRPr="006B146F" w:rsidRDefault="00EF2EB0" w:rsidP="004E4CAC">
      <w:pPr>
        <w:autoSpaceDE w:val="0"/>
        <w:autoSpaceDN w:val="0"/>
        <w:adjustRightInd w:val="0"/>
        <w:ind w:leftChars="200" w:left="397" w:firstLineChars="100" w:firstLine="198"/>
        <w:jc w:val="left"/>
        <w:rPr>
          <w:rFonts w:hAnsi="ＭＳ ゴシック" w:cs="ＭＳ 明朝"/>
          <w:color w:val="000000"/>
          <w:kern w:val="0"/>
          <w:szCs w:val="22"/>
        </w:rPr>
      </w:pPr>
      <w:r w:rsidRPr="006B146F">
        <w:rPr>
          <w:rFonts w:hAnsi="ＭＳ ゴシック" w:cs="ＭＳ 明朝" w:hint="eastAsia"/>
          <w:color w:val="000000"/>
          <w:kern w:val="0"/>
          <w:szCs w:val="22"/>
        </w:rPr>
        <w:t>呼び出された情報は、本業務において入力された処理区分コードにしたがって、「ＣＹ搬入情報訂正</w:t>
      </w:r>
      <w:r w:rsidR="004E4CAC">
        <w:rPr>
          <w:rFonts w:hAnsi="ＭＳ ゴシック" w:cs="ＭＳ 明朝"/>
          <w:color w:val="000000"/>
          <w:kern w:val="0"/>
          <w:szCs w:val="22"/>
        </w:rPr>
        <w:br/>
      </w:r>
      <w:r w:rsidRPr="006B146F">
        <w:rPr>
          <w:rFonts w:hAnsi="ＭＳ ゴシック" w:cs="ＭＳ 明朝" w:hint="eastAsia"/>
          <w:color w:val="000000"/>
          <w:kern w:val="0"/>
          <w:szCs w:val="22"/>
        </w:rPr>
        <w:t>（ＣＹＣ）」業務により、訂正または取消しを行うことが可能である。</w:t>
      </w:r>
    </w:p>
    <w:p w:rsidR="00EF2EB0" w:rsidRPr="006B146F" w:rsidRDefault="00EF2EB0" w:rsidP="007E3A62">
      <w:pPr>
        <w:autoSpaceDE w:val="0"/>
        <w:autoSpaceDN w:val="0"/>
        <w:adjustRightInd w:val="0"/>
        <w:jc w:val="left"/>
        <w:rPr>
          <w:rFonts w:hAnsi="ＭＳ ゴシック"/>
          <w:kern w:val="0"/>
          <w:szCs w:val="22"/>
        </w:rPr>
      </w:pPr>
    </w:p>
    <w:p w:rsidR="00EF2EB0" w:rsidRPr="006B146F" w:rsidRDefault="00EF2EB0" w:rsidP="005931B4">
      <w:pPr>
        <w:autoSpaceDE w:val="0"/>
        <w:autoSpaceDN w:val="0"/>
        <w:adjustRightInd w:val="0"/>
        <w:jc w:val="left"/>
        <w:rPr>
          <w:rFonts w:hAnsi="ＭＳ ゴシック"/>
          <w:kern w:val="0"/>
          <w:szCs w:val="22"/>
        </w:rPr>
      </w:pPr>
      <w:r w:rsidRPr="006B146F">
        <w:rPr>
          <w:rFonts w:hAnsi="ＭＳ ゴシック" w:cs="ＭＳ 明朝" w:hint="eastAsia"/>
          <w:color w:val="000000"/>
          <w:kern w:val="0"/>
          <w:szCs w:val="22"/>
        </w:rPr>
        <w:t>２．入力者</w:t>
      </w:r>
    </w:p>
    <w:p w:rsidR="00EF2EB0" w:rsidRPr="006B146F" w:rsidRDefault="00EF2EB0" w:rsidP="004E4CAC">
      <w:pPr>
        <w:autoSpaceDE w:val="0"/>
        <w:autoSpaceDN w:val="0"/>
        <w:adjustRightInd w:val="0"/>
        <w:ind w:firstLineChars="300" w:firstLine="595"/>
        <w:jc w:val="left"/>
        <w:rPr>
          <w:rFonts w:hAnsi="ＭＳ ゴシック"/>
          <w:kern w:val="0"/>
          <w:szCs w:val="22"/>
        </w:rPr>
      </w:pPr>
      <w:r w:rsidRPr="006B146F">
        <w:rPr>
          <w:rFonts w:hAnsi="ＭＳ ゴシック" w:cs="ＭＳ 明朝" w:hint="eastAsia"/>
          <w:color w:val="000000"/>
          <w:kern w:val="0"/>
          <w:szCs w:val="22"/>
        </w:rPr>
        <w:t>ＣＹ</w:t>
      </w:r>
    </w:p>
    <w:p w:rsidR="00EF2EB0" w:rsidRPr="006B146F" w:rsidRDefault="00EF2EB0" w:rsidP="007E3A62">
      <w:pPr>
        <w:autoSpaceDE w:val="0"/>
        <w:autoSpaceDN w:val="0"/>
        <w:adjustRightInd w:val="0"/>
        <w:jc w:val="left"/>
        <w:rPr>
          <w:rFonts w:hAnsi="ＭＳ ゴシック"/>
          <w:kern w:val="0"/>
          <w:szCs w:val="22"/>
        </w:rPr>
      </w:pPr>
    </w:p>
    <w:p w:rsidR="00EF2EB0" w:rsidRPr="006B146F" w:rsidRDefault="00EF2EB0" w:rsidP="007E3A62">
      <w:pPr>
        <w:autoSpaceDE w:val="0"/>
        <w:autoSpaceDN w:val="0"/>
        <w:adjustRightInd w:val="0"/>
        <w:jc w:val="left"/>
        <w:rPr>
          <w:rFonts w:hAnsi="ＭＳ ゴシック"/>
          <w:kern w:val="0"/>
          <w:szCs w:val="22"/>
        </w:rPr>
      </w:pPr>
      <w:r w:rsidRPr="006B146F">
        <w:rPr>
          <w:rFonts w:hAnsi="ＭＳ ゴシック" w:cs="ＭＳ 明朝" w:hint="eastAsia"/>
          <w:color w:val="000000"/>
          <w:kern w:val="0"/>
          <w:szCs w:val="22"/>
        </w:rPr>
        <w:t>３．制限事項</w:t>
      </w:r>
    </w:p>
    <w:p w:rsidR="00EF2EB0" w:rsidRPr="006B146F" w:rsidRDefault="00EF2EB0" w:rsidP="004E4CAC">
      <w:pPr>
        <w:autoSpaceDE w:val="0"/>
        <w:autoSpaceDN w:val="0"/>
        <w:adjustRightInd w:val="0"/>
        <w:ind w:leftChars="200" w:left="397" w:firstLineChars="100" w:firstLine="198"/>
        <w:jc w:val="left"/>
        <w:rPr>
          <w:rFonts w:hAnsi="ＭＳ ゴシック" w:cs="ＭＳ 明朝"/>
          <w:color w:val="000000"/>
          <w:kern w:val="0"/>
          <w:szCs w:val="22"/>
        </w:rPr>
      </w:pPr>
      <w:r w:rsidRPr="006B146F">
        <w:rPr>
          <w:rFonts w:hAnsi="ＭＳ ゴシック" w:cs="ＭＳ 明朝" w:hint="eastAsia"/>
          <w:color w:val="000000"/>
          <w:kern w:val="0"/>
          <w:szCs w:val="22"/>
        </w:rPr>
        <w:t>なし</w:t>
      </w:r>
    </w:p>
    <w:p w:rsidR="00EF2EB0" w:rsidRPr="006B146F" w:rsidRDefault="00EF2EB0" w:rsidP="007E3A62">
      <w:pPr>
        <w:autoSpaceDE w:val="0"/>
        <w:autoSpaceDN w:val="0"/>
        <w:adjustRightInd w:val="0"/>
        <w:jc w:val="left"/>
        <w:rPr>
          <w:rFonts w:hAnsi="ＭＳ ゴシック"/>
          <w:kern w:val="0"/>
          <w:szCs w:val="22"/>
        </w:rPr>
      </w:pPr>
    </w:p>
    <w:p w:rsidR="00EF2EB0" w:rsidRPr="006B146F" w:rsidRDefault="00EF2EB0" w:rsidP="007E3A62">
      <w:pPr>
        <w:autoSpaceDE w:val="0"/>
        <w:autoSpaceDN w:val="0"/>
        <w:adjustRightInd w:val="0"/>
        <w:jc w:val="left"/>
        <w:rPr>
          <w:rFonts w:hAnsi="ＭＳ ゴシック"/>
          <w:kern w:val="0"/>
          <w:szCs w:val="22"/>
        </w:rPr>
      </w:pPr>
      <w:r w:rsidRPr="006B146F">
        <w:rPr>
          <w:rFonts w:hAnsi="ＭＳ ゴシック" w:cs="ＭＳ 明朝" w:hint="eastAsia"/>
          <w:color w:val="000000"/>
          <w:kern w:val="0"/>
          <w:szCs w:val="22"/>
        </w:rPr>
        <w:t>４．入力条件</w:t>
      </w:r>
    </w:p>
    <w:p w:rsidR="00EF2EB0" w:rsidRPr="006B146F" w:rsidRDefault="00EF2EB0" w:rsidP="004E4CAC">
      <w:pPr>
        <w:autoSpaceDE w:val="0"/>
        <w:autoSpaceDN w:val="0"/>
        <w:adjustRightInd w:val="0"/>
        <w:ind w:firstLineChars="100" w:firstLine="198"/>
        <w:jc w:val="left"/>
        <w:rPr>
          <w:rFonts w:hAnsi="ＭＳ ゴシック"/>
          <w:kern w:val="0"/>
          <w:szCs w:val="22"/>
        </w:rPr>
      </w:pPr>
      <w:r w:rsidRPr="006B146F">
        <w:rPr>
          <w:rFonts w:hAnsi="ＭＳ ゴシック" w:cs="ＭＳ 明朝" w:hint="eastAsia"/>
          <w:color w:val="000000"/>
          <w:kern w:val="0"/>
          <w:szCs w:val="22"/>
        </w:rPr>
        <w:t>（１）入力者チェック</w:t>
      </w:r>
    </w:p>
    <w:p w:rsidR="00EF2EB0" w:rsidRPr="006B146F" w:rsidRDefault="00EF2EB0" w:rsidP="004E4CAC">
      <w:pPr>
        <w:autoSpaceDE w:val="0"/>
        <w:autoSpaceDN w:val="0"/>
        <w:adjustRightInd w:val="0"/>
        <w:ind w:leftChars="401" w:left="994" w:hangingChars="100" w:hanging="198"/>
        <w:jc w:val="left"/>
        <w:rPr>
          <w:rFonts w:hAnsi="ＭＳ ゴシック" w:cs="ＭＳ 明朝"/>
          <w:color w:val="000000"/>
          <w:kern w:val="0"/>
          <w:szCs w:val="22"/>
        </w:rPr>
      </w:pPr>
      <w:r w:rsidRPr="006B146F">
        <w:rPr>
          <w:rFonts w:hAnsi="ＭＳ ゴシック" w:cs="ＭＳ 明朝" w:hint="eastAsia"/>
          <w:color w:val="000000"/>
          <w:kern w:val="0"/>
          <w:szCs w:val="22"/>
        </w:rPr>
        <w:t>①システムに登録されている利用者であること。</w:t>
      </w:r>
    </w:p>
    <w:p w:rsidR="00EF2EB0" w:rsidRPr="006B146F" w:rsidRDefault="00EF2EB0" w:rsidP="004E4CAC">
      <w:pPr>
        <w:autoSpaceDE w:val="0"/>
        <w:autoSpaceDN w:val="0"/>
        <w:adjustRightInd w:val="0"/>
        <w:ind w:leftChars="401" w:left="994" w:hangingChars="100" w:hanging="198"/>
        <w:jc w:val="left"/>
        <w:rPr>
          <w:rFonts w:hAnsi="ＭＳ ゴシック" w:cs="ＭＳ 明朝"/>
          <w:color w:val="000000"/>
          <w:kern w:val="0"/>
          <w:szCs w:val="22"/>
        </w:rPr>
      </w:pPr>
      <w:r w:rsidRPr="006B146F">
        <w:rPr>
          <w:rFonts w:hAnsi="ＭＳ ゴシック" w:cs="ＭＳ 明朝" w:hint="eastAsia"/>
          <w:color w:val="000000"/>
          <w:kern w:val="0"/>
          <w:szCs w:val="22"/>
        </w:rPr>
        <w:t>②当該コンテナ番号の搬入確認を行った利用者であること。</w:t>
      </w:r>
    </w:p>
    <w:p w:rsidR="00EF2EB0" w:rsidRPr="006B146F" w:rsidRDefault="00EF2EB0" w:rsidP="004E4CAC">
      <w:pPr>
        <w:autoSpaceDE w:val="0"/>
        <w:autoSpaceDN w:val="0"/>
        <w:adjustRightInd w:val="0"/>
        <w:ind w:firstLineChars="100" w:firstLine="198"/>
        <w:jc w:val="left"/>
        <w:rPr>
          <w:rFonts w:hAnsi="ＭＳ ゴシック" w:cs="ＭＳ 明朝"/>
          <w:color w:val="000000"/>
          <w:kern w:val="0"/>
          <w:szCs w:val="22"/>
        </w:rPr>
      </w:pPr>
      <w:r w:rsidRPr="006B146F">
        <w:rPr>
          <w:rFonts w:hAnsi="ＭＳ ゴシック" w:cs="ＭＳ 明朝" w:hint="eastAsia"/>
          <w:color w:val="000000"/>
          <w:kern w:val="0"/>
          <w:szCs w:val="22"/>
        </w:rPr>
        <w:t>（２）入力項目チェック</w:t>
      </w:r>
    </w:p>
    <w:p w:rsidR="00EF2EB0" w:rsidRPr="006B146F" w:rsidRDefault="00EF2EB0" w:rsidP="004E4CAC">
      <w:pPr>
        <w:autoSpaceDE w:val="0"/>
        <w:autoSpaceDN w:val="0"/>
        <w:adjustRightInd w:val="0"/>
        <w:ind w:firstLineChars="200" w:firstLine="397"/>
        <w:jc w:val="left"/>
        <w:rPr>
          <w:rFonts w:hAnsi="ＭＳ ゴシック" w:cs="ＭＳ 明朝"/>
          <w:color w:val="000000"/>
          <w:kern w:val="0"/>
          <w:szCs w:val="22"/>
        </w:rPr>
      </w:pPr>
      <w:r w:rsidRPr="006B146F">
        <w:rPr>
          <w:rFonts w:hAnsi="ＭＳ ゴシック" w:cs="ＭＳ 明朝" w:hint="eastAsia"/>
          <w:color w:val="000000"/>
          <w:kern w:val="0"/>
          <w:szCs w:val="22"/>
        </w:rPr>
        <w:t>（Ａ）単項目チェック</w:t>
      </w:r>
    </w:p>
    <w:p w:rsidR="00EF2EB0" w:rsidRPr="006B146F" w:rsidRDefault="00EF2EB0" w:rsidP="004E4CAC">
      <w:pPr>
        <w:autoSpaceDE w:val="0"/>
        <w:autoSpaceDN w:val="0"/>
        <w:adjustRightInd w:val="0"/>
        <w:ind w:leftChars="500" w:left="992" w:firstLineChars="100" w:firstLine="198"/>
        <w:jc w:val="left"/>
        <w:rPr>
          <w:rFonts w:hAnsi="ＭＳ ゴシック" w:cs="ＭＳ 明朝"/>
          <w:color w:val="000000"/>
          <w:kern w:val="0"/>
          <w:szCs w:val="22"/>
        </w:rPr>
      </w:pPr>
      <w:r w:rsidRPr="006B146F">
        <w:rPr>
          <w:rFonts w:hAnsi="ＭＳ ゴシック" w:cs="ＭＳ 明朝" w:hint="eastAsia"/>
          <w:color w:val="000000"/>
          <w:kern w:val="0"/>
          <w:szCs w:val="22"/>
        </w:rPr>
        <w:t>「入力項目表」及び「オンライン業務共通設計書」参照。</w:t>
      </w:r>
    </w:p>
    <w:p w:rsidR="00EF2EB0" w:rsidRPr="006B146F" w:rsidRDefault="00EF2EB0" w:rsidP="004E4CAC">
      <w:pPr>
        <w:autoSpaceDE w:val="0"/>
        <w:autoSpaceDN w:val="0"/>
        <w:adjustRightInd w:val="0"/>
        <w:ind w:firstLineChars="200" w:firstLine="397"/>
        <w:jc w:val="left"/>
        <w:rPr>
          <w:rFonts w:hAnsi="ＭＳ ゴシック" w:cs="ＭＳ 明朝"/>
          <w:color w:val="000000"/>
          <w:kern w:val="0"/>
          <w:szCs w:val="22"/>
        </w:rPr>
      </w:pPr>
      <w:r w:rsidRPr="006B146F">
        <w:rPr>
          <w:rFonts w:hAnsi="ＭＳ ゴシック" w:cs="ＭＳ 明朝" w:hint="eastAsia"/>
          <w:color w:val="000000"/>
          <w:kern w:val="0"/>
          <w:szCs w:val="22"/>
        </w:rPr>
        <w:t>（Ｂ）項目間関連チェック</w:t>
      </w:r>
    </w:p>
    <w:p w:rsidR="00EF2EB0" w:rsidRPr="006B146F" w:rsidRDefault="00EF2EB0" w:rsidP="004E4CAC">
      <w:pPr>
        <w:autoSpaceDE w:val="0"/>
        <w:autoSpaceDN w:val="0"/>
        <w:adjustRightInd w:val="0"/>
        <w:ind w:leftChars="500" w:left="992" w:firstLineChars="100" w:firstLine="198"/>
        <w:jc w:val="left"/>
        <w:rPr>
          <w:rFonts w:hAnsi="ＭＳ ゴシック" w:cs="ＭＳ 明朝"/>
          <w:color w:val="000000"/>
          <w:kern w:val="0"/>
          <w:szCs w:val="22"/>
        </w:rPr>
      </w:pPr>
      <w:r w:rsidRPr="006B146F">
        <w:rPr>
          <w:rFonts w:hAnsi="ＭＳ ゴシック" w:cs="ＭＳ 明朝" w:hint="eastAsia"/>
          <w:color w:val="000000"/>
          <w:kern w:val="0"/>
          <w:szCs w:val="22"/>
        </w:rPr>
        <w:t>なし</w:t>
      </w:r>
    </w:p>
    <w:p w:rsidR="00EF2EB0" w:rsidRPr="006B146F" w:rsidRDefault="00EF2EB0" w:rsidP="004E4CAC">
      <w:pPr>
        <w:autoSpaceDE w:val="0"/>
        <w:autoSpaceDN w:val="0"/>
        <w:adjustRightInd w:val="0"/>
        <w:ind w:firstLineChars="100" w:firstLine="198"/>
        <w:jc w:val="left"/>
        <w:rPr>
          <w:rFonts w:hAnsi="ＭＳ ゴシック"/>
          <w:kern w:val="0"/>
          <w:szCs w:val="22"/>
        </w:rPr>
      </w:pPr>
      <w:r w:rsidRPr="006B146F">
        <w:rPr>
          <w:rFonts w:hAnsi="ＭＳ ゴシック" w:cs="ＭＳ 明朝" w:hint="eastAsia"/>
          <w:color w:val="000000"/>
          <w:kern w:val="0"/>
          <w:szCs w:val="22"/>
        </w:rPr>
        <w:t>（３）コンテナ情報ＤＢチェック</w:t>
      </w:r>
    </w:p>
    <w:p w:rsidR="00EF2EB0" w:rsidRPr="006B146F" w:rsidRDefault="00EF2EB0" w:rsidP="004E4CAC">
      <w:pPr>
        <w:autoSpaceDE w:val="0"/>
        <w:autoSpaceDN w:val="0"/>
        <w:adjustRightInd w:val="0"/>
        <w:ind w:firstLineChars="200" w:firstLine="397"/>
        <w:jc w:val="left"/>
        <w:rPr>
          <w:rFonts w:hAnsi="ＭＳ ゴシック" w:cs="ＭＳ 明朝"/>
          <w:color w:val="000000"/>
          <w:kern w:val="0"/>
          <w:szCs w:val="22"/>
        </w:rPr>
      </w:pPr>
      <w:r w:rsidRPr="006B146F">
        <w:rPr>
          <w:rFonts w:hAnsi="ＭＳ ゴシック" w:cs="ＭＳ 明朝" w:hint="eastAsia"/>
          <w:color w:val="000000"/>
          <w:kern w:val="0"/>
          <w:szCs w:val="22"/>
        </w:rPr>
        <w:t>（Ａ）訂正の場合</w:t>
      </w:r>
    </w:p>
    <w:p w:rsidR="00EF2EB0" w:rsidRPr="006B146F" w:rsidRDefault="00EF2EB0" w:rsidP="004E4CAC">
      <w:pPr>
        <w:autoSpaceDE w:val="0"/>
        <w:autoSpaceDN w:val="0"/>
        <w:adjustRightInd w:val="0"/>
        <w:ind w:firstLineChars="501" w:firstLine="994"/>
        <w:jc w:val="left"/>
        <w:rPr>
          <w:rFonts w:hAnsi="ＭＳ ゴシック" w:cs="ＭＳ 明朝"/>
          <w:color w:val="000000"/>
          <w:kern w:val="0"/>
          <w:szCs w:val="22"/>
        </w:rPr>
      </w:pPr>
      <w:r w:rsidRPr="006B146F">
        <w:rPr>
          <w:rFonts w:hAnsi="ＭＳ ゴシック" w:cs="ＭＳ 明朝" w:hint="eastAsia"/>
          <w:color w:val="000000"/>
          <w:kern w:val="0"/>
          <w:szCs w:val="22"/>
        </w:rPr>
        <w:t>①入力されたコンテナ番号に対するコンテナ情報ＤＢが存在すること。</w:t>
      </w:r>
    </w:p>
    <w:p w:rsidR="00EF2EB0" w:rsidRPr="006B146F" w:rsidRDefault="00EF2EB0" w:rsidP="004E4CAC">
      <w:pPr>
        <w:autoSpaceDE w:val="0"/>
        <w:autoSpaceDN w:val="0"/>
        <w:adjustRightInd w:val="0"/>
        <w:ind w:firstLineChars="501" w:firstLine="994"/>
        <w:jc w:val="left"/>
        <w:rPr>
          <w:rFonts w:hAnsi="ＭＳ ゴシック" w:cs="ＭＳ 明朝"/>
          <w:color w:val="000000"/>
          <w:kern w:val="0"/>
          <w:szCs w:val="22"/>
        </w:rPr>
      </w:pPr>
      <w:r w:rsidRPr="006B146F">
        <w:rPr>
          <w:rFonts w:hAnsi="ＭＳ ゴシック" w:cs="ＭＳ 明朝" w:hint="eastAsia"/>
          <w:color w:val="000000"/>
          <w:kern w:val="0"/>
          <w:szCs w:val="22"/>
        </w:rPr>
        <w:t>②入力者が管理する保税地域に蔵置されていること。</w:t>
      </w:r>
    </w:p>
    <w:p w:rsidR="00EF2EB0" w:rsidRPr="006B146F" w:rsidRDefault="00EF2EB0" w:rsidP="004E4CAC">
      <w:pPr>
        <w:autoSpaceDE w:val="0"/>
        <w:autoSpaceDN w:val="0"/>
        <w:adjustRightInd w:val="0"/>
        <w:ind w:leftChars="503" w:left="1196" w:hangingChars="100" w:hanging="198"/>
        <w:jc w:val="left"/>
        <w:rPr>
          <w:rFonts w:hAnsi="ＭＳ ゴシック" w:cs="ＭＳ 明朝"/>
          <w:color w:val="000000"/>
          <w:kern w:val="0"/>
          <w:szCs w:val="22"/>
        </w:rPr>
      </w:pPr>
      <w:r w:rsidRPr="006B146F">
        <w:rPr>
          <w:rFonts w:hAnsi="ＭＳ ゴシック" w:cs="ＭＳ 明朝" w:hint="eastAsia"/>
          <w:color w:val="000000"/>
          <w:kern w:val="0"/>
          <w:szCs w:val="22"/>
        </w:rPr>
        <w:t>③事故情報が登録されているコンテナの場合は、税関による事故確認登録がされていること。</w:t>
      </w:r>
    </w:p>
    <w:p w:rsidR="00EF2EB0" w:rsidRPr="006B146F" w:rsidRDefault="00EF2EB0" w:rsidP="004E4CAC">
      <w:pPr>
        <w:autoSpaceDE w:val="0"/>
        <w:autoSpaceDN w:val="0"/>
        <w:adjustRightInd w:val="0"/>
        <w:ind w:firstLineChars="200" w:firstLine="397"/>
        <w:jc w:val="left"/>
        <w:rPr>
          <w:rFonts w:hAnsi="ＭＳ ゴシック" w:cs="ＭＳ 明朝"/>
          <w:color w:val="000000"/>
          <w:kern w:val="0"/>
          <w:szCs w:val="22"/>
        </w:rPr>
      </w:pPr>
      <w:r w:rsidRPr="006B146F">
        <w:rPr>
          <w:rFonts w:hAnsi="ＭＳ ゴシック" w:cs="ＭＳ 明朝" w:hint="eastAsia"/>
          <w:color w:val="000000"/>
          <w:kern w:val="0"/>
          <w:szCs w:val="22"/>
        </w:rPr>
        <w:t>（Ｂ）取消しの場合</w:t>
      </w:r>
    </w:p>
    <w:p w:rsidR="00EF2EB0" w:rsidRPr="006B146F" w:rsidRDefault="00EF2EB0" w:rsidP="004E4CAC">
      <w:pPr>
        <w:autoSpaceDE w:val="0"/>
        <w:autoSpaceDN w:val="0"/>
        <w:adjustRightInd w:val="0"/>
        <w:ind w:firstLineChars="501" w:firstLine="994"/>
        <w:jc w:val="left"/>
        <w:rPr>
          <w:rFonts w:hAnsi="ＭＳ ゴシック" w:cs="ＭＳ 明朝"/>
          <w:color w:val="000000"/>
          <w:kern w:val="0"/>
          <w:szCs w:val="22"/>
        </w:rPr>
      </w:pPr>
      <w:r w:rsidRPr="006B146F">
        <w:rPr>
          <w:rFonts w:hAnsi="ＭＳ ゴシック" w:cs="ＭＳ 明朝" w:hint="eastAsia"/>
          <w:color w:val="000000"/>
          <w:kern w:val="0"/>
          <w:szCs w:val="22"/>
        </w:rPr>
        <w:t>①入力されたコンテナ番号に対するコンテナ情報ＤＢが存在すること。</w:t>
      </w:r>
    </w:p>
    <w:p w:rsidR="00EF2EB0" w:rsidRPr="006B146F" w:rsidRDefault="00EF2EB0" w:rsidP="004E4CAC">
      <w:pPr>
        <w:autoSpaceDE w:val="0"/>
        <w:autoSpaceDN w:val="0"/>
        <w:adjustRightInd w:val="0"/>
        <w:ind w:firstLineChars="501" w:firstLine="994"/>
        <w:jc w:val="left"/>
        <w:rPr>
          <w:rFonts w:hAnsi="ＭＳ ゴシック" w:cs="ＭＳ 明朝"/>
          <w:color w:val="000000"/>
          <w:kern w:val="0"/>
          <w:szCs w:val="22"/>
        </w:rPr>
      </w:pPr>
      <w:r w:rsidRPr="006B146F">
        <w:rPr>
          <w:rFonts w:hAnsi="ＭＳ ゴシック" w:cs="ＭＳ 明朝" w:hint="eastAsia"/>
          <w:color w:val="000000"/>
          <w:kern w:val="0"/>
          <w:szCs w:val="22"/>
        </w:rPr>
        <w:t>②入力者が管理する保税地域に蔵置されていること。</w:t>
      </w:r>
    </w:p>
    <w:p w:rsidR="00EF2EB0" w:rsidRPr="006B146F" w:rsidRDefault="00EF2EB0" w:rsidP="004E4CAC">
      <w:pPr>
        <w:autoSpaceDE w:val="0"/>
        <w:autoSpaceDN w:val="0"/>
        <w:adjustRightInd w:val="0"/>
        <w:ind w:firstLineChars="501" w:firstLine="994"/>
        <w:jc w:val="left"/>
        <w:rPr>
          <w:rFonts w:hAnsi="ＭＳ ゴシック" w:cs="ＭＳ 明朝"/>
          <w:color w:val="000000"/>
          <w:kern w:val="0"/>
          <w:szCs w:val="22"/>
        </w:rPr>
      </w:pPr>
      <w:r w:rsidRPr="006B146F">
        <w:rPr>
          <w:rFonts w:hAnsi="ＭＳ ゴシック" w:cs="ＭＳ 明朝" w:hint="eastAsia"/>
          <w:color w:val="000000"/>
          <w:kern w:val="0"/>
          <w:szCs w:val="22"/>
        </w:rPr>
        <w:t>③ＣＹＡ業務で搬入された輸出コンテナであること。</w:t>
      </w:r>
    </w:p>
    <w:p w:rsidR="00EF2EB0" w:rsidRPr="006B146F" w:rsidRDefault="00EF2EB0" w:rsidP="004E4CAC">
      <w:pPr>
        <w:autoSpaceDE w:val="0"/>
        <w:autoSpaceDN w:val="0"/>
        <w:adjustRightInd w:val="0"/>
        <w:ind w:firstLineChars="500" w:firstLine="992"/>
        <w:jc w:val="left"/>
        <w:rPr>
          <w:rFonts w:hAnsi="ＭＳ ゴシック" w:cs="ＭＳ 明朝"/>
          <w:color w:val="000000"/>
          <w:kern w:val="0"/>
          <w:szCs w:val="22"/>
        </w:rPr>
      </w:pPr>
      <w:r w:rsidRPr="006B146F">
        <w:rPr>
          <w:rFonts w:hAnsi="ＭＳ ゴシック" w:cs="ＭＳ 明朝" w:hint="eastAsia"/>
          <w:color w:val="000000"/>
          <w:kern w:val="0"/>
          <w:szCs w:val="22"/>
        </w:rPr>
        <w:t>④当該ＣＹにおいて｢積戻貨物情報登録</w:t>
      </w:r>
      <w:r w:rsidRPr="006B146F">
        <w:rPr>
          <w:rFonts w:hAnsi="ＭＳ ゴシック" w:cs="ＭＳ 明朝"/>
          <w:color w:val="000000"/>
          <w:kern w:val="0"/>
          <w:szCs w:val="22"/>
        </w:rPr>
        <w:t>(</w:t>
      </w:r>
      <w:r w:rsidRPr="006B146F">
        <w:rPr>
          <w:rFonts w:hAnsi="ＭＳ ゴシック" w:cs="ＭＳ 明朝" w:hint="eastAsia"/>
          <w:color w:val="000000"/>
          <w:kern w:val="0"/>
          <w:szCs w:val="22"/>
        </w:rPr>
        <w:t>ＲＣＲ</w:t>
      </w:r>
      <w:r w:rsidRPr="006B146F">
        <w:rPr>
          <w:rFonts w:hAnsi="ＭＳ ゴシック" w:cs="ＭＳ 明朝"/>
          <w:color w:val="000000"/>
          <w:kern w:val="0"/>
          <w:szCs w:val="22"/>
        </w:rPr>
        <w:t>)</w:t>
      </w:r>
      <w:r w:rsidRPr="006B146F">
        <w:rPr>
          <w:rFonts w:hAnsi="ＭＳ ゴシック" w:cs="ＭＳ 明朝" w:hint="eastAsia"/>
          <w:color w:val="000000"/>
          <w:kern w:val="0"/>
          <w:szCs w:val="22"/>
        </w:rPr>
        <w:t>｣業務で登録されたコンテナでないこと。</w:t>
      </w:r>
    </w:p>
    <w:p w:rsidR="00EF2EB0" w:rsidRPr="006B146F" w:rsidRDefault="00EF2EB0" w:rsidP="004E4CAC">
      <w:pPr>
        <w:autoSpaceDE w:val="0"/>
        <w:autoSpaceDN w:val="0"/>
        <w:adjustRightInd w:val="0"/>
        <w:ind w:firstLineChars="501" w:firstLine="994"/>
        <w:jc w:val="left"/>
        <w:rPr>
          <w:rFonts w:hAnsi="ＭＳ ゴシック" w:cs="ＭＳ 明朝"/>
          <w:color w:val="000000"/>
          <w:kern w:val="0"/>
          <w:szCs w:val="22"/>
        </w:rPr>
      </w:pPr>
      <w:r w:rsidRPr="006B146F">
        <w:rPr>
          <w:rFonts w:hAnsi="ＭＳ ゴシック" w:cs="ＭＳ 明朝" w:hint="eastAsia"/>
          <w:color w:val="000000"/>
          <w:kern w:val="0"/>
          <w:szCs w:val="22"/>
        </w:rPr>
        <w:t>⑤「船積情報登録</w:t>
      </w:r>
      <w:r w:rsidRPr="006B146F">
        <w:rPr>
          <w:rFonts w:hAnsi="ＭＳ ゴシック" w:cs="ＭＳ 明朝"/>
          <w:color w:val="000000"/>
          <w:kern w:val="0"/>
          <w:szCs w:val="22"/>
        </w:rPr>
        <w:t xml:space="preserve"> (</w:t>
      </w:r>
      <w:r w:rsidRPr="006B146F">
        <w:rPr>
          <w:rFonts w:hAnsi="ＭＳ ゴシック" w:cs="ＭＳ 明朝" w:hint="eastAsia"/>
          <w:color w:val="000000"/>
          <w:kern w:val="0"/>
          <w:szCs w:val="22"/>
        </w:rPr>
        <w:t>ＣＬＲ</w:t>
      </w:r>
      <w:r w:rsidRPr="006B146F">
        <w:rPr>
          <w:rFonts w:hAnsi="ＭＳ ゴシック" w:cs="ＭＳ 明朝"/>
          <w:color w:val="000000"/>
          <w:kern w:val="0"/>
          <w:szCs w:val="22"/>
        </w:rPr>
        <w:t>)</w:t>
      </w:r>
      <w:r w:rsidRPr="006B146F">
        <w:rPr>
          <w:rFonts w:hAnsi="ＭＳ ゴシック" w:cs="ＭＳ 明朝" w:hint="eastAsia"/>
          <w:color w:val="000000"/>
          <w:kern w:val="0"/>
          <w:szCs w:val="22"/>
        </w:rPr>
        <w:t>」業務により積コンテナリスト提出処理がされていないこと。</w:t>
      </w:r>
    </w:p>
    <w:p w:rsidR="00EF2EB0" w:rsidRPr="006B146F" w:rsidRDefault="00EF2EB0" w:rsidP="004E4CAC">
      <w:pPr>
        <w:autoSpaceDE w:val="0"/>
        <w:autoSpaceDN w:val="0"/>
        <w:adjustRightInd w:val="0"/>
        <w:ind w:firstLineChars="501" w:firstLine="994"/>
        <w:jc w:val="left"/>
        <w:rPr>
          <w:rFonts w:hAnsi="ＭＳ ゴシック" w:cs="ＭＳ 明朝"/>
          <w:color w:val="000000"/>
          <w:kern w:val="0"/>
          <w:szCs w:val="22"/>
        </w:rPr>
      </w:pPr>
      <w:r w:rsidRPr="006B146F">
        <w:rPr>
          <w:rFonts w:hAnsi="ＭＳ ゴシック" w:cs="ＭＳ 明朝" w:hint="eastAsia"/>
          <w:color w:val="000000"/>
          <w:kern w:val="0"/>
          <w:szCs w:val="22"/>
        </w:rPr>
        <w:t>⑥事故情報が登録されているコンテナの場合は、税関による事故確認登録がされていること。</w:t>
      </w:r>
    </w:p>
    <w:p w:rsidR="00EF2EB0" w:rsidRPr="006B146F" w:rsidRDefault="00EF2EB0" w:rsidP="004E4CAC">
      <w:pPr>
        <w:autoSpaceDE w:val="0"/>
        <w:autoSpaceDN w:val="0"/>
        <w:adjustRightInd w:val="0"/>
        <w:ind w:firstLineChars="100" w:firstLine="198"/>
        <w:jc w:val="left"/>
        <w:rPr>
          <w:rFonts w:hAnsi="ＭＳ ゴシック"/>
          <w:kern w:val="0"/>
          <w:szCs w:val="22"/>
        </w:rPr>
      </w:pPr>
      <w:r w:rsidRPr="006B146F">
        <w:rPr>
          <w:rFonts w:hAnsi="ＭＳ ゴシック" w:cs="ＭＳ 明朝" w:hint="eastAsia"/>
          <w:color w:val="000000"/>
          <w:kern w:val="0"/>
          <w:szCs w:val="22"/>
        </w:rPr>
        <w:t>（４）貨物情報ＤＢチェック</w:t>
      </w:r>
    </w:p>
    <w:p w:rsidR="00EF2EB0" w:rsidRPr="006B146F" w:rsidRDefault="00EF2EB0" w:rsidP="004E4CAC">
      <w:pPr>
        <w:autoSpaceDE w:val="0"/>
        <w:autoSpaceDN w:val="0"/>
        <w:adjustRightInd w:val="0"/>
        <w:ind w:leftChars="400" w:left="794" w:firstLineChars="103" w:firstLine="204"/>
        <w:jc w:val="left"/>
        <w:rPr>
          <w:rFonts w:hAnsi="ＭＳ ゴシック"/>
          <w:kern w:val="0"/>
          <w:szCs w:val="22"/>
        </w:rPr>
      </w:pPr>
      <w:r w:rsidRPr="006B146F">
        <w:rPr>
          <w:rFonts w:hAnsi="ＭＳ ゴシック" w:cs="ＭＳ 明朝" w:hint="eastAsia"/>
          <w:color w:val="000000"/>
          <w:kern w:val="0"/>
          <w:szCs w:val="22"/>
        </w:rPr>
        <w:t>取消しの場合で、入力されたコンテナ番号に対するコンテナ情報ＤＢが存在し、当該コンテナ情報ＤＢに貨物管理番号</w:t>
      </w:r>
      <w:r w:rsidR="00CA031F" w:rsidRPr="00CA031F">
        <w:rPr>
          <w:rFonts w:hAnsi="ＭＳ ゴシック" w:cs="ＭＳ 明朝" w:hint="eastAsia"/>
          <w:color w:val="000000"/>
          <w:kern w:val="0"/>
          <w:szCs w:val="22"/>
          <w:vertAlign w:val="superscript"/>
        </w:rPr>
        <w:t>＊１</w:t>
      </w:r>
      <w:r w:rsidRPr="006B146F">
        <w:rPr>
          <w:rFonts w:hAnsi="ＭＳ ゴシック" w:cs="ＭＳ 明朝" w:hint="eastAsia"/>
          <w:color w:val="000000"/>
          <w:kern w:val="0"/>
          <w:szCs w:val="22"/>
        </w:rPr>
        <w:t>が登録されていた場合は、以下のチェックを行う。</w:t>
      </w:r>
    </w:p>
    <w:p w:rsidR="00EF2EB0" w:rsidRPr="006B146F" w:rsidRDefault="00EF2EB0" w:rsidP="004E4CAC">
      <w:pPr>
        <w:autoSpaceDE w:val="0"/>
        <w:autoSpaceDN w:val="0"/>
        <w:adjustRightInd w:val="0"/>
        <w:ind w:leftChars="401" w:left="994" w:hangingChars="100" w:hanging="198"/>
        <w:jc w:val="left"/>
        <w:rPr>
          <w:rFonts w:hAnsi="ＭＳ ゴシック" w:cs="ＭＳ 明朝"/>
          <w:color w:val="000000"/>
          <w:kern w:val="0"/>
          <w:szCs w:val="22"/>
        </w:rPr>
      </w:pPr>
      <w:r w:rsidRPr="006B146F">
        <w:rPr>
          <w:rFonts w:hAnsi="ＭＳ ゴシック" w:cs="ＭＳ 明朝" w:hint="eastAsia"/>
          <w:color w:val="000000"/>
          <w:kern w:val="0"/>
          <w:szCs w:val="22"/>
        </w:rPr>
        <w:t>①当該貨物管理番号に対する貨物情報ＤＢが存在すること。</w:t>
      </w:r>
    </w:p>
    <w:p w:rsidR="00EF2EB0" w:rsidRPr="006B146F" w:rsidRDefault="00EF2EB0" w:rsidP="004E4CAC">
      <w:pPr>
        <w:autoSpaceDE w:val="0"/>
        <w:autoSpaceDN w:val="0"/>
        <w:adjustRightInd w:val="0"/>
        <w:ind w:leftChars="401" w:left="994" w:hangingChars="100" w:hanging="198"/>
        <w:jc w:val="left"/>
        <w:rPr>
          <w:rFonts w:hAnsi="ＭＳ ゴシック" w:cs="ＭＳ 明朝"/>
          <w:color w:val="000000"/>
          <w:kern w:val="0"/>
          <w:szCs w:val="22"/>
        </w:rPr>
      </w:pPr>
      <w:r w:rsidRPr="006B146F">
        <w:rPr>
          <w:rFonts w:hAnsi="ＭＳ ゴシック" w:cs="ＭＳ 明朝" w:hint="eastAsia"/>
          <w:color w:val="000000"/>
          <w:kern w:val="0"/>
          <w:szCs w:val="22"/>
        </w:rPr>
        <w:t>②輸出貨物または積戻し貨物であること。</w:t>
      </w:r>
    </w:p>
    <w:p w:rsidR="00EF2EB0" w:rsidRPr="006B146F" w:rsidRDefault="00EF2EB0" w:rsidP="004E4CAC">
      <w:pPr>
        <w:autoSpaceDE w:val="0"/>
        <w:autoSpaceDN w:val="0"/>
        <w:adjustRightInd w:val="0"/>
        <w:ind w:leftChars="401" w:left="994" w:hangingChars="100" w:hanging="198"/>
        <w:jc w:val="left"/>
        <w:rPr>
          <w:rFonts w:hAnsi="ＭＳ ゴシック" w:cs="ＭＳ 明朝"/>
          <w:color w:val="000000"/>
          <w:kern w:val="0"/>
          <w:szCs w:val="22"/>
        </w:rPr>
      </w:pPr>
      <w:r w:rsidRPr="006B146F">
        <w:rPr>
          <w:rFonts w:hAnsi="ＭＳ ゴシック" w:cs="ＭＳ 明朝" w:hint="eastAsia"/>
          <w:color w:val="000000"/>
          <w:kern w:val="0"/>
          <w:szCs w:val="22"/>
        </w:rPr>
        <w:t>③保税運送されてきた貨物でないこと。</w:t>
      </w:r>
    </w:p>
    <w:p w:rsidR="00EF2EB0" w:rsidRPr="006B146F" w:rsidRDefault="00EF2EB0" w:rsidP="004E4CAC">
      <w:pPr>
        <w:autoSpaceDE w:val="0"/>
        <w:autoSpaceDN w:val="0"/>
        <w:adjustRightInd w:val="0"/>
        <w:ind w:leftChars="401" w:left="994" w:hangingChars="100" w:hanging="198"/>
        <w:jc w:val="left"/>
        <w:rPr>
          <w:rFonts w:hAnsi="ＭＳ ゴシック" w:cs="ＭＳ 明朝"/>
          <w:color w:val="000000"/>
          <w:kern w:val="0"/>
          <w:szCs w:val="22"/>
        </w:rPr>
      </w:pPr>
      <w:r w:rsidRPr="006B146F">
        <w:rPr>
          <w:rFonts w:hAnsi="ＭＳ ゴシック" w:cs="ＭＳ 明朝" w:hint="eastAsia"/>
          <w:color w:val="000000"/>
          <w:kern w:val="0"/>
          <w:szCs w:val="22"/>
        </w:rPr>
        <w:t>④当該貨物管理番号に係る貨物が入力者の管理する保税地域に蔵置されていること。</w:t>
      </w:r>
    </w:p>
    <w:p w:rsidR="00EF2EB0" w:rsidRPr="006B146F" w:rsidRDefault="00EF2EB0" w:rsidP="004E4CAC">
      <w:pPr>
        <w:autoSpaceDE w:val="0"/>
        <w:autoSpaceDN w:val="0"/>
        <w:adjustRightInd w:val="0"/>
        <w:ind w:leftChars="401" w:left="994" w:hangingChars="100" w:hanging="198"/>
        <w:jc w:val="left"/>
        <w:rPr>
          <w:color w:val="000000"/>
        </w:rPr>
      </w:pPr>
      <w:r w:rsidRPr="006B146F">
        <w:rPr>
          <w:rFonts w:hAnsi="ＭＳ ゴシック" w:cs="ＭＳ 明朝" w:hint="eastAsia"/>
          <w:color w:val="000000"/>
          <w:kern w:val="0"/>
          <w:szCs w:val="22"/>
        </w:rPr>
        <w:t>⑤当該ＣＹにおいて輸出申告または積戻し申告がされていないこと。ただし、</w:t>
      </w:r>
      <w:r w:rsidRPr="006B146F">
        <w:rPr>
          <w:rFonts w:hint="eastAsia"/>
          <w:color w:val="000000"/>
        </w:rPr>
        <w:t>保税地域等に搬入される前に輸出申告</w:t>
      </w:r>
      <w:r w:rsidRPr="0086581F">
        <w:rPr>
          <w:rFonts w:hint="eastAsia"/>
          <w:color w:val="000000"/>
        </w:rPr>
        <w:t>等</w:t>
      </w:r>
      <w:r w:rsidRPr="006B146F">
        <w:rPr>
          <w:rFonts w:hint="eastAsia"/>
          <w:color w:val="000000"/>
        </w:rPr>
        <w:t>が行われた貨物（搬入後処理未済）を除く。</w:t>
      </w:r>
    </w:p>
    <w:p w:rsidR="00EF2EB0" w:rsidRPr="006B146F" w:rsidRDefault="00EF2EB0" w:rsidP="004E4CAC">
      <w:pPr>
        <w:autoSpaceDE w:val="0"/>
        <w:autoSpaceDN w:val="0"/>
        <w:adjustRightInd w:val="0"/>
        <w:ind w:leftChars="401" w:left="994" w:hangingChars="100" w:hanging="198"/>
        <w:jc w:val="left"/>
        <w:rPr>
          <w:rFonts w:hAnsi="ＭＳ ゴシック" w:cs="ＭＳ 明朝"/>
          <w:color w:val="000000"/>
          <w:kern w:val="0"/>
          <w:szCs w:val="22"/>
        </w:rPr>
      </w:pPr>
      <w:r w:rsidRPr="006B146F">
        <w:rPr>
          <w:rFonts w:hAnsi="ＭＳ ゴシック" w:cs="ＭＳ 明朝" w:hint="eastAsia"/>
          <w:color w:val="000000"/>
          <w:kern w:val="0"/>
          <w:szCs w:val="22"/>
        </w:rPr>
        <w:t>⑥数量変更にかかる輸出許可内容変更申請中でないこと。</w:t>
      </w:r>
    </w:p>
    <w:p w:rsidR="00EF2EB0" w:rsidRPr="006B146F" w:rsidRDefault="00EF2EB0" w:rsidP="004E4CAC">
      <w:pPr>
        <w:autoSpaceDE w:val="0"/>
        <w:autoSpaceDN w:val="0"/>
        <w:adjustRightInd w:val="0"/>
        <w:ind w:leftChars="401" w:left="994" w:hangingChars="100" w:hanging="198"/>
        <w:jc w:val="left"/>
        <w:rPr>
          <w:rFonts w:hAnsi="ＭＳ ゴシック" w:cs="ＭＳ 明朝"/>
          <w:color w:val="000000"/>
          <w:kern w:val="0"/>
          <w:szCs w:val="22"/>
        </w:rPr>
      </w:pPr>
      <w:r w:rsidRPr="006B146F">
        <w:rPr>
          <w:rFonts w:hAnsi="ＭＳ ゴシック" w:cs="ＭＳ 明朝" w:hint="eastAsia"/>
          <w:color w:val="000000"/>
          <w:kern w:val="0"/>
          <w:szCs w:val="22"/>
        </w:rPr>
        <w:t>⑦事故貨物の場合は、税関による事故確認登録がされていること。</w:t>
      </w:r>
    </w:p>
    <w:p w:rsidR="00EF2EB0" w:rsidRPr="006B146F" w:rsidRDefault="00EF2EB0" w:rsidP="004E4CAC">
      <w:pPr>
        <w:autoSpaceDE w:val="0"/>
        <w:autoSpaceDN w:val="0"/>
        <w:adjustRightInd w:val="0"/>
        <w:ind w:leftChars="401" w:left="994" w:hangingChars="100" w:hanging="198"/>
        <w:jc w:val="left"/>
        <w:rPr>
          <w:rFonts w:hAnsi="ＭＳ ゴシック" w:cs="ＭＳ 明朝"/>
          <w:color w:val="000000"/>
          <w:kern w:val="0"/>
          <w:szCs w:val="22"/>
        </w:rPr>
      </w:pPr>
      <w:r w:rsidRPr="006B146F">
        <w:rPr>
          <w:rFonts w:hAnsi="ＭＳ ゴシック" w:cs="ＭＳ 明朝" w:hint="eastAsia"/>
          <w:color w:val="000000"/>
          <w:kern w:val="0"/>
          <w:szCs w:val="22"/>
        </w:rPr>
        <w:t>⑧貨物取扱登録がされていないこと。</w:t>
      </w:r>
    </w:p>
    <w:p w:rsidR="00EF2EB0" w:rsidRPr="006B146F" w:rsidRDefault="00EF2EB0" w:rsidP="004E4CAC">
      <w:pPr>
        <w:autoSpaceDE w:val="0"/>
        <w:autoSpaceDN w:val="0"/>
        <w:adjustRightInd w:val="0"/>
        <w:ind w:leftChars="401" w:left="994" w:hangingChars="100" w:hanging="198"/>
        <w:jc w:val="left"/>
        <w:rPr>
          <w:rFonts w:hAnsi="ＭＳ ゴシック" w:cs="ＭＳ 明朝"/>
          <w:color w:val="000000"/>
          <w:kern w:val="0"/>
          <w:szCs w:val="22"/>
        </w:rPr>
      </w:pPr>
      <w:r w:rsidRPr="006B146F">
        <w:rPr>
          <w:rFonts w:hAnsi="ＭＳ ゴシック" w:cs="ＭＳ 明朝" w:hint="eastAsia"/>
          <w:color w:val="000000"/>
          <w:kern w:val="0"/>
          <w:szCs w:val="22"/>
        </w:rPr>
        <w:t>⑨貨物取扱許可申請がされていないこと。</w:t>
      </w:r>
    </w:p>
    <w:p w:rsidR="00EF2EB0" w:rsidRPr="006B146F" w:rsidRDefault="00EF2EB0" w:rsidP="004E4CAC">
      <w:pPr>
        <w:autoSpaceDE w:val="0"/>
        <w:autoSpaceDN w:val="0"/>
        <w:adjustRightInd w:val="0"/>
        <w:ind w:leftChars="401" w:left="994" w:hangingChars="100" w:hanging="198"/>
        <w:jc w:val="left"/>
        <w:rPr>
          <w:rFonts w:hAnsi="ＭＳ ゴシック" w:cs="ＭＳ 明朝"/>
          <w:color w:val="000000"/>
          <w:kern w:val="0"/>
          <w:szCs w:val="22"/>
        </w:rPr>
      </w:pPr>
      <w:r w:rsidRPr="006B146F">
        <w:rPr>
          <w:rFonts w:hAnsi="ＭＳ ゴシック" w:cs="ＭＳ 明朝" w:hint="eastAsia"/>
          <w:color w:val="000000"/>
          <w:kern w:val="0"/>
          <w:szCs w:val="22"/>
        </w:rPr>
        <w:lastRenderedPageBreak/>
        <w:t>⑩見本持出許可申請がされていないこと。</w:t>
      </w:r>
    </w:p>
    <w:p w:rsidR="00EF2EB0" w:rsidRPr="006B146F" w:rsidRDefault="00EF2EB0" w:rsidP="004E4CAC">
      <w:pPr>
        <w:autoSpaceDE w:val="0"/>
        <w:autoSpaceDN w:val="0"/>
        <w:adjustRightInd w:val="0"/>
        <w:ind w:leftChars="401" w:left="994" w:hangingChars="100" w:hanging="198"/>
        <w:jc w:val="left"/>
        <w:rPr>
          <w:rFonts w:hAnsi="ＭＳ ゴシック" w:cs="ＭＳ 明朝"/>
          <w:color w:val="000000"/>
          <w:kern w:val="0"/>
          <w:szCs w:val="22"/>
        </w:rPr>
      </w:pPr>
      <w:r w:rsidRPr="006B146F">
        <w:rPr>
          <w:rFonts w:hAnsi="ＭＳ ゴシック" w:cs="ＭＳ 明朝" w:hint="eastAsia"/>
          <w:color w:val="000000"/>
          <w:kern w:val="0"/>
          <w:szCs w:val="22"/>
        </w:rPr>
        <w:t>⑪「許可・承認等情報登録（輸出通関）（ＰＡＥ）」業務がされていないこと。</w:t>
      </w:r>
    </w:p>
    <w:p w:rsidR="00EF2EB0" w:rsidRPr="006B146F" w:rsidRDefault="00EF2EB0" w:rsidP="004E4CAC">
      <w:pPr>
        <w:autoSpaceDE w:val="0"/>
        <w:autoSpaceDN w:val="0"/>
        <w:adjustRightInd w:val="0"/>
        <w:ind w:leftChars="401" w:left="994" w:hangingChars="100" w:hanging="198"/>
        <w:jc w:val="left"/>
        <w:rPr>
          <w:rFonts w:hAnsi="ＭＳ ゴシック" w:cs="ＭＳ 明朝"/>
          <w:color w:val="000000"/>
          <w:kern w:val="0"/>
          <w:szCs w:val="22"/>
        </w:rPr>
      </w:pPr>
      <w:r w:rsidRPr="006B146F">
        <w:rPr>
          <w:rFonts w:hAnsi="ＭＳ ゴシック" w:cs="ＭＳ 明朝" w:hint="eastAsia"/>
          <w:color w:val="000000"/>
          <w:kern w:val="0"/>
          <w:szCs w:val="22"/>
        </w:rPr>
        <w:t>⑫「許可・承認等情報登録（保税）</w:t>
      </w:r>
      <w:r w:rsidRPr="006B146F">
        <w:rPr>
          <w:rFonts w:hAnsi="ＭＳ ゴシック" w:cs="ＭＳ 明朝"/>
          <w:color w:val="000000"/>
          <w:kern w:val="0"/>
          <w:szCs w:val="22"/>
        </w:rPr>
        <w:t>(</w:t>
      </w:r>
      <w:r w:rsidRPr="006B146F">
        <w:rPr>
          <w:rFonts w:hAnsi="ＭＳ ゴシック" w:cs="ＭＳ 明朝" w:hint="eastAsia"/>
          <w:color w:val="000000"/>
          <w:kern w:val="0"/>
          <w:szCs w:val="22"/>
        </w:rPr>
        <w:t>ＰＳＨ</w:t>
      </w:r>
      <w:r w:rsidRPr="006B146F">
        <w:rPr>
          <w:rFonts w:hAnsi="ＭＳ ゴシック" w:cs="ＭＳ 明朝"/>
          <w:color w:val="000000"/>
          <w:kern w:val="0"/>
          <w:szCs w:val="22"/>
        </w:rPr>
        <w:t>)</w:t>
      </w:r>
      <w:r w:rsidRPr="006B146F">
        <w:rPr>
          <w:rFonts w:hAnsi="ＭＳ ゴシック" w:cs="ＭＳ 明朝" w:hint="eastAsia"/>
          <w:color w:val="000000"/>
          <w:kern w:val="0"/>
          <w:szCs w:val="22"/>
        </w:rPr>
        <w:t>」業務により、以下の登録がされていないこと。</w:t>
      </w:r>
    </w:p>
    <w:p w:rsidR="00EF2EB0" w:rsidRPr="006B146F" w:rsidRDefault="00EF2EB0" w:rsidP="004E4CAC">
      <w:pPr>
        <w:autoSpaceDE w:val="0"/>
        <w:autoSpaceDN w:val="0"/>
        <w:adjustRightInd w:val="0"/>
        <w:ind w:leftChars="500" w:left="1190" w:hangingChars="100" w:hanging="198"/>
        <w:jc w:val="left"/>
        <w:rPr>
          <w:rFonts w:hAnsi="ＭＳ ゴシック" w:cs="ＭＳ 明朝"/>
          <w:color w:val="000000"/>
          <w:kern w:val="0"/>
          <w:szCs w:val="22"/>
        </w:rPr>
      </w:pPr>
      <w:r w:rsidRPr="006B146F">
        <w:rPr>
          <w:rFonts w:hAnsi="ＭＳ ゴシック" w:cs="ＭＳ 明朝" w:hint="eastAsia"/>
          <w:color w:val="000000"/>
          <w:kern w:val="0"/>
          <w:szCs w:val="22"/>
        </w:rPr>
        <w:t>・亡失届受理</w:t>
      </w:r>
    </w:p>
    <w:p w:rsidR="00EF2EB0" w:rsidRPr="006B146F" w:rsidRDefault="00EF2EB0" w:rsidP="004E4CAC">
      <w:pPr>
        <w:autoSpaceDE w:val="0"/>
        <w:autoSpaceDN w:val="0"/>
        <w:adjustRightInd w:val="0"/>
        <w:ind w:leftChars="500" w:left="1190" w:hangingChars="100" w:hanging="198"/>
        <w:jc w:val="left"/>
        <w:rPr>
          <w:rFonts w:hAnsi="ＭＳ ゴシック" w:cs="ＭＳ 明朝"/>
          <w:color w:val="000000"/>
          <w:kern w:val="0"/>
          <w:szCs w:val="22"/>
        </w:rPr>
      </w:pPr>
      <w:r w:rsidRPr="006B146F">
        <w:rPr>
          <w:rFonts w:hAnsi="ＭＳ ゴシック" w:cs="ＭＳ 明朝" w:hint="eastAsia"/>
          <w:color w:val="000000"/>
          <w:kern w:val="0"/>
          <w:szCs w:val="22"/>
        </w:rPr>
        <w:t>・滅却承認</w:t>
      </w:r>
    </w:p>
    <w:p w:rsidR="00EF2EB0" w:rsidRPr="006B146F" w:rsidRDefault="00EF2EB0" w:rsidP="004E4CAC">
      <w:pPr>
        <w:autoSpaceDE w:val="0"/>
        <w:autoSpaceDN w:val="0"/>
        <w:adjustRightInd w:val="0"/>
        <w:ind w:leftChars="500" w:left="1190" w:hangingChars="100" w:hanging="198"/>
        <w:jc w:val="left"/>
        <w:rPr>
          <w:rFonts w:hAnsi="ＭＳ ゴシック" w:cs="ＭＳ 明朝"/>
          <w:color w:val="000000"/>
          <w:kern w:val="0"/>
          <w:szCs w:val="22"/>
        </w:rPr>
      </w:pPr>
      <w:r w:rsidRPr="006B146F">
        <w:rPr>
          <w:rFonts w:hAnsi="ＭＳ ゴシック" w:cs="ＭＳ 明朝" w:hint="eastAsia"/>
          <w:color w:val="000000"/>
          <w:kern w:val="0"/>
          <w:szCs w:val="22"/>
        </w:rPr>
        <w:t>・現場収容</w:t>
      </w:r>
    </w:p>
    <w:p w:rsidR="00EF2EB0" w:rsidRPr="006B146F" w:rsidRDefault="00EF2EB0" w:rsidP="004E4CAC">
      <w:pPr>
        <w:autoSpaceDE w:val="0"/>
        <w:autoSpaceDN w:val="0"/>
        <w:adjustRightInd w:val="0"/>
        <w:ind w:leftChars="500" w:left="1190" w:hangingChars="100" w:hanging="198"/>
        <w:jc w:val="left"/>
        <w:rPr>
          <w:rFonts w:hAnsi="ＭＳ ゴシック" w:cs="ＭＳ 明朝"/>
          <w:color w:val="000000"/>
          <w:kern w:val="0"/>
          <w:szCs w:val="22"/>
        </w:rPr>
      </w:pPr>
      <w:r w:rsidRPr="006B146F">
        <w:rPr>
          <w:rFonts w:hAnsi="ＭＳ ゴシック" w:cs="ＭＳ 明朝" w:hint="eastAsia"/>
          <w:color w:val="000000"/>
          <w:kern w:val="0"/>
          <w:szCs w:val="22"/>
        </w:rPr>
        <w:t>・税関内収容</w:t>
      </w:r>
    </w:p>
    <w:p w:rsidR="00EF2EB0" w:rsidRPr="006B146F" w:rsidRDefault="00EF2EB0" w:rsidP="004E4CAC">
      <w:pPr>
        <w:autoSpaceDE w:val="0"/>
        <w:autoSpaceDN w:val="0"/>
        <w:adjustRightInd w:val="0"/>
        <w:ind w:leftChars="500" w:left="1190" w:hangingChars="100" w:hanging="198"/>
        <w:jc w:val="left"/>
        <w:rPr>
          <w:rFonts w:hAnsi="ＭＳ ゴシック" w:cs="ＭＳ 明朝"/>
          <w:color w:val="000000"/>
          <w:kern w:val="0"/>
          <w:szCs w:val="22"/>
        </w:rPr>
      </w:pPr>
      <w:r w:rsidRPr="006B146F">
        <w:rPr>
          <w:rFonts w:hAnsi="ＭＳ ゴシック" w:cs="ＭＳ 明朝" w:hint="eastAsia"/>
          <w:color w:val="000000"/>
          <w:kern w:val="0"/>
          <w:szCs w:val="22"/>
        </w:rPr>
        <w:t>・その他の搬出承認</w:t>
      </w:r>
    </w:p>
    <w:p w:rsidR="00EF2EB0" w:rsidRPr="006B146F" w:rsidRDefault="00EF2EB0" w:rsidP="004E4CAC">
      <w:pPr>
        <w:autoSpaceDE w:val="0"/>
        <w:autoSpaceDN w:val="0"/>
        <w:adjustRightInd w:val="0"/>
        <w:ind w:leftChars="401" w:left="994" w:hangingChars="100" w:hanging="198"/>
        <w:jc w:val="left"/>
        <w:rPr>
          <w:rFonts w:hAnsi="ＭＳ ゴシック" w:cs="ＭＳ 明朝"/>
          <w:color w:val="000000"/>
          <w:kern w:val="0"/>
          <w:szCs w:val="22"/>
        </w:rPr>
      </w:pPr>
      <w:r w:rsidRPr="006B146F">
        <w:rPr>
          <w:rFonts w:hAnsi="ＭＳ ゴシック" w:cs="ＭＳ 明朝" w:hint="eastAsia"/>
          <w:color w:val="000000"/>
          <w:kern w:val="0"/>
          <w:szCs w:val="22"/>
        </w:rPr>
        <w:t>⑬貨物手作業移行されていないこと。</w:t>
      </w:r>
    </w:p>
    <w:p w:rsidR="00EF2EB0" w:rsidRPr="006B146F" w:rsidRDefault="00EF2EB0" w:rsidP="004E4CAC">
      <w:pPr>
        <w:autoSpaceDE w:val="0"/>
        <w:autoSpaceDN w:val="0"/>
        <w:adjustRightInd w:val="0"/>
        <w:ind w:leftChars="401" w:left="994" w:hangingChars="100" w:hanging="198"/>
        <w:jc w:val="left"/>
        <w:rPr>
          <w:rFonts w:hAnsi="ＭＳ ゴシック" w:cs="ＭＳ 明朝"/>
          <w:color w:val="000000"/>
          <w:kern w:val="0"/>
          <w:szCs w:val="22"/>
        </w:rPr>
      </w:pPr>
      <w:r w:rsidRPr="006B146F">
        <w:rPr>
          <w:rFonts w:hAnsi="ＭＳ ゴシック" w:cs="ＭＳ 明朝" w:hint="eastAsia"/>
          <w:color w:val="000000"/>
          <w:kern w:val="0"/>
          <w:szCs w:val="22"/>
        </w:rPr>
        <w:t>⑭貨物差止め登録がされていないこと。</w:t>
      </w:r>
    </w:p>
    <w:p w:rsidR="00EF2EB0" w:rsidRPr="006B146F" w:rsidRDefault="00EF2EB0" w:rsidP="004E4CAC">
      <w:pPr>
        <w:autoSpaceDE w:val="0"/>
        <w:autoSpaceDN w:val="0"/>
        <w:adjustRightInd w:val="0"/>
        <w:ind w:firstLineChars="400" w:firstLine="794"/>
        <w:jc w:val="left"/>
        <w:rPr>
          <w:rFonts w:hAnsi="ＭＳ ゴシック" w:cs="ＭＳ 明朝"/>
          <w:color w:val="000000"/>
          <w:kern w:val="0"/>
          <w:szCs w:val="22"/>
        </w:rPr>
      </w:pPr>
      <w:r w:rsidRPr="006B146F">
        <w:rPr>
          <w:rFonts w:hAnsi="ＭＳ ゴシック" w:cs="ＭＳ 明朝" w:hint="eastAsia"/>
          <w:color w:val="000000"/>
          <w:kern w:val="0"/>
          <w:szCs w:val="22"/>
        </w:rPr>
        <w:t>（＊１）貨物管理番号とは、Ｂ／Ｌ番号または輸出管理番号のことをいう。</w:t>
      </w:r>
    </w:p>
    <w:p w:rsidR="00EF2EB0" w:rsidRPr="006B146F" w:rsidRDefault="00EF2EB0" w:rsidP="007E3A62">
      <w:pPr>
        <w:autoSpaceDE w:val="0"/>
        <w:autoSpaceDN w:val="0"/>
        <w:adjustRightInd w:val="0"/>
        <w:jc w:val="left"/>
        <w:rPr>
          <w:rFonts w:hAnsi="ＭＳ ゴシック"/>
          <w:kern w:val="0"/>
          <w:szCs w:val="22"/>
        </w:rPr>
      </w:pPr>
    </w:p>
    <w:p w:rsidR="00EF2EB0" w:rsidRPr="006B146F" w:rsidRDefault="00EF2EB0" w:rsidP="007E3A62">
      <w:pPr>
        <w:autoSpaceDE w:val="0"/>
        <w:autoSpaceDN w:val="0"/>
        <w:adjustRightInd w:val="0"/>
        <w:jc w:val="left"/>
        <w:rPr>
          <w:rFonts w:hAnsi="ＭＳ ゴシック"/>
          <w:kern w:val="0"/>
          <w:szCs w:val="22"/>
        </w:rPr>
      </w:pPr>
      <w:r w:rsidRPr="006B146F">
        <w:rPr>
          <w:rFonts w:hAnsi="ＭＳ ゴシック" w:cs="ＭＳ 明朝" w:hint="eastAsia"/>
          <w:color w:val="000000"/>
          <w:kern w:val="0"/>
          <w:szCs w:val="22"/>
        </w:rPr>
        <w:t>５．処理内容</w:t>
      </w:r>
    </w:p>
    <w:p w:rsidR="00EF2EB0" w:rsidRPr="006B146F" w:rsidRDefault="00EF2EB0" w:rsidP="004E4CAC">
      <w:pPr>
        <w:autoSpaceDE w:val="0"/>
        <w:autoSpaceDN w:val="0"/>
        <w:adjustRightInd w:val="0"/>
        <w:ind w:firstLineChars="100" w:firstLine="198"/>
        <w:jc w:val="left"/>
        <w:rPr>
          <w:rFonts w:hAnsi="ＭＳ ゴシック" w:cs="ＭＳ 明朝"/>
          <w:color w:val="000000"/>
          <w:kern w:val="0"/>
          <w:szCs w:val="22"/>
        </w:rPr>
      </w:pPr>
      <w:r w:rsidRPr="006B146F">
        <w:rPr>
          <w:rFonts w:hAnsi="ＭＳ ゴシック" w:cs="ＭＳ 明朝" w:hint="eastAsia"/>
          <w:color w:val="000000"/>
          <w:kern w:val="0"/>
          <w:szCs w:val="22"/>
        </w:rPr>
        <w:t>（１）入力チェック処理</w:t>
      </w:r>
    </w:p>
    <w:p w:rsidR="00EF2EB0" w:rsidRPr="006B146F" w:rsidRDefault="00AE24C3" w:rsidP="004E4CAC">
      <w:pPr>
        <w:autoSpaceDE w:val="0"/>
        <w:autoSpaceDN w:val="0"/>
        <w:adjustRightInd w:val="0"/>
        <w:ind w:leftChars="400" w:left="794" w:firstLineChars="100" w:firstLine="198"/>
        <w:jc w:val="left"/>
        <w:rPr>
          <w:rFonts w:hAnsi="ＭＳ ゴシック" w:cs="ＭＳ 明朝"/>
          <w:color w:val="000000"/>
          <w:kern w:val="0"/>
          <w:szCs w:val="22"/>
        </w:rPr>
      </w:pPr>
      <w:r w:rsidRPr="00AE24C3">
        <w:rPr>
          <w:rFonts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EF2EB0" w:rsidRPr="006B146F" w:rsidRDefault="00AE24C3" w:rsidP="004E4CAC">
      <w:pPr>
        <w:autoSpaceDE w:val="0"/>
        <w:autoSpaceDN w:val="0"/>
        <w:adjustRightInd w:val="0"/>
        <w:ind w:leftChars="400" w:left="794" w:firstLineChars="100" w:firstLine="198"/>
        <w:jc w:val="left"/>
        <w:rPr>
          <w:rFonts w:hAnsi="ＭＳ ゴシック" w:cs="ＭＳ 明朝"/>
          <w:color w:val="000000"/>
          <w:kern w:val="0"/>
          <w:szCs w:val="22"/>
        </w:rPr>
      </w:pPr>
      <w:r w:rsidRPr="00AE24C3">
        <w:rPr>
          <w:rFonts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EF2EB0" w:rsidRPr="006B146F" w:rsidRDefault="00EF2EB0" w:rsidP="004E4CAC">
      <w:pPr>
        <w:autoSpaceDE w:val="0"/>
        <w:autoSpaceDN w:val="0"/>
        <w:adjustRightInd w:val="0"/>
        <w:ind w:firstLineChars="100" w:firstLine="198"/>
        <w:jc w:val="left"/>
        <w:rPr>
          <w:rFonts w:hAnsi="ＭＳ ゴシック" w:cs="ＭＳ 明朝"/>
          <w:color w:val="000000"/>
          <w:kern w:val="0"/>
          <w:szCs w:val="22"/>
        </w:rPr>
      </w:pPr>
      <w:r w:rsidRPr="006B146F">
        <w:rPr>
          <w:rFonts w:hAnsi="ＭＳ ゴシック" w:cs="ＭＳ 明朝" w:hint="eastAsia"/>
          <w:color w:val="000000"/>
          <w:kern w:val="0"/>
          <w:szCs w:val="22"/>
        </w:rPr>
        <w:t>（２）ＣＹ搬入情報訂正呼出情報編集処理</w:t>
      </w:r>
    </w:p>
    <w:p w:rsidR="00EF2EB0" w:rsidRPr="006B146F" w:rsidRDefault="00EF2EB0" w:rsidP="004E4CAC">
      <w:pPr>
        <w:autoSpaceDE w:val="0"/>
        <w:autoSpaceDN w:val="0"/>
        <w:adjustRightInd w:val="0"/>
        <w:ind w:leftChars="400" w:left="794" w:firstLineChars="100" w:firstLine="198"/>
        <w:jc w:val="left"/>
        <w:rPr>
          <w:rFonts w:hAnsi="ＭＳ ゴシック" w:cs="ＭＳ 明朝"/>
          <w:color w:val="000000"/>
          <w:kern w:val="0"/>
          <w:szCs w:val="22"/>
        </w:rPr>
      </w:pPr>
      <w:r w:rsidRPr="006B146F">
        <w:rPr>
          <w:rFonts w:hAnsi="ＭＳ ゴシック" w:cs="ＭＳ 明朝" w:hint="eastAsia"/>
          <w:color w:val="000000"/>
          <w:kern w:val="0"/>
          <w:szCs w:val="22"/>
        </w:rPr>
        <w:t>コンテナ情報</w:t>
      </w:r>
      <w:r w:rsidRPr="006B146F">
        <w:rPr>
          <w:rFonts w:hAnsi="ＭＳ ゴシック" w:hint="eastAsia"/>
          <w:szCs w:val="22"/>
        </w:rPr>
        <w:t>ＤＢより</w:t>
      </w:r>
      <w:r w:rsidRPr="006B146F">
        <w:rPr>
          <w:rFonts w:hAnsi="ＭＳ ゴシック" w:cs="ＭＳ 明朝" w:hint="eastAsia"/>
          <w:color w:val="000000"/>
          <w:kern w:val="0"/>
          <w:szCs w:val="22"/>
        </w:rPr>
        <w:t>ＣＹ搬入情報訂正呼出情報の</w:t>
      </w:r>
      <w:r w:rsidRPr="006B146F">
        <w:rPr>
          <w:rFonts w:hAnsi="ＭＳ ゴシック" w:hint="eastAsia"/>
          <w:szCs w:val="22"/>
        </w:rPr>
        <w:t>編集及び出力を行う</w:t>
      </w:r>
      <w:r w:rsidRPr="006B146F">
        <w:rPr>
          <w:rFonts w:hAnsi="ＭＳ ゴシック" w:cs="ＭＳ 明朝" w:hint="eastAsia"/>
          <w:color w:val="000000"/>
          <w:kern w:val="0"/>
          <w:szCs w:val="22"/>
        </w:rPr>
        <w:t>。</w:t>
      </w:r>
      <w:r w:rsidRPr="006B146F">
        <w:rPr>
          <w:rFonts w:ascii="ＭＳ 明朝" w:hAnsi="ＭＳ 明朝" w:hint="eastAsia"/>
        </w:rPr>
        <w:t>出力項目については「出力項目表」を参照。</w:t>
      </w:r>
    </w:p>
    <w:p w:rsidR="00EF2EB0" w:rsidRPr="006B146F" w:rsidRDefault="00EF2EB0" w:rsidP="004E4CAC">
      <w:pPr>
        <w:suppressAutoHyphens/>
        <w:wordWrap w:val="0"/>
        <w:adjustRightInd w:val="0"/>
        <w:ind w:firstLineChars="100" w:firstLine="198"/>
        <w:jc w:val="left"/>
        <w:textAlignment w:val="baseline"/>
        <w:rPr>
          <w:rFonts w:hAnsi="ＭＳ ゴシック"/>
          <w:color w:val="000000"/>
          <w:kern w:val="0"/>
          <w:szCs w:val="22"/>
        </w:rPr>
      </w:pPr>
      <w:r w:rsidRPr="006B146F">
        <w:rPr>
          <w:rFonts w:hAnsi="ＭＳ ゴシック" w:hint="eastAsia"/>
          <w:color w:val="000000"/>
          <w:kern w:val="0"/>
          <w:szCs w:val="22"/>
        </w:rPr>
        <w:t>（３）注意喚起メッセージ出力処理</w:t>
      </w:r>
    </w:p>
    <w:p w:rsidR="00EF2EB0" w:rsidRPr="006B146F" w:rsidRDefault="00EF2EB0" w:rsidP="004E4CAC">
      <w:pPr>
        <w:suppressAutoHyphens/>
        <w:wordWrap w:val="0"/>
        <w:adjustRightInd w:val="0"/>
        <w:ind w:leftChars="400" w:left="794" w:firstLineChars="100" w:firstLine="198"/>
        <w:jc w:val="left"/>
        <w:textAlignment w:val="baseline"/>
        <w:rPr>
          <w:rFonts w:hAnsi="ＭＳ ゴシック"/>
          <w:color w:val="000000"/>
          <w:kern w:val="0"/>
          <w:szCs w:val="22"/>
        </w:rPr>
      </w:pPr>
      <w:r w:rsidRPr="00307C3D">
        <w:rPr>
          <w:rFonts w:hAnsi="ＭＳ ゴシック" w:hint="eastAsia"/>
          <w:color w:val="000000"/>
          <w:kern w:val="0"/>
          <w:szCs w:val="22"/>
        </w:rPr>
        <w:t>呼出情報を元に変更内容をシステムに反映する場合は、再送信が必要である</w:t>
      </w:r>
      <w:r w:rsidRPr="00DF4D8D">
        <w:rPr>
          <w:rFonts w:hAnsi="ＭＳ ゴシック" w:hint="eastAsia"/>
          <w:color w:val="000000"/>
          <w:kern w:val="0"/>
          <w:szCs w:val="22"/>
        </w:rPr>
        <w:t>旨を注意喚起メッセージとして処理結果通知に出力する。</w:t>
      </w:r>
      <w:bookmarkStart w:id="0" w:name="_GoBack"/>
      <w:bookmarkEnd w:id="0"/>
    </w:p>
    <w:p w:rsidR="00EF2EB0" w:rsidRPr="006B146F" w:rsidRDefault="00EF2EB0" w:rsidP="007E3A62">
      <w:pPr>
        <w:autoSpaceDE w:val="0"/>
        <w:autoSpaceDN w:val="0"/>
        <w:adjustRightInd w:val="0"/>
        <w:jc w:val="left"/>
        <w:rPr>
          <w:rFonts w:hAnsi="ＭＳ ゴシック"/>
          <w:kern w:val="0"/>
          <w:szCs w:val="22"/>
        </w:rPr>
      </w:pPr>
    </w:p>
    <w:p w:rsidR="00EF2EB0" w:rsidRPr="006B146F" w:rsidRDefault="00EF2EB0" w:rsidP="007E3A62">
      <w:pPr>
        <w:outlineLvl w:val="0"/>
        <w:rPr>
          <w:rFonts w:hAnsi="ＭＳ ゴシック"/>
          <w:szCs w:val="22"/>
        </w:rPr>
      </w:pPr>
      <w:r w:rsidRPr="006B146F">
        <w:rPr>
          <w:rFonts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EF2EB0" w:rsidRPr="006B146F">
        <w:trPr>
          <w:trHeight w:val="397"/>
        </w:trPr>
        <w:tc>
          <w:tcPr>
            <w:tcW w:w="2410" w:type="dxa"/>
            <w:vAlign w:val="center"/>
          </w:tcPr>
          <w:p w:rsidR="00EF2EB0" w:rsidRPr="006B146F" w:rsidRDefault="00EF2EB0" w:rsidP="000504FB">
            <w:pPr>
              <w:rPr>
                <w:rFonts w:hAnsi="ＭＳ ゴシック"/>
                <w:szCs w:val="22"/>
              </w:rPr>
            </w:pPr>
            <w:r w:rsidRPr="006B146F">
              <w:rPr>
                <w:rFonts w:hAnsi="ＭＳ ゴシック" w:hint="eastAsia"/>
                <w:szCs w:val="22"/>
              </w:rPr>
              <w:t>情報名</w:t>
            </w:r>
          </w:p>
        </w:tc>
        <w:tc>
          <w:tcPr>
            <w:tcW w:w="4820" w:type="dxa"/>
            <w:vAlign w:val="center"/>
          </w:tcPr>
          <w:p w:rsidR="00EF2EB0" w:rsidRPr="006B146F" w:rsidRDefault="00EF2EB0" w:rsidP="000504FB">
            <w:pPr>
              <w:rPr>
                <w:rFonts w:hAnsi="ＭＳ ゴシック"/>
                <w:szCs w:val="22"/>
              </w:rPr>
            </w:pPr>
            <w:r w:rsidRPr="006B146F">
              <w:rPr>
                <w:rFonts w:hAnsi="ＭＳ ゴシック" w:hint="eastAsia"/>
                <w:szCs w:val="22"/>
              </w:rPr>
              <w:t>出力条件</w:t>
            </w:r>
          </w:p>
        </w:tc>
        <w:tc>
          <w:tcPr>
            <w:tcW w:w="2410" w:type="dxa"/>
            <w:vAlign w:val="center"/>
          </w:tcPr>
          <w:p w:rsidR="00EF2EB0" w:rsidRPr="006B146F" w:rsidRDefault="00EF2EB0" w:rsidP="000504FB">
            <w:pPr>
              <w:rPr>
                <w:rFonts w:hAnsi="ＭＳ ゴシック"/>
                <w:szCs w:val="22"/>
              </w:rPr>
            </w:pPr>
            <w:r w:rsidRPr="006B146F">
              <w:rPr>
                <w:rFonts w:hAnsi="ＭＳ ゴシック" w:hint="eastAsia"/>
                <w:szCs w:val="22"/>
              </w:rPr>
              <w:t>出力先</w:t>
            </w:r>
          </w:p>
        </w:tc>
      </w:tr>
      <w:tr w:rsidR="00EF2EB0" w:rsidRPr="006B146F">
        <w:trPr>
          <w:trHeight w:val="745"/>
        </w:trPr>
        <w:tc>
          <w:tcPr>
            <w:tcW w:w="2410" w:type="dxa"/>
          </w:tcPr>
          <w:p w:rsidR="00EF2EB0" w:rsidRPr="006B146F" w:rsidRDefault="00EF2EB0" w:rsidP="006004C6">
            <w:pPr>
              <w:ind w:right="-57"/>
              <w:rPr>
                <w:rFonts w:hAnsi="ＭＳ ゴシック"/>
                <w:noProof/>
                <w:szCs w:val="22"/>
              </w:rPr>
            </w:pPr>
            <w:r w:rsidRPr="006B146F">
              <w:rPr>
                <w:rFonts w:hAnsi="ＭＳ ゴシック" w:hint="eastAsia"/>
                <w:noProof/>
                <w:szCs w:val="22"/>
              </w:rPr>
              <w:t>処理結果通知</w:t>
            </w:r>
          </w:p>
        </w:tc>
        <w:tc>
          <w:tcPr>
            <w:tcW w:w="4820" w:type="dxa"/>
          </w:tcPr>
          <w:p w:rsidR="00EF2EB0" w:rsidRPr="006B146F" w:rsidRDefault="00EF2EB0" w:rsidP="006004C6">
            <w:pPr>
              <w:ind w:right="-57"/>
              <w:rPr>
                <w:rFonts w:hAnsi="ＭＳ ゴシック"/>
                <w:noProof/>
                <w:szCs w:val="22"/>
              </w:rPr>
            </w:pPr>
            <w:r w:rsidRPr="006B146F">
              <w:rPr>
                <w:rFonts w:hAnsi="ＭＳ ゴシック" w:hint="eastAsia"/>
                <w:noProof/>
                <w:szCs w:val="22"/>
              </w:rPr>
              <w:t>なし</w:t>
            </w:r>
          </w:p>
        </w:tc>
        <w:tc>
          <w:tcPr>
            <w:tcW w:w="2410" w:type="dxa"/>
          </w:tcPr>
          <w:p w:rsidR="00EF2EB0" w:rsidRPr="006B146F" w:rsidRDefault="00EF2EB0" w:rsidP="006004C6">
            <w:pPr>
              <w:rPr>
                <w:rFonts w:hAnsi="ＭＳ ゴシック"/>
                <w:szCs w:val="22"/>
              </w:rPr>
            </w:pPr>
            <w:r w:rsidRPr="006B146F">
              <w:rPr>
                <w:rFonts w:hAnsi="ＭＳ ゴシック" w:hint="eastAsia"/>
                <w:szCs w:val="22"/>
              </w:rPr>
              <w:t>入力者</w:t>
            </w:r>
          </w:p>
        </w:tc>
      </w:tr>
      <w:tr w:rsidR="00EF2EB0" w:rsidRPr="007E3A62">
        <w:trPr>
          <w:trHeight w:val="745"/>
        </w:trPr>
        <w:tc>
          <w:tcPr>
            <w:tcW w:w="2410" w:type="dxa"/>
          </w:tcPr>
          <w:p w:rsidR="00EF2EB0" w:rsidRPr="006B146F" w:rsidRDefault="00EF2EB0" w:rsidP="006004C6">
            <w:pPr>
              <w:ind w:right="-57"/>
              <w:rPr>
                <w:rFonts w:hAnsi="ＭＳ ゴシック"/>
                <w:noProof/>
                <w:szCs w:val="22"/>
              </w:rPr>
            </w:pPr>
            <w:r w:rsidRPr="006B146F">
              <w:rPr>
                <w:rFonts w:hAnsi="ＭＳ ゴシック" w:hint="eastAsia"/>
                <w:noProof/>
                <w:szCs w:val="22"/>
              </w:rPr>
              <w:t>ＣＹ搬入情報訂正呼出情報</w:t>
            </w:r>
          </w:p>
        </w:tc>
        <w:tc>
          <w:tcPr>
            <w:tcW w:w="4820" w:type="dxa"/>
          </w:tcPr>
          <w:p w:rsidR="00EF2EB0" w:rsidRPr="006B146F" w:rsidRDefault="00EF2EB0" w:rsidP="006004C6">
            <w:pPr>
              <w:ind w:right="-57"/>
              <w:rPr>
                <w:rFonts w:hAnsi="ＭＳ ゴシック"/>
                <w:noProof/>
                <w:szCs w:val="22"/>
              </w:rPr>
            </w:pPr>
            <w:r w:rsidRPr="006B146F">
              <w:rPr>
                <w:rFonts w:hAnsi="ＭＳ ゴシック" w:hint="eastAsia"/>
                <w:noProof/>
                <w:szCs w:val="22"/>
              </w:rPr>
              <w:t>なし</w:t>
            </w:r>
          </w:p>
        </w:tc>
        <w:tc>
          <w:tcPr>
            <w:tcW w:w="2410" w:type="dxa"/>
          </w:tcPr>
          <w:p w:rsidR="00EF2EB0" w:rsidRPr="007E3A62" w:rsidRDefault="00EF2EB0" w:rsidP="006004C6">
            <w:pPr>
              <w:rPr>
                <w:rFonts w:hAnsi="ＭＳ ゴシック"/>
                <w:szCs w:val="22"/>
              </w:rPr>
            </w:pPr>
            <w:r w:rsidRPr="006B146F">
              <w:rPr>
                <w:rFonts w:hAnsi="ＭＳ ゴシック" w:hint="eastAsia"/>
                <w:szCs w:val="22"/>
              </w:rPr>
              <w:t>入力者</w:t>
            </w:r>
          </w:p>
        </w:tc>
      </w:tr>
    </w:tbl>
    <w:p w:rsidR="00EF2EB0" w:rsidRPr="007E3A62" w:rsidRDefault="00EF2EB0">
      <w:pPr>
        <w:rPr>
          <w:rFonts w:hAnsi="ＭＳ ゴシック"/>
          <w:szCs w:val="22"/>
        </w:rPr>
      </w:pPr>
    </w:p>
    <w:sectPr w:rsidR="00EF2EB0" w:rsidRPr="007E3A62" w:rsidSect="00F2727E">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35E" w:rsidRDefault="00FF535E">
      <w:r>
        <w:separator/>
      </w:r>
    </w:p>
  </w:endnote>
  <w:endnote w:type="continuationSeparator" w:id="0">
    <w:p w:rsidR="00FF535E" w:rsidRDefault="00FF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EB0" w:rsidRDefault="00EF2EB0" w:rsidP="00F40374">
    <w:pPr>
      <w:pStyle w:val="a5"/>
      <w:jc w:val="center"/>
      <w:rPr>
        <w:rStyle w:val="a7"/>
        <w:rFonts w:hAnsi="ＭＳ ゴシック"/>
        <w:szCs w:val="22"/>
      </w:rPr>
    </w:pPr>
    <w:r>
      <w:rPr>
        <w:rStyle w:val="a7"/>
        <w:rFonts w:hAnsi="ＭＳ ゴシック"/>
        <w:szCs w:val="22"/>
      </w:rPr>
      <w:t>2026-01-</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DF4D8D">
      <w:rPr>
        <w:rStyle w:val="a7"/>
        <w:rFonts w:hAnsi="ＭＳ ゴシック"/>
        <w:noProof/>
        <w:szCs w:val="22"/>
      </w:rPr>
      <w:t>2</w:t>
    </w:r>
    <w:r w:rsidRPr="007E3A62">
      <w:rPr>
        <w:rStyle w:val="a7"/>
        <w:rFonts w:hAnsi="ＭＳ ゴシック"/>
        <w:szCs w:val="22"/>
      </w:rPr>
      <w:fldChar w:fldCharType="end"/>
    </w:r>
  </w:p>
  <w:p w:rsidR="00EF2EB0" w:rsidRPr="007E3A62" w:rsidRDefault="00EF2EB0" w:rsidP="007D01AB">
    <w:pPr>
      <w:pStyle w:val="a5"/>
      <w:jc w:val="right"/>
      <w:rPr>
        <w:rFonts w:hAnsi="ＭＳ ゴシック"/>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35E" w:rsidRDefault="00FF535E">
      <w:r>
        <w:separator/>
      </w:r>
    </w:p>
  </w:footnote>
  <w:footnote w:type="continuationSeparator" w:id="0">
    <w:p w:rsidR="00FF535E" w:rsidRDefault="00FF53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6D6B"/>
    <w:rsid w:val="00017829"/>
    <w:rsid w:val="0002466C"/>
    <w:rsid w:val="0002641B"/>
    <w:rsid w:val="000504FB"/>
    <w:rsid w:val="00067C20"/>
    <w:rsid w:val="000736FD"/>
    <w:rsid w:val="00076FC2"/>
    <w:rsid w:val="00082F13"/>
    <w:rsid w:val="00090E13"/>
    <w:rsid w:val="000C3436"/>
    <w:rsid w:val="000E10BD"/>
    <w:rsid w:val="000E5638"/>
    <w:rsid w:val="000F7F53"/>
    <w:rsid w:val="00112B3B"/>
    <w:rsid w:val="00117B4F"/>
    <w:rsid w:val="00125CC6"/>
    <w:rsid w:val="001316D6"/>
    <w:rsid w:val="00133230"/>
    <w:rsid w:val="00152C72"/>
    <w:rsid w:val="001837AD"/>
    <w:rsid w:val="001F0A79"/>
    <w:rsid w:val="00200851"/>
    <w:rsid w:val="00207DAB"/>
    <w:rsid w:val="00240248"/>
    <w:rsid w:val="002656AA"/>
    <w:rsid w:val="0027622F"/>
    <w:rsid w:val="00294151"/>
    <w:rsid w:val="002A3D7F"/>
    <w:rsid w:val="002B6A73"/>
    <w:rsid w:val="002C38E5"/>
    <w:rsid w:val="002D2DF0"/>
    <w:rsid w:val="002E7D32"/>
    <w:rsid w:val="00300E5A"/>
    <w:rsid w:val="00307C3D"/>
    <w:rsid w:val="003140D5"/>
    <w:rsid w:val="00316CDE"/>
    <w:rsid w:val="00326C28"/>
    <w:rsid w:val="00383614"/>
    <w:rsid w:val="003F70DD"/>
    <w:rsid w:val="00423CBA"/>
    <w:rsid w:val="0046456A"/>
    <w:rsid w:val="00464EAD"/>
    <w:rsid w:val="00481D6B"/>
    <w:rsid w:val="004A4FD0"/>
    <w:rsid w:val="004B0A43"/>
    <w:rsid w:val="004E4CAC"/>
    <w:rsid w:val="00514A85"/>
    <w:rsid w:val="00525C33"/>
    <w:rsid w:val="00527707"/>
    <w:rsid w:val="0054154D"/>
    <w:rsid w:val="00571591"/>
    <w:rsid w:val="00590849"/>
    <w:rsid w:val="00592D3B"/>
    <w:rsid w:val="005931B4"/>
    <w:rsid w:val="005C0F62"/>
    <w:rsid w:val="005D4E23"/>
    <w:rsid w:val="005F3E59"/>
    <w:rsid w:val="005F621D"/>
    <w:rsid w:val="006004C6"/>
    <w:rsid w:val="0065159F"/>
    <w:rsid w:val="00661186"/>
    <w:rsid w:val="0069194C"/>
    <w:rsid w:val="00694CAE"/>
    <w:rsid w:val="006B146F"/>
    <w:rsid w:val="006D39F7"/>
    <w:rsid w:val="00712262"/>
    <w:rsid w:val="00712F89"/>
    <w:rsid w:val="00717170"/>
    <w:rsid w:val="0075023E"/>
    <w:rsid w:val="007A4F30"/>
    <w:rsid w:val="007A6BDB"/>
    <w:rsid w:val="007C5C07"/>
    <w:rsid w:val="007D01AB"/>
    <w:rsid w:val="007E3A62"/>
    <w:rsid w:val="007E4971"/>
    <w:rsid w:val="00800C6F"/>
    <w:rsid w:val="008151AF"/>
    <w:rsid w:val="008203F8"/>
    <w:rsid w:val="00822CBD"/>
    <w:rsid w:val="00823438"/>
    <w:rsid w:val="00832DF5"/>
    <w:rsid w:val="00842ED7"/>
    <w:rsid w:val="0086581F"/>
    <w:rsid w:val="008814B8"/>
    <w:rsid w:val="00891304"/>
    <w:rsid w:val="008C087A"/>
    <w:rsid w:val="008C51A6"/>
    <w:rsid w:val="008E0E5A"/>
    <w:rsid w:val="008F524D"/>
    <w:rsid w:val="009159CD"/>
    <w:rsid w:val="00924DB4"/>
    <w:rsid w:val="00937916"/>
    <w:rsid w:val="009713FF"/>
    <w:rsid w:val="00980DAE"/>
    <w:rsid w:val="009963C2"/>
    <w:rsid w:val="00A05F8D"/>
    <w:rsid w:val="00A30FAB"/>
    <w:rsid w:val="00A63CF0"/>
    <w:rsid w:val="00AA3967"/>
    <w:rsid w:val="00AA69A9"/>
    <w:rsid w:val="00AB1425"/>
    <w:rsid w:val="00AB7B18"/>
    <w:rsid w:val="00AE24C3"/>
    <w:rsid w:val="00AF777D"/>
    <w:rsid w:val="00B232F5"/>
    <w:rsid w:val="00B36C0A"/>
    <w:rsid w:val="00B9278D"/>
    <w:rsid w:val="00BE449C"/>
    <w:rsid w:val="00BF308D"/>
    <w:rsid w:val="00C2490A"/>
    <w:rsid w:val="00C27CB6"/>
    <w:rsid w:val="00C432EB"/>
    <w:rsid w:val="00C8586C"/>
    <w:rsid w:val="00CA031F"/>
    <w:rsid w:val="00CA1310"/>
    <w:rsid w:val="00CE196A"/>
    <w:rsid w:val="00D0341B"/>
    <w:rsid w:val="00D47E27"/>
    <w:rsid w:val="00D53735"/>
    <w:rsid w:val="00DB193E"/>
    <w:rsid w:val="00DB6DA0"/>
    <w:rsid w:val="00DC6D7F"/>
    <w:rsid w:val="00DD07CC"/>
    <w:rsid w:val="00DD75C4"/>
    <w:rsid w:val="00DF4D8D"/>
    <w:rsid w:val="00DF6C09"/>
    <w:rsid w:val="00E11EAA"/>
    <w:rsid w:val="00E409DF"/>
    <w:rsid w:val="00E665EF"/>
    <w:rsid w:val="00EF2EB0"/>
    <w:rsid w:val="00EF6F9A"/>
    <w:rsid w:val="00F10F89"/>
    <w:rsid w:val="00F2727E"/>
    <w:rsid w:val="00F40374"/>
    <w:rsid w:val="00F40A95"/>
    <w:rsid w:val="00F607A3"/>
    <w:rsid w:val="00F66B9C"/>
    <w:rsid w:val="00FA5903"/>
    <w:rsid w:val="00FA6493"/>
    <w:rsid w:val="00FB3890"/>
    <w:rsid w:val="00FC3602"/>
    <w:rsid w:val="00FD5D03"/>
    <w:rsid w:val="00FE7602"/>
    <w:rsid w:val="00FF535E"/>
    <w:rsid w:val="00FF71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2727E"/>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B0531C"/>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B0531C"/>
    <w:rPr>
      <w:rFonts w:ascii="ＭＳ ゴシック"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semiHidden/>
    <w:rsid w:val="002A3D7F"/>
    <w:rPr>
      <w:sz w:val="18"/>
    </w:rPr>
  </w:style>
  <w:style w:type="paragraph" w:styleId="a9">
    <w:name w:val="annotation text"/>
    <w:basedOn w:val="a"/>
    <w:link w:val="aa"/>
    <w:uiPriority w:val="99"/>
    <w:semiHidden/>
    <w:rsid w:val="002A3D7F"/>
    <w:pPr>
      <w:jc w:val="left"/>
    </w:pPr>
  </w:style>
  <w:style w:type="character" w:customStyle="1" w:styleId="aa">
    <w:name w:val="コメント文字列 (文字)"/>
    <w:link w:val="a9"/>
    <w:uiPriority w:val="99"/>
    <w:semiHidden/>
    <w:rsid w:val="00B0531C"/>
    <w:rPr>
      <w:rFonts w:ascii="ＭＳ ゴシック" w:eastAsia="ＭＳ ゴシック"/>
      <w:kern w:val="2"/>
      <w:sz w:val="22"/>
    </w:rPr>
  </w:style>
  <w:style w:type="paragraph" w:styleId="ab">
    <w:name w:val="Balloon Text"/>
    <w:basedOn w:val="a"/>
    <w:link w:val="ac"/>
    <w:uiPriority w:val="99"/>
    <w:semiHidden/>
    <w:rsid w:val="002A3D7F"/>
    <w:rPr>
      <w:rFonts w:ascii="Arial" w:hAnsi="Arial"/>
      <w:sz w:val="18"/>
      <w:szCs w:val="18"/>
    </w:rPr>
  </w:style>
  <w:style w:type="character" w:customStyle="1" w:styleId="ac">
    <w:name w:val="吹き出し (文字)"/>
    <w:link w:val="ab"/>
    <w:uiPriority w:val="99"/>
    <w:semiHidden/>
    <w:rsid w:val="00B0531C"/>
    <w:rPr>
      <w:rFonts w:ascii="Arial" w:eastAsia="ＭＳ ゴシック" w:hAnsi="Arial" w:cs="Times New Roman"/>
      <w:kern w:val="2"/>
      <w:sz w:val="0"/>
      <w:szCs w:val="0"/>
    </w:rPr>
  </w:style>
  <w:style w:type="paragraph" w:styleId="ad">
    <w:name w:val="annotation subject"/>
    <w:basedOn w:val="a9"/>
    <w:next w:val="a9"/>
    <w:link w:val="ae"/>
    <w:uiPriority w:val="99"/>
    <w:semiHidden/>
    <w:rsid w:val="0054154D"/>
    <w:rPr>
      <w:b/>
      <w:bCs/>
    </w:rPr>
  </w:style>
  <w:style w:type="character" w:customStyle="1" w:styleId="ae">
    <w:name w:val="コメント内容 (文字)"/>
    <w:link w:val="ad"/>
    <w:uiPriority w:val="99"/>
    <w:semiHidden/>
    <w:rsid w:val="00B0531C"/>
    <w:rPr>
      <w:rFonts w:ascii="ＭＳ ゴシック" w:eastAsia="ＭＳ ゴシック"/>
      <w:b/>
      <w:bCs/>
      <w:kern w:val="2"/>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F0CC1E-41BC-4A78-AF5B-C5DB088DE95C}"/>
</file>

<file path=customXml/itemProps2.xml><?xml version="1.0" encoding="utf-8"?>
<ds:datastoreItem xmlns:ds="http://schemas.openxmlformats.org/officeDocument/2006/customXml" ds:itemID="{5836C89A-BC9E-4193-AE81-6AD80547007C}"/>
</file>

<file path=customXml/itemProps3.xml><?xml version="1.0" encoding="utf-8"?>
<ds:datastoreItem xmlns:ds="http://schemas.openxmlformats.org/officeDocument/2006/customXml" ds:itemID="{072D2011-8BA2-41EB-8774-7AF09007EAC3}"/>
</file>

<file path=docProps/app.xml><?xml version="1.0" encoding="utf-8"?>
<Properties xmlns="http://schemas.openxmlformats.org/officeDocument/2006/extended-properties" xmlns:vt="http://schemas.openxmlformats.org/officeDocument/2006/docPropsVTypes">
  <Template>Normal.dotm</Template>
  <TotalTime>14</TotalTime>
  <Pages>3</Pages>
  <Words>250</Words>
  <Characters>1426</Characters>
  <Application>Microsoft Office Word</Application>
  <DocSecurity>0</DocSecurity>
  <Lines>11</Lines>
  <Paragraphs>3</Paragraphs>
  <ScaleCrop>false</ScaleCrop>
  <Manager/>
  <Company/>
  <LinksUpToDate>false</LinksUpToDate>
  <CharactersWithSpaces>1673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18</cp:revision>
  <cp:lastPrinted>2000-01-11T01:44:00Z</cp:lastPrinted>
  <dcterms:created xsi:type="dcterms:W3CDTF">2011-05-18T10:33:00Z</dcterms:created>
  <dcterms:modified xsi:type="dcterms:W3CDTF">2015-11-13T01:41:00Z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