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1A422" w14:textId="77777777" w:rsidR="00D764D2" w:rsidRPr="00721E7E" w:rsidRDefault="00D764D2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1DD2A8F6" w14:textId="77777777" w:rsidR="00D764D2" w:rsidRPr="00721E7E" w:rsidRDefault="00D764D2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5A89B8B" w14:textId="77777777" w:rsidR="00D764D2" w:rsidRPr="00721E7E" w:rsidRDefault="00D764D2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2063E37D" w14:textId="77777777" w:rsidR="00F21BEE" w:rsidRPr="00721E7E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  <w:bookmarkStart w:id="0" w:name="_GoBack"/>
      <w:bookmarkEnd w:id="0"/>
    </w:p>
    <w:p w14:paraId="331AEA88" w14:textId="77777777" w:rsidR="00F21BEE" w:rsidRPr="00721E7E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2AA43F1F" w14:textId="77777777" w:rsidR="00F21BEE" w:rsidRPr="00721E7E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7A164852" w14:textId="77777777" w:rsidR="00F21BEE" w:rsidRPr="00721E7E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43E17D9B" w14:textId="77777777" w:rsidR="00F21BEE" w:rsidRPr="00721E7E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C9C7B0D" w14:textId="77777777" w:rsidR="00F21BEE" w:rsidRPr="00721E7E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1BEE" w:rsidRPr="00721E7E" w14:paraId="16B594EE" w14:textId="77777777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5A297019" w14:textId="77777777" w:rsidR="00F21BEE" w:rsidRPr="00721E7E" w:rsidRDefault="00F21BEE" w:rsidP="00225010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</w:p>
          <w:p w14:paraId="7C76EFF9" w14:textId="77777777" w:rsidR="00E265EA" w:rsidRPr="00721E7E" w:rsidRDefault="007501C7" w:rsidP="00E265EA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4005</w:t>
            </w:r>
            <w:r w:rsidR="00F21BEE" w:rsidRPr="00721E7E">
              <w:rPr>
                <w:rFonts w:ascii="Arial" w:hAnsi="Arial" w:cs="Arial"/>
                <w:kern w:val="0"/>
              </w:rPr>
              <w:t>．</w:t>
            </w:r>
            <w:r w:rsidR="00E265EA" w:rsidRPr="00721E7E">
              <w:rPr>
                <w:rFonts w:ascii="Arial" w:hAnsi="Arial" w:cs="Arial"/>
                <w:kern w:val="0"/>
              </w:rPr>
              <w:t xml:space="preserve">Update Registered Advance </w:t>
            </w:r>
          </w:p>
          <w:p w14:paraId="79E11AE4" w14:textId="77777777" w:rsidR="00E265EA" w:rsidRPr="00721E7E" w:rsidRDefault="00E265EA" w:rsidP="00E265EA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Cargo Information</w:t>
            </w:r>
          </w:p>
          <w:p w14:paraId="20993665" w14:textId="4BD18B59" w:rsidR="00F21BEE" w:rsidRPr="00721E7E" w:rsidRDefault="00E265EA" w:rsidP="00E265EA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(House B/L)</w:t>
            </w:r>
          </w:p>
          <w:p w14:paraId="30C87ECF" w14:textId="77777777" w:rsidR="00F21BEE" w:rsidRPr="00721E7E" w:rsidRDefault="00F21BEE" w:rsidP="00225010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</w:p>
        </w:tc>
      </w:tr>
    </w:tbl>
    <w:p w14:paraId="4F1F3E1C" w14:textId="77777777" w:rsidR="00F21BEE" w:rsidRPr="00721E7E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7C9E953B" w14:textId="77777777" w:rsidR="00F21BEE" w:rsidRPr="00721E7E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6ACFE933" w14:textId="77777777" w:rsidR="00F21BEE" w:rsidRPr="00721E7E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4532319A" w14:textId="77777777" w:rsidR="00F21BEE" w:rsidRPr="00721E7E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1A5C653" w14:textId="77777777" w:rsidR="00F21BEE" w:rsidRPr="00721E7E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FB62EC7" w14:textId="77777777" w:rsidR="00F21BEE" w:rsidRPr="00721E7E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4B2D4CDA" w14:textId="77777777" w:rsidR="00F21BEE" w:rsidRPr="00721E7E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23EA28C1" w14:textId="77777777" w:rsidR="00F21BEE" w:rsidRPr="00721E7E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21E7E" w:rsidRPr="00721E7E" w14:paraId="6DAE2DA9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3A9E" w14:textId="77777777" w:rsidR="00AA2B9F" w:rsidRPr="00721E7E" w:rsidRDefault="004C3CF1" w:rsidP="00225010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7BCAE" w14:textId="0D67DD02" w:rsidR="00AA2B9F" w:rsidRPr="00721E7E" w:rsidRDefault="003D58FE" w:rsidP="00225010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</w:rPr>
              <w:t>Procedure Name</w:t>
            </w:r>
          </w:p>
        </w:tc>
      </w:tr>
      <w:tr w:rsidR="00721E7E" w:rsidRPr="00721E7E" w14:paraId="11B21128" w14:textId="77777777" w:rsidTr="00AF4B2E">
        <w:trPr>
          <w:cantSplit/>
          <w:trHeight w:hRule="exact" w:val="84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A8D0D" w14:textId="77777777" w:rsidR="00AA2B9F" w:rsidRPr="00721E7E" w:rsidRDefault="00EA46B6" w:rsidP="00225010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CHR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E7706" w14:textId="77777777" w:rsidR="00E265EA" w:rsidRPr="00721E7E" w:rsidRDefault="00E265EA" w:rsidP="00E265EA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Update Registered Advance </w:t>
            </w:r>
          </w:p>
          <w:p w14:paraId="01391566" w14:textId="77777777" w:rsidR="00E265EA" w:rsidRPr="00721E7E" w:rsidRDefault="00E265EA" w:rsidP="00E265EA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Cargo Information</w:t>
            </w:r>
          </w:p>
          <w:p w14:paraId="4393A1C6" w14:textId="05F6930B" w:rsidR="00AA2B9F" w:rsidRPr="00721E7E" w:rsidRDefault="00E265EA" w:rsidP="00E265EA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  <w:highlight w:val="green"/>
              </w:rPr>
            </w:pPr>
            <w:r w:rsidRPr="00721E7E">
              <w:rPr>
                <w:rFonts w:ascii="Arial" w:hAnsi="Arial" w:cs="Arial"/>
                <w:kern w:val="0"/>
              </w:rPr>
              <w:t>(House B/L)</w:t>
            </w:r>
          </w:p>
        </w:tc>
      </w:tr>
    </w:tbl>
    <w:p w14:paraId="7748F868" w14:textId="24F520BC" w:rsidR="004B1BD6" w:rsidRPr="00721E7E" w:rsidRDefault="00AA2B9F" w:rsidP="006C10B9">
      <w:pPr>
        <w:pStyle w:val="m1"/>
        <w:rPr>
          <w:color w:val="auto"/>
        </w:rPr>
      </w:pPr>
      <w:r w:rsidRPr="00721E7E">
        <w:rPr>
          <w:color w:val="auto"/>
        </w:rPr>
        <w:br w:type="page"/>
      </w:r>
      <w:r w:rsidR="00BE32BE" w:rsidRPr="00721E7E">
        <w:rPr>
          <w:color w:val="auto"/>
        </w:rPr>
        <w:lastRenderedPageBreak/>
        <w:t xml:space="preserve">1. </w:t>
      </w:r>
      <w:r w:rsidR="00D56C67" w:rsidRPr="00721E7E">
        <w:rPr>
          <w:color w:val="auto"/>
        </w:rPr>
        <w:t xml:space="preserve"> </w:t>
      </w:r>
      <w:r w:rsidR="00EA46B6" w:rsidRPr="00721E7E">
        <w:rPr>
          <w:color w:val="auto"/>
        </w:rPr>
        <w:t>Procedure Outline</w:t>
      </w:r>
    </w:p>
    <w:p w14:paraId="456E958F" w14:textId="705A0E99" w:rsidR="00E034C2" w:rsidRPr="00721E7E" w:rsidRDefault="003F268E" w:rsidP="006C10B9">
      <w:pPr>
        <w:pStyle w:val="txt"/>
        <w:rPr>
          <w:kern w:val="0"/>
          <w:szCs w:val="22"/>
        </w:rPr>
      </w:pPr>
      <w:r w:rsidRPr="00721E7E">
        <w:rPr>
          <w:kern w:val="0"/>
          <w:szCs w:val="22"/>
        </w:rPr>
        <w:t xml:space="preserve">To add, correct or delete a </w:t>
      </w:r>
      <w:r w:rsidR="004C3CF1" w:rsidRPr="00721E7E">
        <w:rPr>
          <w:kern w:val="0"/>
          <w:szCs w:val="22"/>
        </w:rPr>
        <w:t>House</w:t>
      </w:r>
      <w:r w:rsidRPr="00721E7E">
        <w:rPr>
          <w:kern w:val="0"/>
          <w:szCs w:val="22"/>
        </w:rPr>
        <w:t xml:space="preserve"> </w:t>
      </w:r>
      <w:r w:rsidR="00EB6384" w:rsidRPr="00721E7E">
        <w:rPr>
          <w:kern w:val="0"/>
          <w:szCs w:val="22"/>
        </w:rPr>
        <w:t>B/L</w:t>
      </w:r>
      <w:r w:rsidRPr="00721E7E">
        <w:rPr>
          <w:kern w:val="0"/>
          <w:szCs w:val="22"/>
          <w:vertAlign w:val="superscript"/>
        </w:rPr>
        <w:t>*1</w:t>
      </w:r>
      <w:r w:rsidRPr="00721E7E">
        <w:rPr>
          <w:kern w:val="0"/>
          <w:szCs w:val="22"/>
        </w:rPr>
        <w:t xml:space="preserve"> after completion of the </w:t>
      </w:r>
      <w:r w:rsidR="00AF4B2E" w:rsidRPr="00721E7E">
        <w:rPr>
          <w:kern w:val="0"/>
          <w:szCs w:val="22"/>
        </w:rPr>
        <w:t>“A</w:t>
      </w:r>
      <w:r w:rsidRPr="00721E7E">
        <w:rPr>
          <w:kern w:val="0"/>
          <w:szCs w:val="22"/>
        </w:rPr>
        <w:t xml:space="preserve">dvance </w:t>
      </w:r>
      <w:r w:rsidR="00AF4B2E" w:rsidRPr="00721E7E">
        <w:rPr>
          <w:kern w:val="0"/>
          <w:szCs w:val="22"/>
        </w:rPr>
        <w:t>C</w:t>
      </w:r>
      <w:r w:rsidRPr="00721E7E">
        <w:rPr>
          <w:kern w:val="0"/>
          <w:szCs w:val="22"/>
        </w:rPr>
        <w:t xml:space="preserve">argo </w:t>
      </w:r>
      <w:r w:rsidR="00AF4B2E" w:rsidRPr="00721E7E">
        <w:rPr>
          <w:kern w:val="0"/>
          <w:szCs w:val="22"/>
        </w:rPr>
        <w:t>I</w:t>
      </w:r>
      <w:r w:rsidRPr="00721E7E">
        <w:rPr>
          <w:kern w:val="0"/>
          <w:szCs w:val="22"/>
        </w:rPr>
        <w:t xml:space="preserve">nformation </w:t>
      </w:r>
      <w:r w:rsidR="00AF4B2E" w:rsidRPr="00721E7E">
        <w:rPr>
          <w:kern w:val="0"/>
          <w:szCs w:val="22"/>
        </w:rPr>
        <w:t>R</w:t>
      </w:r>
      <w:r w:rsidRPr="00721E7E">
        <w:rPr>
          <w:kern w:val="0"/>
          <w:szCs w:val="22"/>
        </w:rPr>
        <w:t>egistration</w:t>
      </w:r>
      <w:r w:rsidR="00C378AA" w:rsidRPr="00721E7E">
        <w:rPr>
          <w:kern w:val="0"/>
          <w:szCs w:val="22"/>
        </w:rPr>
        <w:t xml:space="preserve"> (House B/L)</w:t>
      </w:r>
      <w:r w:rsidRPr="00721E7E">
        <w:rPr>
          <w:kern w:val="0"/>
          <w:szCs w:val="22"/>
        </w:rPr>
        <w:t xml:space="preserve"> </w:t>
      </w:r>
      <w:r w:rsidR="00AF4B2E" w:rsidRPr="00721E7E">
        <w:rPr>
          <w:kern w:val="0"/>
          <w:szCs w:val="22"/>
        </w:rPr>
        <w:t>(A</w:t>
      </w:r>
      <w:r w:rsidR="00C378AA" w:rsidRPr="00721E7E">
        <w:rPr>
          <w:kern w:val="0"/>
          <w:szCs w:val="22"/>
        </w:rPr>
        <w:t>H</w:t>
      </w:r>
      <w:r w:rsidR="00AF4B2E" w:rsidRPr="00721E7E">
        <w:rPr>
          <w:kern w:val="0"/>
          <w:szCs w:val="22"/>
        </w:rPr>
        <w:t>R)</w:t>
      </w:r>
      <w:r w:rsidR="00D83B01" w:rsidRPr="00721E7E">
        <w:rPr>
          <w:kern w:val="0"/>
          <w:szCs w:val="22"/>
        </w:rPr>
        <w:t>”</w:t>
      </w:r>
      <w:r w:rsidR="00AF4B2E" w:rsidRPr="00721E7E">
        <w:rPr>
          <w:kern w:val="0"/>
          <w:szCs w:val="22"/>
        </w:rPr>
        <w:t xml:space="preserve"> </w:t>
      </w:r>
      <w:r w:rsidRPr="00721E7E">
        <w:rPr>
          <w:kern w:val="0"/>
          <w:szCs w:val="22"/>
        </w:rPr>
        <w:t>procedure.</w:t>
      </w:r>
    </w:p>
    <w:p w14:paraId="3E6C5874" w14:textId="6AD416D4" w:rsidR="00E034C2" w:rsidRPr="00721E7E" w:rsidRDefault="003F268E" w:rsidP="006C10B9">
      <w:pPr>
        <w:pStyle w:val="1"/>
        <w:rPr>
          <w:color w:val="auto"/>
        </w:rPr>
      </w:pPr>
      <w:r w:rsidRPr="00721E7E">
        <w:rPr>
          <w:color w:val="auto"/>
        </w:rPr>
        <w:t xml:space="preserve">(1) </w:t>
      </w:r>
      <w:r w:rsidR="00D56C67" w:rsidRPr="00721E7E">
        <w:rPr>
          <w:color w:val="auto"/>
        </w:rPr>
        <w:t xml:space="preserve"> </w:t>
      </w:r>
      <w:r w:rsidRPr="00721E7E">
        <w:rPr>
          <w:color w:val="auto"/>
        </w:rPr>
        <w:t>Addition</w:t>
      </w:r>
    </w:p>
    <w:p w14:paraId="5D8A3B3F" w14:textId="1198C5EA" w:rsidR="00C20A09" w:rsidRPr="00721E7E" w:rsidRDefault="00D83B01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Addition is available</w:t>
      </w:r>
      <w:r w:rsidR="003F4F99" w:rsidRPr="00721E7E">
        <w:rPr>
          <w:color w:val="auto"/>
        </w:rPr>
        <w:t xml:space="preserve"> </w:t>
      </w:r>
      <w:r w:rsidR="00314104" w:rsidRPr="00721E7E">
        <w:rPr>
          <w:color w:val="auto"/>
        </w:rPr>
        <w:t xml:space="preserve">only </w:t>
      </w:r>
      <w:r w:rsidR="003F4F99" w:rsidRPr="00721E7E">
        <w:rPr>
          <w:color w:val="auto"/>
        </w:rPr>
        <w:t xml:space="preserve">when “Completion of House B/L Reporting” </w:t>
      </w:r>
      <w:r w:rsidR="00314104" w:rsidRPr="00721E7E">
        <w:rPr>
          <w:color w:val="auto"/>
        </w:rPr>
        <w:t>is already</w:t>
      </w:r>
      <w:r w:rsidR="003F4F99" w:rsidRPr="00721E7E">
        <w:rPr>
          <w:color w:val="auto"/>
        </w:rPr>
        <w:t xml:space="preserve"> registered </w:t>
      </w:r>
      <w:r w:rsidR="00314104" w:rsidRPr="00721E7E">
        <w:rPr>
          <w:color w:val="auto"/>
        </w:rPr>
        <w:t xml:space="preserve">for the </w:t>
      </w:r>
      <w:r w:rsidRPr="00721E7E">
        <w:rPr>
          <w:color w:val="auto"/>
        </w:rPr>
        <w:t xml:space="preserve">entered </w:t>
      </w:r>
      <w:r w:rsidR="00314104" w:rsidRPr="00721E7E">
        <w:rPr>
          <w:color w:val="auto"/>
        </w:rPr>
        <w:t>Master B/L</w:t>
      </w:r>
      <w:r w:rsidR="003F4F99" w:rsidRPr="00721E7E">
        <w:rPr>
          <w:color w:val="auto"/>
        </w:rPr>
        <w:t xml:space="preserve">, or </w:t>
      </w:r>
      <w:r w:rsidR="008E27E1" w:rsidRPr="00721E7E">
        <w:rPr>
          <w:color w:val="auto"/>
        </w:rPr>
        <w:t xml:space="preserve">when </w:t>
      </w:r>
      <w:r w:rsidR="003F268E" w:rsidRPr="00721E7E">
        <w:rPr>
          <w:color w:val="auto"/>
        </w:rPr>
        <w:t>“Departure Time Registration (ATD)</w:t>
      </w:r>
      <w:r w:rsidR="008E27E1" w:rsidRPr="00721E7E">
        <w:rPr>
          <w:color w:val="auto"/>
        </w:rPr>
        <w:t>”</w:t>
      </w:r>
      <w:r w:rsidR="003F4F99" w:rsidRPr="00721E7E">
        <w:rPr>
          <w:color w:val="auto"/>
        </w:rPr>
        <w:t xml:space="preserve"> has been completed for</w:t>
      </w:r>
      <w:r w:rsidR="00C378AA" w:rsidRPr="00721E7E">
        <w:rPr>
          <w:color w:val="auto"/>
        </w:rPr>
        <w:t xml:space="preserve"> the</w:t>
      </w:r>
      <w:r w:rsidR="003F4F99" w:rsidRPr="00721E7E">
        <w:rPr>
          <w:color w:val="auto"/>
        </w:rPr>
        <w:t xml:space="preserve"> </w:t>
      </w:r>
      <w:r w:rsidR="008E27E1" w:rsidRPr="00721E7E">
        <w:rPr>
          <w:color w:val="auto"/>
        </w:rPr>
        <w:t xml:space="preserve">entered </w:t>
      </w:r>
      <w:r w:rsidR="003F4F99" w:rsidRPr="00721E7E">
        <w:rPr>
          <w:color w:val="auto"/>
        </w:rPr>
        <w:t>vessel information</w:t>
      </w:r>
      <w:r w:rsidR="008E27E1" w:rsidRPr="00721E7E">
        <w:rPr>
          <w:color w:val="auto"/>
        </w:rPr>
        <w:t>.</w:t>
      </w:r>
      <w:r w:rsidR="003F4F99" w:rsidRPr="00721E7E">
        <w:rPr>
          <w:color w:val="auto"/>
          <w:vertAlign w:val="superscript"/>
        </w:rPr>
        <w:t>*2</w:t>
      </w:r>
      <w:r w:rsidR="00D31669" w:rsidRPr="00721E7E">
        <w:rPr>
          <w:color w:val="auto"/>
          <w:vertAlign w:val="superscript"/>
        </w:rPr>
        <w:t>*3</w:t>
      </w:r>
    </w:p>
    <w:p w14:paraId="47AACB58" w14:textId="1585260F" w:rsidR="005F6F61" w:rsidRPr="00721E7E" w:rsidRDefault="00336819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 xml:space="preserve">In addition, </w:t>
      </w:r>
      <w:r w:rsidR="003F4F99" w:rsidRPr="00721E7E">
        <w:rPr>
          <w:color w:val="auto"/>
        </w:rPr>
        <w:t>“</w:t>
      </w:r>
      <w:r w:rsidR="00F1175F" w:rsidRPr="00721E7E">
        <w:rPr>
          <w:color w:val="auto"/>
        </w:rPr>
        <w:t xml:space="preserve">Completion of </w:t>
      </w:r>
      <w:r w:rsidR="004C3CF1" w:rsidRPr="00721E7E">
        <w:rPr>
          <w:color w:val="auto"/>
        </w:rPr>
        <w:t>House</w:t>
      </w:r>
      <w:r w:rsidR="00753181" w:rsidRPr="00721E7E">
        <w:rPr>
          <w:color w:val="auto"/>
        </w:rPr>
        <w:t xml:space="preserve"> B/L</w:t>
      </w:r>
      <w:r w:rsidR="00F1175F" w:rsidRPr="00721E7E">
        <w:rPr>
          <w:color w:val="auto"/>
        </w:rPr>
        <w:t xml:space="preserve"> Reporting” can be </w:t>
      </w:r>
      <w:r w:rsidRPr="00721E7E">
        <w:rPr>
          <w:color w:val="auto"/>
        </w:rPr>
        <w:t xml:space="preserve">registered in CHR. When </w:t>
      </w:r>
      <w:r w:rsidR="00DB18A5" w:rsidRPr="00721E7E">
        <w:rPr>
          <w:color w:val="auto"/>
        </w:rPr>
        <w:t xml:space="preserve">all </w:t>
      </w:r>
      <w:r w:rsidR="003F4F99" w:rsidRPr="00721E7E">
        <w:rPr>
          <w:color w:val="auto"/>
        </w:rPr>
        <w:t xml:space="preserve">House B/Ls </w:t>
      </w:r>
      <w:r w:rsidR="00DB18A5" w:rsidRPr="00721E7E">
        <w:rPr>
          <w:color w:val="auto"/>
        </w:rPr>
        <w:t xml:space="preserve">have been </w:t>
      </w:r>
      <w:r w:rsidR="004E6287" w:rsidRPr="00721E7E">
        <w:rPr>
          <w:color w:val="auto"/>
        </w:rPr>
        <w:t xml:space="preserve">linked to the relevant </w:t>
      </w:r>
      <w:r w:rsidR="004C3CF1" w:rsidRPr="00721E7E">
        <w:rPr>
          <w:color w:val="auto"/>
        </w:rPr>
        <w:t>Master</w:t>
      </w:r>
      <w:r w:rsidR="00753181" w:rsidRPr="00721E7E">
        <w:rPr>
          <w:color w:val="auto"/>
        </w:rPr>
        <w:t xml:space="preserve"> B/L</w:t>
      </w:r>
      <w:r w:rsidR="00F213F9" w:rsidRPr="00721E7E">
        <w:rPr>
          <w:color w:val="auto"/>
        </w:rPr>
        <w:t xml:space="preserve">, </w:t>
      </w:r>
      <w:r w:rsidR="00DB18A5" w:rsidRPr="00721E7E">
        <w:rPr>
          <w:color w:val="auto"/>
        </w:rPr>
        <w:t xml:space="preserve">registering solely </w:t>
      </w:r>
      <w:r w:rsidR="004E6287" w:rsidRPr="00721E7E">
        <w:rPr>
          <w:color w:val="auto"/>
        </w:rPr>
        <w:t>“Completion of</w:t>
      </w:r>
      <w:r w:rsidR="003F4F99" w:rsidRPr="00721E7E">
        <w:rPr>
          <w:color w:val="auto"/>
        </w:rPr>
        <w:t xml:space="preserve"> </w:t>
      </w:r>
      <w:r w:rsidR="004C3CF1" w:rsidRPr="00721E7E">
        <w:rPr>
          <w:color w:val="auto"/>
        </w:rPr>
        <w:t>House</w:t>
      </w:r>
      <w:r w:rsidR="00753181" w:rsidRPr="00721E7E">
        <w:rPr>
          <w:color w:val="auto"/>
        </w:rPr>
        <w:t xml:space="preserve"> B/L</w:t>
      </w:r>
      <w:r w:rsidR="004E6287" w:rsidRPr="00721E7E">
        <w:rPr>
          <w:color w:val="auto"/>
        </w:rPr>
        <w:t xml:space="preserve"> Reporting” </w:t>
      </w:r>
      <w:r w:rsidR="00DB18A5" w:rsidRPr="00721E7E">
        <w:rPr>
          <w:color w:val="auto"/>
        </w:rPr>
        <w:t>is available</w:t>
      </w:r>
      <w:r w:rsidR="002C29E5" w:rsidRPr="00721E7E">
        <w:rPr>
          <w:color w:val="auto"/>
        </w:rPr>
        <w:t>.</w:t>
      </w:r>
      <w:r w:rsidR="00F213F9" w:rsidRPr="00721E7E">
        <w:rPr>
          <w:color w:val="auto"/>
        </w:rPr>
        <w:t xml:space="preserve"> </w:t>
      </w:r>
    </w:p>
    <w:p w14:paraId="09A3E235" w14:textId="2E377DDC" w:rsidR="00B54992" w:rsidRPr="00721E7E" w:rsidRDefault="00B54992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Re-filing</w:t>
      </w:r>
      <w:r w:rsidRPr="00721E7E">
        <w:rPr>
          <w:color w:val="auto"/>
          <w:vertAlign w:val="superscript"/>
        </w:rPr>
        <w:t>*4</w:t>
      </w:r>
      <w:r w:rsidRPr="00721E7E">
        <w:rPr>
          <w:color w:val="auto"/>
        </w:rPr>
        <w:t xml:space="preserve"> due to change of vessel information ca</w:t>
      </w:r>
      <w:r w:rsidR="00B05608" w:rsidRPr="00721E7E">
        <w:rPr>
          <w:color w:val="auto"/>
        </w:rPr>
        <w:t>n</w:t>
      </w:r>
      <w:r w:rsidRPr="00721E7E">
        <w:rPr>
          <w:color w:val="auto"/>
        </w:rPr>
        <w:t xml:space="preserve"> also be done in CHR.</w:t>
      </w:r>
    </w:p>
    <w:p w14:paraId="20E45669" w14:textId="53E202C0" w:rsidR="00E3678E" w:rsidRPr="00721E7E" w:rsidRDefault="00B54992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Further</w:t>
      </w:r>
      <w:r w:rsidR="00F213F9" w:rsidRPr="00721E7E">
        <w:rPr>
          <w:color w:val="auto"/>
        </w:rPr>
        <w:t>, data can be added in</w:t>
      </w:r>
      <w:r w:rsidR="00742FA0" w:rsidRPr="00721E7E">
        <w:rPr>
          <w:color w:val="auto"/>
        </w:rPr>
        <w:t xml:space="preserve"> </w:t>
      </w:r>
      <w:r w:rsidR="00753181" w:rsidRPr="00721E7E">
        <w:rPr>
          <w:color w:val="auto"/>
        </w:rPr>
        <w:t>AHR</w:t>
      </w:r>
      <w:r w:rsidR="004F3732" w:rsidRPr="00721E7E">
        <w:rPr>
          <w:color w:val="auto"/>
        </w:rPr>
        <w:t xml:space="preserve"> or CHR</w:t>
      </w:r>
      <w:r w:rsidR="00145E49" w:rsidRPr="00721E7E">
        <w:rPr>
          <w:color w:val="auto"/>
        </w:rPr>
        <w:t xml:space="preserve"> as follows</w:t>
      </w:r>
      <w:r w:rsidR="00F213F9" w:rsidRPr="00721E7E">
        <w:rPr>
          <w:color w:val="auto"/>
        </w:rPr>
        <w:t xml:space="preserve">: </w:t>
      </w:r>
    </w:p>
    <w:tbl>
      <w:tblPr>
        <w:tblW w:w="7655" w:type="dxa"/>
        <w:tblInd w:w="1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2552"/>
        <w:gridCol w:w="2552"/>
      </w:tblGrid>
      <w:tr w:rsidR="00721E7E" w:rsidRPr="00721E7E" w14:paraId="14BF37CA" w14:textId="77777777" w:rsidTr="00ED0586">
        <w:tc>
          <w:tcPr>
            <w:tcW w:w="2551" w:type="dxa"/>
            <w:vAlign w:val="center"/>
          </w:tcPr>
          <w:p w14:paraId="72D3C24C" w14:textId="77777777" w:rsidR="0012130B" w:rsidRPr="00721E7E" w:rsidRDefault="0012130B" w:rsidP="0012130B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Completion of </w:t>
            </w:r>
            <w:r w:rsidR="004C3CF1" w:rsidRPr="00721E7E">
              <w:rPr>
                <w:rFonts w:ascii="Arial" w:hAnsi="Arial" w:cs="Arial"/>
                <w:kern w:val="0"/>
              </w:rPr>
              <w:t>House</w:t>
            </w:r>
            <w:r w:rsidRPr="00721E7E">
              <w:rPr>
                <w:rFonts w:ascii="Arial" w:hAnsi="Arial" w:cs="Arial"/>
                <w:kern w:val="0"/>
              </w:rPr>
              <w:t xml:space="preserve"> B/L</w:t>
            </w:r>
          </w:p>
          <w:p w14:paraId="40D1DABD" w14:textId="3AB9A967" w:rsidR="00C20A09" w:rsidRPr="00721E7E" w:rsidRDefault="00145E49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Reporting</w:t>
            </w:r>
          </w:p>
        </w:tc>
        <w:tc>
          <w:tcPr>
            <w:tcW w:w="2552" w:type="dxa"/>
            <w:vAlign w:val="center"/>
          </w:tcPr>
          <w:p w14:paraId="104D0F6A" w14:textId="750D4FEC" w:rsidR="00C20A09" w:rsidRPr="00721E7E" w:rsidRDefault="00EA46B6" w:rsidP="00CA55F9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Completion of ATD</w:t>
            </w:r>
          </w:p>
        </w:tc>
        <w:tc>
          <w:tcPr>
            <w:tcW w:w="2552" w:type="dxa"/>
            <w:vAlign w:val="center"/>
          </w:tcPr>
          <w:p w14:paraId="77550C21" w14:textId="20905BB0" w:rsidR="00C20A09" w:rsidRPr="00721E7E" w:rsidRDefault="00145E49" w:rsidP="00F213F9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Procedure for addition</w:t>
            </w:r>
          </w:p>
        </w:tc>
      </w:tr>
      <w:tr w:rsidR="00721E7E" w:rsidRPr="00721E7E" w14:paraId="41BD505F" w14:textId="77777777" w:rsidTr="00ED0586">
        <w:tc>
          <w:tcPr>
            <w:tcW w:w="2551" w:type="dxa"/>
            <w:vAlign w:val="center"/>
          </w:tcPr>
          <w:p w14:paraId="06CC0625" w14:textId="7FA49B85" w:rsidR="00C20A09" w:rsidRPr="00721E7E" w:rsidRDefault="00EA46B6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Not Complete</w:t>
            </w:r>
            <w:r w:rsidR="00145E49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552" w:type="dxa"/>
            <w:vAlign w:val="center"/>
          </w:tcPr>
          <w:p w14:paraId="5C147109" w14:textId="3810CE55" w:rsidR="00C20A09" w:rsidRPr="00721E7E" w:rsidRDefault="00EA46B6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Not Complete</w:t>
            </w:r>
            <w:r w:rsidR="00145E49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552" w:type="dxa"/>
            <w:vAlign w:val="center"/>
          </w:tcPr>
          <w:p w14:paraId="17415DEF" w14:textId="77777777" w:rsidR="00C20A09" w:rsidRPr="00721E7E" w:rsidRDefault="00EA46B6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AHR</w:t>
            </w:r>
            <w:r w:rsidR="00D31669" w:rsidRPr="00721E7E">
              <w:rPr>
                <w:rFonts w:ascii="Arial" w:hAnsi="Arial" w:cs="Arial"/>
                <w:kern w:val="0"/>
                <w:vertAlign w:val="superscript"/>
              </w:rPr>
              <w:t>*4</w:t>
            </w:r>
          </w:p>
        </w:tc>
      </w:tr>
      <w:tr w:rsidR="00721E7E" w:rsidRPr="00721E7E" w14:paraId="0DDCE3B1" w14:textId="77777777" w:rsidTr="00ED0586">
        <w:tc>
          <w:tcPr>
            <w:tcW w:w="2551" w:type="dxa"/>
            <w:vAlign w:val="center"/>
          </w:tcPr>
          <w:p w14:paraId="16C12F58" w14:textId="68EF4BFA" w:rsidR="00C20A09" w:rsidRPr="00721E7E" w:rsidRDefault="00EA46B6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145E49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552" w:type="dxa"/>
            <w:vAlign w:val="center"/>
          </w:tcPr>
          <w:p w14:paraId="0C420CDA" w14:textId="77C86991" w:rsidR="00C20A09" w:rsidRPr="00721E7E" w:rsidRDefault="00EA46B6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Not Complete</w:t>
            </w:r>
            <w:r w:rsidR="00145E49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552" w:type="dxa"/>
            <w:vAlign w:val="center"/>
          </w:tcPr>
          <w:p w14:paraId="5CF3BE6B" w14:textId="41401A40" w:rsidR="00C20A09" w:rsidRPr="00721E7E" w:rsidRDefault="00742FA0" w:rsidP="00A80144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CHR</w:t>
            </w:r>
            <w:r w:rsidR="00D31669" w:rsidRPr="00721E7E">
              <w:rPr>
                <w:rFonts w:ascii="Arial" w:hAnsi="Arial" w:cs="Arial"/>
                <w:kern w:val="0"/>
                <w:vertAlign w:val="superscript"/>
              </w:rPr>
              <w:t>*4</w:t>
            </w:r>
          </w:p>
        </w:tc>
      </w:tr>
      <w:tr w:rsidR="00721E7E" w:rsidRPr="00721E7E" w14:paraId="18FCE74E" w14:textId="77777777" w:rsidTr="00ED0586">
        <w:tc>
          <w:tcPr>
            <w:tcW w:w="2551" w:type="dxa"/>
            <w:vAlign w:val="center"/>
          </w:tcPr>
          <w:p w14:paraId="6E17C874" w14:textId="3F42B007" w:rsidR="00C20A09" w:rsidRPr="00721E7E" w:rsidRDefault="00EA46B6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Not Complete</w:t>
            </w:r>
            <w:r w:rsidR="00145E49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552" w:type="dxa"/>
            <w:vAlign w:val="center"/>
          </w:tcPr>
          <w:p w14:paraId="2171EB1A" w14:textId="5E86E5F2" w:rsidR="00C20A09" w:rsidRPr="00721E7E" w:rsidRDefault="00EA46B6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145E49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552" w:type="dxa"/>
            <w:vAlign w:val="center"/>
          </w:tcPr>
          <w:p w14:paraId="2A54F9B9" w14:textId="77777777" w:rsidR="00C20A09" w:rsidRPr="00721E7E" w:rsidRDefault="00742FA0" w:rsidP="00E976DA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CHR</w:t>
            </w:r>
            <w:r w:rsidR="00D31669" w:rsidRPr="00721E7E">
              <w:rPr>
                <w:rFonts w:ascii="Arial" w:hAnsi="Arial" w:cs="Arial"/>
                <w:kern w:val="0"/>
                <w:vertAlign w:val="superscript"/>
              </w:rPr>
              <w:t>*4</w:t>
            </w:r>
          </w:p>
        </w:tc>
      </w:tr>
      <w:tr w:rsidR="00721E7E" w:rsidRPr="00721E7E" w14:paraId="2C15103F" w14:textId="77777777" w:rsidTr="00ED0586">
        <w:tc>
          <w:tcPr>
            <w:tcW w:w="2551" w:type="dxa"/>
            <w:vAlign w:val="center"/>
          </w:tcPr>
          <w:p w14:paraId="39425E8C" w14:textId="7C67E032" w:rsidR="00C20A09" w:rsidRPr="00721E7E" w:rsidRDefault="00EA46B6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145E49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552" w:type="dxa"/>
            <w:vAlign w:val="center"/>
          </w:tcPr>
          <w:p w14:paraId="4231F813" w14:textId="783061EE" w:rsidR="00C20A09" w:rsidRPr="00721E7E" w:rsidRDefault="00EA46B6" w:rsidP="00ED0586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145E49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552" w:type="dxa"/>
            <w:vAlign w:val="center"/>
          </w:tcPr>
          <w:p w14:paraId="1206DB3B" w14:textId="77777777" w:rsidR="00C20A09" w:rsidRPr="00721E7E" w:rsidRDefault="00742FA0" w:rsidP="00B67742">
            <w:pPr>
              <w:pStyle w:val="af0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CHR</w:t>
            </w:r>
            <w:r w:rsidR="00D31669" w:rsidRPr="00721E7E">
              <w:rPr>
                <w:rFonts w:ascii="Arial" w:hAnsi="Arial" w:cs="Arial"/>
                <w:kern w:val="0"/>
                <w:vertAlign w:val="superscript"/>
              </w:rPr>
              <w:t>*4</w:t>
            </w:r>
          </w:p>
        </w:tc>
      </w:tr>
    </w:tbl>
    <w:p w14:paraId="3F1D0200" w14:textId="53ABF45F" w:rsidR="005F6F61" w:rsidRPr="00721E7E" w:rsidRDefault="00C378AA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 xml:space="preserve">Information filed in CHR </w:t>
      </w:r>
      <w:r w:rsidR="00F52CA4" w:rsidRPr="00721E7E">
        <w:rPr>
          <w:color w:val="auto"/>
        </w:rPr>
        <w:t xml:space="preserve">will be deleted from the </w:t>
      </w:r>
      <w:r w:rsidRPr="00721E7E">
        <w:rPr>
          <w:color w:val="auto"/>
        </w:rPr>
        <w:t xml:space="preserve">database </w:t>
      </w:r>
      <w:r w:rsidR="00145E49" w:rsidRPr="00721E7E">
        <w:rPr>
          <w:color w:val="auto"/>
        </w:rPr>
        <w:t>after the elapse of</w:t>
      </w:r>
      <w:r w:rsidRPr="00721E7E">
        <w:rPr>
          <w:color w:val="auto"/>
        </w:rPr>
        <w:t xml:space="preserve"> </w:t>
      </w:r>
      <w:r w:rsidR="00145E49" w:rsidRPr="00721E7E">
        <w:rPr>
          <w:color w:val="auto"/>
        </w:rPr>
        <w:t xml:space="preserve">a </w:t>
      </w:r>
      <w:r w:rsidRPr="00721E7E">
        <w:rPr>
          <w:color w:val="auto"/>
        </w:rPr>
        <w:t>certain period of time</w:t>
      </w:r>
      <w:r w:rsidR="00F52CA4" w:rsidRPr="00721E7E">
        <w:rPr>
          <w:color w:val="auto"/>
        </w:rPr>
        <w:t>.</w:t>
      </w:r>
    </w:p>
    <w:p w14:paraId="56E28DEB" w14:textId="7A497BE7" w:rsidR="00E034C2" w:rsidRPr="00721E7E" w:rsidRDefault="00EA46B6" w:rsidP="006C10B9">
      <w:pPr>
        <w:pStyle w:val="1"/>
        <w:rPr>
          <w:color w:val="auto"/>
        </w:rPr>
      </w:pPr>
      <w:r w:rsidRPr="00721E7E">
        <w:rPr>
          <w:color w:val="auto"/>
        </w:rPr>
        <w:t xml:space="preserve">(2) </w:t>
      </w:r>
      <w:r w:rsidR="00D56C67" w:rsidRPr="00721E7E">
        <w:rPr>
          <w:color w:val="auto"/>
        </w:rPr>
        <w:t xml:space="preserve"> </w:t>
      </w:r>
      <w:r w:rsidR="00F52CA4" w:rsidRPr="00721E7E">
        <w:rPr>
          <w:color w:val="auto"/>
        </w:rPr>
        <w:t>Correction/Deletion</w:t>
      </w:r>
    </w:p>
    <w:p w14:paraId="4C6B5AFE" w14:textId="7B6C402E" w:rsidR="00E034C2" w:rsidRPr="00721E7E" w:rsidRDefault="00F213F9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 xml:space="preserve">To correct or delete </w:t>
      </w:r>
      <w:r w:rsidR="00030703" w:rsidRPr="00721E7E">
        <w:rPr>
          <w:color w:val="auto"/>
        </w:rPr>
        <w:t xml:space="preserve">advance cargo information </w:t>
      </w:r>
      <w:r w:rsidR="00442E21" w:rsidRPr="00721E7E">
        <w:rPr>
          <w:color w:val="auto"/>
        </w:rPr>
        <w:t>registered</w:t>
      </w:r>
      <w:r w:rsidR="00030703" w:rsidRPr="00721E7E">
        <w:rPr>
          <w:color w:val="auto"/>
        </w:rPr>
        <w:t xml:space="preserve"> </w:t>
      </w:r>
      <w:r w:rsidR="00442E21" w:rsidRPr="00721E7E">
        <w:rPr>
          <w:color w:val="auto"/>
        </w:rPr>
        <w:t>for a</w:t>
      </w:r>
      <w:r w:rsidR="00C378AA" w:rsidRPr="00721E7E">
        <w:rPr>
          <w:color w:val="auto"/>
        </w:rPr>
        <w:t xml:space="preserve"> House</w:t>
      </w:r>
      <w:r w:rsidR="00442E21" w:rsidRPr="00721E7E">
        <w:rPr>
          <w:color w:val="auto"/>
        </w:rPr>
        <w:t xml:space="preserve"> B</w:t>
      </w:r>
      <w:r w:rsidR="00C50B45" w:rsidRPr="00721E7E">
        <w:rPr>
          <w:color w:val="auto"/>
        </w:rPr>
        <w:t>/</w:t>
      </w:r>
      <w:r w:rsidR="00442E21" w:rsidRPr="00721E7E">
        <w:rPr>
          <w:color w:val="auto"/>
        </w:rPr>
        <w:t>L</w:t>
      </w:r>
      <w:r w:rsidR="00DB2441" w:rsidRPr="00721E7E">
        <w:rPr>
          <w:color w:val="auto"/>
        </w:rPr>
        <w:t>.</w:t>
      </w:r>
    </w:p>
    <w:p w14:paraId="4D8EAE52" w14:textId="2B9B1B2E" w:rsidR="00E034C2" w:rsidRPr="00721E7E" w:rsidRDefault="00DB2441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Correction is NOT available for v</w:t>
      </w:r>
      <w:r w:rsidR="00030703" w:rsidRPr="00721E7E">
        <w:rPr>
          <w:color w:val="auto"/>
        </w:rPr>
        <w:t>essel information</w:t>
      </w:r>
      <w:r w:rsidR="00D31669" w:rsidRPr="00721E7E">
        <w:rPr>
          <w:color w:val="auto"/>
        </w:rPr>
        <w:t xml:space="preserve"> and</w:t>
      </w:r>
      <w:r w:rsidR="00672770" w:rsidRPr="00721E7E">
        <w:rPr>
          <w:color w:val="auto"/>
        </w:rPr>
        <w:t xml:space="preserve"> House B/L number</w:t>
      </w:r>
      <w:r w:rsidR="00030703" w:rsidRPr="00721E7E">
        <w:rPr>
          <w:color w:val="auto"/>
        </w:rPr>
        <w:t>.</w:t>
      </w:r>
    </w:p>
    <w:p w14:paraId="75C256C7" w14:textId="41A409A4" w:rsidR="00E034C2" w:rsidRPr="00721E7E" w:rsidRDefault="00442E21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 xml:space="preserve">When </w:t>
      </w:r>
      <w:r w:rsidR="00742FA0" w:rsidRPr="00721E7E">
        <w:rPr>
          <w:color w:val="auto"/>
        </w:rPr>
        <w:t>ATD</w:t>
      </w:r>
      <w:r w:rsidRPr="00721E7E">
        <w:rPr>
          <w:color w:val="auto"/>
        </w:rPr>
        <w:t xml:space="preserve"> has been completed,</w:t>
      </w:r>
      <w:r w:rsidR="00F1175F" w:rsidRPr="00721E7E">
        <w:rPr>
          <w:color w:val="auto"/>
        </w:rPr>
        <w:t xml:space="preserve"> </w:t>
      </w:r>
      <w:r w:rsidR="00785DB1" w:rsidRPr="00721E7E">
        <w:rPr>
          <w:color w:val="auto"/>
        </w:rPr>
        <w:t xml:space="preserve">CHR is available until “Manifest Submission (DMF)” for relevant Master B/L </w:t>
      </w:r>
      <w:r w:rsidR="00DB2441" w:rsidRPr="00721E7E">
        <w:rPr>
          <w:color w:val="auto"/>
        </w:rPr>
        <w:t>will</w:t>
      </w:r>
      <w:r w:rsidR="00785DB1" w:rsidRPr="00721E7E">
        <w:rPr>
          <w:color w:val="auto"/>
        </w:rPr>
        <w:t xml:space="preserve"> be completed.</w:t>
      </w:r>
    </w:p>
    <w:p w14:paraId="3B880C13" w14:textId="588F639A" w:rsidR="00785DB1" w:rsidRPr="00721E7E" w:rsidRDefault="00692E33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When</w:t>
      </w:r>
      <w:r w:rsidR="00785DB1" w:rsidRPr="00721E7E">
        <w:rPr>
          <w:color w:val="auto"/>
        </w:rPr>
        <w:t xml:space="preserve"> DMF has been done before ATD, CMR is available until ATD </w:t>
      </w:r>
      <w:r w:rsidRPr="00721E7E">
        <w:rPr>
          <w:color w:val="auto"/>
        </w:rPr>
        <w:t>will be</w:t>
      </w:r>
      <w:r w:rsidR="00785DB1" w:rsidRPr="00721E7E">
        <w:rPr>
          <w:color w:val="auto"/>
        </w:rPr>
        <w:t xml:space="preserve"> completed.</w:t>
      </w:r>
    </w:p>
    <w:p w14:paraId="6D441170" w14:textId="399FA014" w:rsidR="00785DB1" w:rsidRPr="00721E7E" w:rsidRDefault="00785DB1" w:rsidP="006C10B9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However, when Prior Notification of Risk Assessment Result</w:t>
      </w:r>
      <w:r w:rsidR="00EB2F48" w:rsidRPr="00721E7E">
        <w:rPr>
          <w:color w:val="auto"/>
          <w:vertAlign w:val="superscript"/>
        </w:rPr>
        <w:t>*5</w:t>
      </w:r>
      <w:r w:rsidRPr="00721E7E">
        <w:rPr>
          <w:color w:val="auto"/>
        </w:rPr>
        <w:t xml:space="preserve"> has been sent to the House B/L, </w:t>
      </w:r>
      <w:r w:rsidR="00EB2F48" w:rsidRPr="00721E7E">
        <w:rPr>
          <w:color w:val="auto"/>
        </w:rPr>
        <w:t xml:space="preserve">CHR is available even </w:t>
      </w:r>
      <w:r w:rsidR="00692E33" w:rsidRPr="00721E7E">
        <w:rPr>
          <w:color w:val="auto"/>
        </w:rPr>
        <w:t>after</w:t>
      </w:r>
      <w:r w:rsidR="00EB2F48" w:rsidRPr="00721E7E">
        <w:rPr>
          <w:color w:val="auto"/>
        </w:rPr>
        <w:t xml:space="preserve"> </w:t>
      </w:r>
      <w:r w:rsidR="00692E33" w:rsidRPr="00721E7E">
        <w:rPr>
          <w:color w:val="auto"/>
        </w:rPr>
        <w:t xml:space="preserve">the completion of </w:t>
      </w:r>
      <w:r w:rsidR="00EB2F48" w:rsidRPr="00721E7E">
        <w:rPr>
          <w:color w:val="auto"/>
        </w:rPr>
        <w:t>ATD or DMF.</w:t>
      </w:r>
    </w:p>
    <w:p w14:paraId="675DDC0A" w14:textId="0EA1E078" w:rsidR="001C6813" w:rsidRPr="00721E7E" w:rsidRDefault="006C10B9" w:rsidP="006C10B9">
      <w:pPr>
        <w:pStyle w:val="10"/>
        <w:rPr>
          <w:kern w:val="0"/>
        </w:rPr>
      </w:pPr>
      <w:r w:rsidRPr="00721E7E">
        <w:t>(*1)</w:t>
      </w:r>
      <w:r w:rsidRPr="00721E7E">
        <w:tab/>
      </w:r>
      <w:r w:rsidR="00030703" w:rsidRPr="00721E7E">
        <w:rPr>
          <w:kern w:val="0"/>
        </w:rPr>
        <w:t xml:space="preserve">There are three types of </w:t>
      </w:r>
      <w:r w:rsidR="00742FA0" w:rsidRPr="00721E7E">
        <w:rPr>
          <w:kern w:val="0"/>
        </w:rPr>
        <w:t>B/L</w:t>
      </w:r>
      <w:r w:rsidR="00030703" w:rsidRPr="00721E7E">
        <w:rPr>
          <w:kern w:val="0"/>
        </w:rPr>
        <w:t>s</w:t>
      </w:r>
      <w:r w:rsidR="00B05608" w:rsidRPr="00721E7E">
        <w:rPr>
          <w:kern w:val="0"/>
        </w:rPr>
        <w:t>;</w:t>
      </w:r>
      <w:r w:rsidR="002B3E3A" w:rsidRPr="00721E7E">
        <w:rPr>
          <w:noProof/>
        </w:rPr>
        <w:t xml:space="preserve"> </w:t>
      </w:r>
    </w:p>
    <w:p w14:paraId="16CF4A45" w14:textId="196B99B5" w:rsidR="00030703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</w:t>
      </w:r>
      <w:r w:rsidRPr="00721E7E">
        <w:t>1</w:t>
      </w:r>
      <w:r w:rsidRPr="00721E7E">
        <w:rPr>
          <w:kern w:val="0"/>
        </w:rPr>
        <w:t>]</w:t>
      </w:r>
      <w:r w:rsidRPr="00721E7E">
        <w:rPr>
          <w:kern w:val="0"/>
        </w:rPr>
        <w:tab/>
      </w:r>
      <w:r w:rsidR="00672770" w:rsidRPr="00721E7E">
        <w:rPr>
          <w:kern w:val="0"/>
        </w:rPr>
        <w:t>O</w:t>
      </w:r>
      <w:r w:rsidR="00030703" w:rsidRPr="00721E7E">
        <w:rPr>
          <w:kern w:val="0"/>
        </w:rPr>
        <w:t>cean (Master) B/L</w:t>
      </w:r>
    </w:p>
    <w:p w14:paraId="2960FC5B" w14:textId="61C3F28D" w:rsidR="001C6813" w:rsidRPr="00721E7E" w:rsidRDefault="00030703" w:rsidP="006C10B9">
      <w:pPr>
        <w:pStyle w:val="2txt"/>
        <w:ind w:leftChars="787" w:left="1562" w:firstLine="357"/>
        <w:rPr>
          <w:color w:val="auto"/>
        </w:rPr>
      </w:pPr>
      <w:r w:rsidRPr="00721E7E">
        <w:rPr>
          <w:color w:val="auto"/>
        </w:rPr>
        <w:t>B/L</w:t>
      </w:r>
      <w:r w:rsidR="004155F4" w:rsidRPr="00721E7E">
        <w:rPr>
          <w:color w:val="auto"/>
        </w:rPr>
        <w:t>s</w:t>
      </w:r>
      <w:r w:rsidRPr="00721E7E">
        <w:rPr>
          <w:color w:val="auto"/>
        </w:rPr>
        <w:t xml:space="preserve"> that </w:t>
      </w:r>
      <w:r w:rsidR="004155F4" w:rsidRPr="00721E7E">
        <w:rPr>
          <w:color w:val="auto"/>
        </w:rPr>
        <w:t>are</w:t>
      </w:r>
      <w:r w:rsidRPr="00721E7E">
        <w:rPr>
          <w:color w:val="auto"/>
        </w:rPr>
        <w:t xml:space="preserve"> registered in “Advance Cargo Information Registration (AMR)</w:t>
      </w:r>
      <w:r w:rsidR="004155F4" w:rsidRPr="00721E7E">
        <w:rPr>
          <w:color w:val="auto"/>
        </w:rPr>
        <w:t>”</w:t>
      </w:r>
      <w:r w:rsidRPr="00721E7E">
        <w:rPr>
          <w:color w:val="auto"/>
        </w:rPr>
        <w:t xml:space="preserve"> or </w:t>
      </w:r>
      <w:r w:rsidR="004155F4" w:rsidRPr="00721E7E">
        <w:rPr>
          <w:color w:val="auto"/>
        </w:rPr>
        <w:t>“Update Registered Advance Cargo Information (</w:t>
      </w:r>
      <w:r w:rsidR="00DF015B" w:rsidRPr="00721E7E">
        <w:rPr>
          <w:color w:val="auto"/>
        </w:rPr>
        <w:t>CMR</w:t>
      </w:r>
      <w:r w:rsidR="004155F4" w:rsidRPr="00721E7E">
        <w:rPr>
          <w:color w:val="auto"/>
        </w:rPr>
        <w:t>)”</w:t>
      </w:r>
      <w:r w:rsidR="00BB312A" w:rsidRPr="00721E7E">
        <w:rPr>
          <w:noProof/>
          <w:color w:val="auto"/>
        </w:rPr>
        <w:t xml:space="preserve"> </w:t>
      </w:r>
    </w:p>
    <w:p w14:paraId="08BDE6E2" w14:textId="74078A4D" w:rsidR="001C6813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</w:t>
      </w:r>
      <w:r w:rsidRPr="00721E7E">
        <w:t>2</w:t>
      </w:r>
      <w:r w:rsidRPr="00721E7E">
        <w:rPr>
          <w:kern w:val="0"/>
        </w:rPr>
        <w:t>]</w:t>
      </w:r>
      <w:r w:rsidRPr="00721E7E">
        <w:rPr>
          <w:kern w:val="0"/>
        </w:rPr>
        <w:tab/>
      </w:r>
      <w:r w:rsidR="004C3CF1" w:rsidRPr="00721E7E">
        <w:rPr>
          <w:kern w:val="0"/>
        </w:rPr>
        <w:t>House</w:t>
      </w:r>
      <w:r w:rsidR="00EA46B6" w:rsidRPr="00721E7E">
        <w:rPr>
          <w:kern w:val="0"/>
        </w:rPr>
        <w:t xml:space="preserve"> B/L</w:t>
      </w:r>
    </w:p>
    <w:p w14:paraId="784F2BF0" w14:textId="7788167B" w:rsidR="001C6813" w:rsidRPr="00721E7E" w:rsidRDefault="00030703" w:rsidP="006C10B9">
      <w:pPr>
        <w:pStyle w:val="2txt"/>
        <w:ind w:leftChars="787" w:left="1562" w:firstLine="357"/>
        <w:rPr>
          <w:color w:val="auto"/>
        </w:rPr>
      </w:pPr>
      <w:r w:rsidRPr="00721E7E">
        <w:rPr>
          <w:color w:val="auto"/>
        </w:rPr>
        <w:t>B/L</w:t>
      </w:r>
      <w:r w:rsidR="003E0164" w:rsidRPr="00721E7E">
        <w:rPr>
          <w:color w:val="auto"/>
        </w:rPr>
        <w:t>s</w:t>
      </w:r>
      <w:r w:rsidRPr="00721E7E">
        <w:rPr>
          <w:color w:val="auto"/>
        </w:rPr>
        <w:t xml:space="preserve"> registered as House B/L</w:t>
      </w:r>
      <w:r w:rsidR="003E0164" w:rsidRPr="00721E7E">
        <w:rPr>
          <w:color w:val="auto"/>
        </w:rPr>
        <w:t>s</w:t>
      </w:r>
      <w:r w:rsidRPr="00721E7E">
        <w:rPr>
          <w:color w:val="auto"/>
        </w:rPr>
        <w:t xml:space="preserve"> in CHR or A</w:t>
      </w:r>
      <w:r w:rsidR="005A2A12" w:rsidRPr="00721E7E">
        <w:rPr>
          <w:color w:val="auto"/>
        </w:rPr>
        <w:t>H</w:t>
      </w:r>
      <w:r w:rsidRPr="00721E7E">
        <w:rPr>
          <w:color w:val="auto"/>
        </w:rPr>
        <w:t>R</w:t>
      </w:r>
    </w:p>
    <w:p w14:paraId="10558D1A" w14:textId="7B98DA86" w:rsidR="001C6813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</w:t>
      </w:r>
      <w:r w:rsidRPr="00721E7E">
        <w:t>3</w:t>
      </w:r>
      <w:r w:rsidRPr="00721E7E">
        <w:rPr>
          <w:kern w:val="0"/>
        </w:rPr>
        <w:t>]</w:t>
      </w:r>
      <w:r w:rsidRPr="00721E7E">
        <w:rPr>
          <w:kern w:val="0"/>
        </w:rPr>
        <w:tab/>
      </w:r>
      <w:r w:rsidR="004C3CF1" w:rsidRPr="00721E7E">
        <w:rPr>
          <w:kern w:val="0"/>
        </w:rPr>
        <w:t>Master</w:t>
      </w:r>
      <w:r w:rsidR="00EA46B6" w:rsidRPr="00721E7E">
        <w:rPr>
          <w:kern w:val="0"/>
        </w:rPr>
        <w:t xml:space="preserve"> B/L</w:t>
      </w:r>
    </w:p>
    <w:p w14:paraId="3D12DC1D" w14:textId="188B5B56" w:rsidR="001C6813" w:rsidRPr="00721E7E" w:rsidRDefault="00A9580C" w:rsidP="006C10B9">
      <w:pPr>
        <w:pStyle w:val="2txt"/>
        <w:ind w:leftChars="787" w:left="1562" w:firstLine="357"/>
        <w:rPr>
          <w:color w:val="auto"/>
        </w:rPr>
      </w:pPr>
      <w:r w:rsidRPr="00721E7E">
        <w:rPr>
          <w:color w:val="auto"/>
        </w:rPr>
        <w:t>Among</w:t>
      </w:r>
      <w:r w:rsidR="00030703" w:rsidRPr="00721E7E">
        <w:rPr>
          <w:color w:val="auto"/>
        </w:rPr>
        <w:t xml:space="preserve"> Ocean (Master) B/Ls, B/L</w:t>
      </w:r>
      <w:r w:rsidR="003E0164" w:rsidRPr="00721E7E">
        <w:rPr>
          <w:color w:val="auto"/>
        </w:rPr>
        <w:t>s</w:t>
      </w:r>
      <w:r w:rsidR="00030703" w:rsidRPr="00721E7E">
        <w:rPr>
          <w:color w:val="auto"/>
        </w:rPr>
        <w:t xml:space="preserve"> that </w:t>
      </w:r>
      <w:r w:rsidR="003E0164" w:rsidRPr="00721E7E">
        <w:rPr>
          <w:color w:val="auto"/>
        </w:rPr>
        <w:t>are</w:t>
      </w:r>
      <w:r w:rsidR="00030703" w:rsidRPr="00721E7E">
        <w:rPr>
          <w:color w:val="auto"/>
        </w:rPr>
        <w:t xml:space="preserve"> linked to House B/L</w:t>
      </w:r>
      <w:r w:rsidR="003E0164" w:rsidRPr="00721E7E">
        <w:rPr>
          <w:color w:val="auto"/>
        </w:rPr>
        <w:t>s</w:t>
      </w:r>
      <w:r w:rsidR="00030703" w:rsidRPr="00721E7E">
        <w:rPr>
          <w:color w:val="auto"/>
        </w:rPr>
        <w:t xml:space="preserve"> or B/L</w:t>
      </w:r>
      <w:r w:rsidR="003E0164" w:rsidRPr="00721E7E">
        <w:rPr>
          <w:color w:val="auto"/>
        </w:rPr>
        <w:t xml:space="preserve">s </w:t>
      </w:r>
      <w:r w:rsidR="00030703" w:rsidRPr="00721E7E">
        <w:rPr>
          <w:color w:val="auto"/>
        </w:rPr>
        <w:t>with “M” entered in Master B/L Identifi</w:t>
      </w:r>
      <w:r w:rsidR="005E1660" w:rsidRPr="00721E7E">
        <w:rPr>
          <w:color w:val="auto"/>
        </w:rPr>
        <w:t>er</w:t>
      </w:r>
      <w:r w:rsidR="00030703" w:rsidRPr="00721E7E">
        <w:rPr>
          <w:color w:val="auto"/>
        </w:rPr>
        <w:t>.</w:t>
      </w:r>
    </w:p>
    <w:p w14:paraId="17930AD2" w14:textId="51DE7BD4" w:rsidR="003F3C33" w:rsidRPr="00721E7E" w:rsidRDefault="006C10B9" w:rsidP="006C10B9">
      <w:pPr>
        <w:pStyle w:val="10"/>
        <w:rPr>
          <w:kern w:val="0"/>
        </w:rPr>
      </w:pPr>
      <w:r w:rsidRPr="00721E7E">
        <w:t>(*2)</w:t>
      </w:r>
      <w:r w:rsidRPr="00721E7E">
        <w:tab/>
      </w:r>
      <w:r w:rsidR="00030703" w:rsidRPr="00721E7E">
        <w:rPr>
          <w:kern w:val="0"/>
        </w:rPr>
        <w:t xml:space="preserve"> Vessel information includes the following five items</w:t>
      </w:r>
      <w:r w:rsidR="00B05608" w:rsidRPr="00721E7E">
        <w:rPr>
          <w:kern w:val="0"/>
        </w:rPr>
        <w:t>;</w:t>
      </w:r>
    </w:p>
    <w:p w14:paraId="7F12DC4C" w14:textId="7D9EFAAE" w:rsidR="003F3C33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F52CA4" w:rsidRPr="00721E7E">
        <w:rPr>
          <w:kern w:val="0"/>
        </w:rPr>
        <w:t>Vessel C</w:t>
      </w:r>
      <w:r w:rsidR="004C3CF1" w:rsidRPr="00721E7E">
        <w:rPr>
          <w:kern w:val="0"/>
        </w:rPr>
        <w:t>ode</w:t>
      </w:r>
    </w:p>
    <w:p w14:paraId="119A50CA" w14:textId="6BE7986C" w:rsidR="003F3C33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4C3CF1" w:rsidRPr="00721E7E">
        <w:rPr>
          <w:kern w:val="0"/>
        </w:rPr>
        <w:t>Voyage Number</w:t>
      </w:r>
    </w:p>
    <w:p w14:paraId="681A0E8D" w14:textId="60C124C4" w:rsidR="003F3C33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4C3CF1" w:rsidRPr="00721E7E">
        <w:rPr>
          <w:kern w:val="0"/>
        </w:rPr>
        <w:t>Carrier Code</w:t>
      </w:r>
    </w:p>
    <w:p w14:paraId="4AAD27C4" w14:textId="2A2E7A0E" w:rsidR="003F3C33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[4]</w:t>
      </w:r>
      <w:r w:rsidRPr="00721E7E">
        <w:rPr>
          <w:kern w:val="0"/>
        </w:rPr>
        <w:tab/>
      </w:r>
      <w:r w:rsidR="00F52CA4" w:rsidRPr="00721E7E">
        <w:rPr>
          <w:kern w:val="0"/>
        </w:rPr>
        <w:t>Port of Loading Code</w:t>
      </w:r>
    </w:p>
    <w:p w14:paraId="6FDB5D4C" w14:textId="778E7C65" w:rsidR="003F3C33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[5]</w:t>
      </w:r>
      <w:r w:rsidRPr="00721E7E">
        <w:rPr>
          <w:kern w:val="0"/>
        </w:rPr>
        <w:tab/>
      </w:r>
      <w:r w:rsidR="004C3CF1" w:rsidRPr="00721E7E">
        <w:rPr>
          <w:kern w:val="0"/>
        </w:rPr>
        <w:t>Port of Loading Suffix</w:t>
      </w:r>
    </w:p>
    <w:p w14:paraId="4D97174F" w14:textId="4FC48409" w:rsidR="00694731" w:rsidRPr="00721E7E" w:rsidRDefault="006C10B9" w:rsidP="006C10B9">
      <w:pPr>
        <w:pStyle w:val="10"/>
        <w:rPr>
          <w:kern w:val="0"/>
        </w:rPr>
      </w:pPr>
      <w:r w:rsidRPr="00721E7E">
        <w:t>(*3)</w:t>
      </w:r>
      <w:r w:rsidRPr="00721E7E">
        <w:tab/>
      </w:r>
      <w:r w:rsidRPr="00721E7E">
        <w:rPr>
          <w:kern w:val="0"/>
        </w:rPr>
        <w:t xml:space="preserve"> </w:t>
      </w:r>
      <w:r w:rsidR="00694731" w:rsidRPr="00721E7E">
        <w:rPr>
          <w:kern w:val="0"/>
        </w:rPr>
        <w:t xml:space="preserve">When the following conditions are all </w:t>
      </w:r>
      <w:r w:rsidR="00763F1D" w:rsidRPr="00721E7E">
        <w:rPr>
          <w:kern w:val="0"/>
        </w:rPr>
        <w:t>satisfied</w:t>
      </w:r>
      <w:r w:rsidR="00694731" w:rsidRPr="00721E7E">
        <w:rPr>
          <w:kern w:val="0"/>
        </w:rPr>
        <w:t xml:space="preserve">, vessel information </w:t>
      </w:r>
      <w:r w:rsidR="003278DC" w:rsidRPr="00721E7E">
        <w:rPr>
          <w:kern w:val="0"/>
        </w:rPr>
        <w:t xml:space="preserve">implies the one </w:t>
      </w:r>
      <w:r w:rsidR="00694731" w:rsidRPr="00721E7E">
        <w:rPr>
          <w:kern w:val="0"/>
        </w:rPr>
        <w:t xml:space="preserve">registered </w:t>
      </w:r>
      <w:r w:rsidR="003278DC" w:rsidRPr="00721E7E">
        <w:rPr>
          <w:kern w:val="0"/>
        </w:rPr>
        <w:t>to</w:t>
      </w:r>
      <w:r w:rsidR="00694731" w:rsidRPr="00721E7E">
        <w:rPr>
          <w:kern w:val="0"/>
        </w:rPr>
        <w:t xml:space="preserve"> </w:t>
      </w:r>
      <w:r w:rsidR="003278DC" w:rsidRPr="00721E7E">
        <w:rPr>
          <w:kern w:val="0"/>
        </w:rPr>
        <w:t xml:space="preserve">the </w:t>
      </w:r>
      <w:r w:rsidR="00694731" w:rsidRPr="00721E7E">
        <w:rPr>
          <w:kern w:val="0"/>
        </w:rPr>
        <w:t>entered Master B/L</w:t>
      </w:r>
    </w:p>
    <w:p w14:paraId="3865FE5A" w14:textId="732D0613" w:rsidR="00694731" w:rsidRPr="00721E7E" w:rsidRDefault="002B3E3A" w:rsidP="006C10B9">
      <w:pPr>
        <w:pStyle w:val="1dot"/>
        <w:rPr>
          <w:kern w:val="0"/>
        </w:rPr>
      </w:pPr>
      <w:r w:rsidRPr="00721E7E">
        <w:t>-</w:t>
      </w:r>
      <w:r w:rsidR="006C10B9" w:rsidRPr="00721E7E">
        <w:tab/>
      </w:r>
      <w:r w:rsidR="0069318C" w:rsidRPr="00721E7E">
        <w:rPr>
          <w:kern w:val="0"/>
        </w:rPr>
        <w:t>A House B/L</w:t>
      </w:r>
      <w:r w:rsidR="00694731" w:rsidRPr="00721E7E">
        <w:rPr>
          <w:kern w:val="0"/>
        </w:rPr>
        <w:t xml:space="preserve"> is registered to follow the vessel information of its </w:t>
      </w:r>
      <w:r w:rsidR="0069318C" w:rsidRPr="00721E7E">
        <w:rPr>
          <w:kern w:val="0"/>
        </w:rPr>
        <w:t xml:space="preserve">relevant </w:t>
      </w:r>
      <w:r w:rsidR="00694731" w:rsidRPr="00721E7E">
        <w:rPr>
          <w:kern w:val="0"/>
        </w:rPr>
        <w:t>Master B/L.</w:t>
      </w:r>
    </w:p>
    <w:p w14:paraId="3BDB9591" w14:textId="0AC787A1" w:rsidR="00694731" w:rsidRPr="00721E7E" w:rsidRDefault="002B3E3A" w:rsidP="006C10B9">
      <w:pPr>
        <w:pStyle w:val="1dot"/>
        <w:rPr>
          <w:kern w:val="0"/>
        </w:rPr>
      </w:pPr>
      <w:r w:rsidRPr="00721E7E">
        <w:t>-</w:t>
      </w:r>
      <w:r w:rsidR="006C10B9" w:rsidRPr="00721E7E">
        <w:tab/>
      </w:r>
      <w:r w:rsidR="00694731" w:rsidRPr="00721E7E">
        <w:rPr>
          <w:kern w:val="0"/>
        </w:rPr>
        <w:t xml:space="preserve">AMR or CMR has been done for </w:t>
      </w:r>
      <w:r w:rsidR="0069318C" w:rsidRPr="00721E7E">
        <w:rPr>
          <w:kern w:val="0"/>
        </w:rPr>
        <w:t xml:space="preserve">the </w:t>
      </w:r>
      <w:r w:rsidR="00694731" w:rsidRPr="00721E7E">
        <w:rPr>
          <w:kern w:val="0"/>
        </w:rPr>
        <w:t>entered Master B/L.</w:t>
      </w:r>
    </w:p>
    <w:p w14:paraId="7205B177" w14:textId="605896CC" w:rsidR="00672770" w:rsidRPr="00721E7E" w:rsidRDefault="006C10B9" w:rsidP="006C10B9">
      <w:pPr>
        <w:pStyle w:val="10"/>
        <w:rPr>
          <w:kern w:val="0"/>
        </w:rPr>
      </w:pPr>
      <w:r w:rsidRPr="00721E7E">
        <w:lastRenderedPageBreak/>
        <w:t>(*4)</w:t>
      </w:r>
      <w:r w:rsidRPr="00721E7E">
        <w:tab/>
      </w:r>
      <w:r w:rsidRPr="00721E7E">
        <w:rPr>
          <w:kern w:val="0"/>
        </w:rPr>
        <w:t xml:space="preserve"> </w:t>
      </w:r>
      <w:r w:rsidR="00672770" w:rsidRPr="00721E7E">
        <w:rPr>
          <w:kern w:val="0"/>
        </w:rPr>
        <w:t>Re-filing through A</w:t>
      </w:r>
      <w:r w:rsidR="005A2A12" w:rsidRPr="00721E7E">
        <w:rPr>
          <w:kern w:val="0"/>
        </w:rPr>
        <w:t>H</w:t>
      </w:r>
      <w:r w:rsidR="00672770" w:rsidRPr="00721E7E">
        <w:rPr>
          <w:kern w:val="0"/>
        </w:rPr>
        <w:t>R or C</w:t>
      </w:r>
      <w:r w:rsidR="005A2A12" w:rsidRPr="00721E7E">
        <w:rPr>
          <w:kern w:val="0"/>
        </w:rPr>
        <w:t>H</w:t>
      </w:r>
      <w:r w:rsidR="0079439A" w:rsidRPr="00721E7E">
        <w:rPr>
          <w:kern w:val="0"/>
        </w:rPr>
        <w:t>R</w:t>
      </w:r>
      <w:r w:rsidR="0069318C" w:rsidRPr="00721E7E">
        <w:rPr>
          <w:kern w:val="0"/>
          <w:szCs w:val="22"/>
        </w:rPr>
        <w:t xml:space="preserve"> </w:t>
      </w:r>
      <w:r w:rsidR="00672770" w:rsidRPr="00721E7E">
        <w:rPr>
          <w:kern w:val="0"/>
        </w:rPr>
        <w:t xml:space="preserve">is required when </w:t>
      </w:r>
      <w:r w:rsidR="00A74A6B" w:rsidRPr="00721E7E">
        <w:rPr>
          <w:kern w:val="0"/>
        </w:rPr>
        <w:t>any</w:t>
      </w:r>
      <w:r w:rsidR="00672770" w:rsidRPr="00721E7E">
        <w:rPr>
          <w:kern w:val="0"/>
        </w:rPr>
        <w:t xml:space="preserve"> items </w:t>
      </w:r>
      <w:r w:rsidR="00A74A6B" w:rsidRPr="00721E7E">
        <w:rPr>
          <w:kern w:val="0"/>
        </w:rPr>
        <w:t>of</w:t>
      </w:r>
      <w:r w:rsidR="00672770" w:rsidRPr="00721E7E">
        <w:rPr>
          <w:kern w:val="0"/>
        </w:rPr>
        <w:t xml:space="preserve"> vessel information on registered </w:t>
      </w:r>
      <w:r w:rsidR="0069318C" w:rsidRPr="00721E7E">
        <w:rPr>
          <w:kern w:val="0"/>
        </w:rPr>
        <w:t xml:space="preserve">House </w:t>
      </w:r>
      <w:r w:rsidR="00672770" w:rsidRPr="00721E7E">
        <w:rPr>
          <w:kern w:val="0"/>
        </w:rPr>
        <w:t>B/L</w:t>
      </w:r>
      <w:r w:rsidR="0069318C" w:rsidRPr="00721E7E">
        <w:rPr>
          <w:kern w:val="0"/>
        </w:rPr>
        <w:t>s</w:t>
      </w:r>
      <w:r w:rsidR="00672770" w:rsidRPr="00721E7E">
        <w:rPr>
          <w:kern w:val="0"/>
        </w:rPr>
        <w:t xml:space="preserve"> are corrected.</w:t>
      </w:r>
      <w:r w:rsidR="00672770" w:rsidRPr="00721E7E">
        <w:rPr>
          <w:kern w:val="0"/>
        </w:rPr>
        <w:br/>
      </w:r>
      <w:r w:rsidR="0069318C" w:rsidRPr="00721E7E">
        <w:rPr>
          <w:kern w:val="0"/>
        </w:rPr>
        <w:t xml:space="preserve">When ATD </w:t>
      </w:r>
      <w:r w:rsidR="00481FD8" w:rsidRPr="00721E7E">
        <w:rPr>
          <w:kern w:val="0"/>
        </w:rPr>
        <w:t xml:space="preserve">for the vessel information after change is NOT completed, </w:t>
      </w:r>
      <w:r w:rsidR="00672770" w:rsidRPr="00721E7E">
        <w:rPr>
          <w:kern w:val="0"/>
        </w:rPr>
        <w:t xml:space="preserve">AHR </w:t>
      </w:r>
      <w:r w:rsidR="00694731" w:rsidRPr="00721E7E">
        <w:rPr>
          <w:kern w:val="0"/>
        </w:rPr>
        <w:t xml:space="preserve">or </w:t>
      </w:r>
      <w:r w:rsidR="0079439A" w:rsidRPr="00721E7E">
        <w:rPr>
          <w:kern w:val="0"/>
          <w:szCs w:val="22"/>
        </w:rPr>
        <w:t>“Update Registered Vessel Information for Advance Filing</w:t>
      </w:r>
      <w:r w:rsidR="0079439A" w:rsidRPr="00721E7E" w:rsidDel="00CA0EFB">
        <w:rPr>
          <w:kern w:val="0"/>
          <w:szCs w:val="22"/>
        </w:rPr>
        <w:t xml:space="preserve"> </w:t>
      </w:r>
      <w:r w:rsidR="0079439A" w:rsidRPr="00721E7E">
        <w:rPr>
          <w:kern w:val="0"/>
          <w:szCs w:val="22"/>
        </w:rPr>
        <w:t>(CMV)”</w:t>
      </w:r>
      <w:r w:rsidR="00694731" w:rsidRPr="00721E7E">
        <w:rPr>
          <w:kern w:val="0"/>
          <w:szCs w:val="22"/>
        </w:rPr>
        <w:t xml:space="preserve"> </w:t>
      </w:r>
      <w:r w:rsidR="00672770" w:rsidRPr="00721E7E">
        <w:rPr>
          <w:kern w:val="0"/>
        </w:rPr>
        <w:t xml:space="preserve">is </w:t>
      </w:r>
      <w:r w:rsidR="00481FD8" w:rsidRPr="00721E7E">
        <w:rPr>
          <w:kern w:val="0"/>
        </w:rPr>
        <w:t>available for Re-filing</w:t>
      </w:r>
      <w:r w:rsidR="00672770" w:rsidRPr="00721E7E">
        <w:rPr>
          <w:kern w:val="0"/>
        </w:rPr>
        <w:t>.</w:t>
      </w:r>
    </w:p>
    <w:p w14:paraId="1BC3B8EC" w14:textId="7C39FB91" w:rsidR="00481FD8" w:rsidRPr="00721E7E" w:rsidRDefault="00481FD8" w:rsidP="006C10B9">
      <w:pPr>
        <w:pStyle w:val="10"/>
        <w:rPr>
          <w:kern w:val="0"/>
        </w:rPr>
      </w:pPr>
      <w:r w:rsidRPr="00721E7E">
        <w:rPr>
          <w:kern w:val="0"/>
        </w:rPr>
        <w:t xml:space="preserve">   </w:t>
      </w:r>
      <w:r w:rsidR="002B3E3A" w:rsidRPr="00721E7E">
        <w:rPr>
          <w:kern w:val="0"/>
        </w:rPr>
        <w:t xml:space="preserve"> </w:t>
      </w:r>
      <w:r w:rsidRPr="00721E7E">
        <w:rPr>
          <w:kern w:val="0"/>
        </w:rPr>
        <w:t>When ATD for the vessel information after change is completed, CHR or CMV is available for Re-filing.</w:t>
      </w:r>
    </w:p>
    <w:p w14:paraId="5F76219B" w14:textId="42B73970" w:rsidR="00E034C2" w:rsidRPr="00721E7E" w:rsidRDefault="006C10B9" w:rsidP="006C10B9">
      <w:pPr>
        <w:pStyle w:val="10"/>
        <w:rPr>
          <w:kern w:val="0"/>
        </w:rPr>
      </w:pPr>
      <w:r w:rsidRPr="00721E7E">
        <w:t xml:space="preserve">(*5)  </w:t>
      </w:r>
      <w:r w:rsidR="008570F6" w:rsidRPr="00721E7E">
        <w:rPr>
          <w:kern w:val="0"/>
        </w:rPr>
        <w:t xml:space="preserve">There are three types of </w:t>
      </w:r>
      <w:r w:rsidR="00481FD8" w:rsidRPr="00721E7E">
        <w:rPr>
          <w:kern w:val="0"/>
        </w:rPr>
        <w:t>Prior Notification on Risk Assessment Result;</w:t>
      </w:r>
    </w:p>
    <w:p w14:paraId="51F42F6B" w14:textId="6C6C8326" w:rsidR="00E034C2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222619" w:rsidRPr="00721E7E">
        <w:rPr>
          <w:kern w:val="0"/>
        </w:rPr>
        <w:t>HLD</w:t>
      </w:r>
    </w:p>
    <w:p w14:paraId="1FCBFC3B" w14:textId="7FBDB863" w:rsidR="00E034C2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222619" w:rsidRPr="00721E7E">
        <w:rPr>
          <w:kern w:val="0"/>
        </w:rPr>
        <w:t>DNL</w:t>
      </w:r>
    </w:p>
    <w:p w14:paraId="6F982D89" w14:textId="4D26E194" w:rsidR="00E034C2" w:rsidRPr="00721E7E" w:rsidRDefault="006C10B9" w:rsidP="006C10B9">
      <w:pPr>
        <w:pStyle w:val="10"/>
        <w:ind w:left="1560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222619" w:rsidRPr="00721E7E">
        <w:rPr>
          <w:kern w:val="0"/>
        </w:rPr>
        <w:t>DNU</w:t>
      </w:r>
    </w:p>
    <w:p w14:paraId="3C17D343" w14:textId="1148F0A0" w:rsidR="00C378AA" w:rsidRPr="00721E7E" w:rsidRDefault="00C378AA" w:rsidP="00E034C2">
      <w:pPr>
        <w:pStyle w:val="aa"/>
        <w:overflowPunct w:val="0"/>
        <w:autoSpaceDE w:val="0"/>
        <w:autoSpaceDN w:val="0"/>
        <w:ind w:leftChars="800" w:left="1587" w:firstLineChars="0" w:firstLine="0"/>
        <w:rPr>
          <w:rFonts w:ascii="Arial" w:hAnsi="Arial" w:cs="Arial"/>
          <w:kern w:val="0"/>
        </w:rPr>
      </w:pPr>
    </w:p>
    <w:p w14:paraId="791079CB" w14:textId="762E1031" w:rsidR="00D764D2" w:rsidRPr="00721E7E" w:rsidRDefault="00BE32BE" w:rsidP="006C10B9">
      <w:pPr>
        <w:pStyle w:val="m1"/>
        <w:rPr>
          <w:color w:val="auto"/>
        </w:rPr>
      </w:pPr>
      <w:r w:rsidRPr="00721E7E">
        <w:rPr>
          <w:color w:val="auto"/>
        </w:rPr>
        <w:t xml:space="preserve">2. </w:t>
      </w:r>
      <w:r w:rsidR="006C10B9" w:rsidRPr="00721E7E">
        <w:rPr>
          <w:color w:val="auto"/>
        </w:rPr>
        <w:t xml:space="preserve"> </w:t>
      </w:r>
      <w:r w:rsidR="00195AD1" w:rsidRPr="00721E7E">
        <w:rPr>
          <w:color w:val="auto"/>
        </w:rPr>
        <w:t>Filer</w:t>
      </w:r>
    </w:p>
    <w:p w14:paraId="081D5364" w14:textId="77777777" w:rsidR="00D764D2" w:rsidRPr="00721E7E" w:rsidRDefault="00222619" w:rsidP="006C10B9">
      <w:pPr>
        <w:pStyle w:val="txt"/>
        <w:rPr>
          <w:kern w:val="0"/>
        </w:rPr>
      </w:pPr>
      <w:r w:rsidRPr="00721E7E">
        <w:rPr>
          <w:kern w:val="0"/>
        </w:rPr>
        <w:t>NVOCC</w:t>
      </w:r>
    </w:p>
    <w:p w14:paraId="6814D381" w14:textId="1B10FBF1" w:rsidR="00D764D2" w:rsidRPr="00721E7E" w:rsidRDefault="00D764D2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0202F434" w14:textId="72D1BA05" w:rsidR="00D764D2" w:rsidRPr="00721E7E" w:rsidRDefault="00BE32BE" w:rsidP="006C10B9">
      <w:pPr>
        <w:pStyle w:val="m1"/>
        <w:rPr>
          <w:color w:val="auto"/>
        </w:rPr>
      </w:pPr>
      <w:r w:rsidRPr="00721E7E">
        <w:rPr>
          <w:color w:val="auto"/>
        </w:rPr>
        <w:t xml:space="preserve">3. </w:t>
      </w:r>
      <w:r w:rsidR="006C10B9" w:rsidRPr="00721E7E">
        <w:rPr>
          <w:color w:val="auto"/>
        </w:rPr>
        <w:t xml:space="preserve"> </w:t>
      </w:r>
      <w:r w:rsidR="00ED0091" w:rsidRPr="00721E7E">
        <w:rPr>
          <w:color w:val="auto"/>
        </w:rPr>
        <w:t>Limits</w:t>
      </w:r>
    </w:p>
    <w:p w14:paraId="465F176D" w14:textId="3A31CC3B" w:rsidR="004558F9" w:rsidRPr="00721E7E" w:rsidRDefault="006C10B9" w:rsidP="006C10B9">
      <w:pPr>
        <w:pStyle w:val="10"/>
        <w:ind w:left="851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222619" w:rsidRPr="00721E7E">
        <w:rPr>
          <w:kern w:val="0"/>
        </w:rPr>
        <w:t xml:space="preserve">Up to 99 House B/Ls can be covered by a single </w:t>
      </w:r>
      <w:r w:rsidR="004C3CF1" w:rsidRPr="00721E7E">
        <w:rPr>
          <w:kern w:val="0"/>
        </w:rPr>
        <w:t>Master</w:t>
      </w:r>
      <w:r w:rsidR="00222619" w:rsidRPr="00721E7E">
        <w:rPr>
          <w:kern w:val="0"/>
        </w:rPr>
        <w:t xml:space="preserve"> B/L.</w:t>
      </w:r>
    </w:p>
    <w:p w14:paraId="491294B4" w14:textId="6B104A28" w:rsidR="000A5E07" w:rsidRPr="00721E7E" w:rsidRDefault="006C10B9" w:rsidP="006C10B9">
      <w:pPr>
        <w:pStyle w:val="10"/>
        <w:ind w:left="851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222619" w:rsidRPr="00721E7E">
        <w:rPr>
          <w:kern w:val="0"/>
        </w:rPr>
        <w:t xml:space="preserve">Up to </w:t>
      </w:r>
      <w:r w:rsidR="00694731" w:rsidRPr="00721E7E">
        <w:rPr>
          <w:kern w:val="0"/>
        </w:rPr>
        <w:t xml:space="preserve">200 </w:t>
      </w:r>
      <w:r w:rsidR="00222619" w:rsidRPr="00721E7E">
        <w:rPr>
          <w:kern w:val="0"/>
        </w:rPr>
        <w:t xml:space="preserve">containers can be specified under a single </w:t>
      </w:r>
      <w:r w:rsidR="004C3CF1" w:rsidRPr="00721E7E">
        <w:rPr>
          <w:kern w:val="0"/>
        </w:rPr>
        <w:t>House</w:t>
      </w:r>
      <w:r w:rsidR="00DF015B" w:rsidRPr="00721E7E">
        <w:rPr>
          <w:kern w:val="0"/>
        </w:rPr>
        <w:t xml:space="preserve"> B/L</w:t>
      </w:r>
      <w:r w:rsidR="0081238D" w:rsidRPr="00721E7E">
        <w:rPr>
          <w:kern w:val="0"/>
        </w:rPr>
        <w:t>.</w:t>
      </w:r>
    </w:p>
    <w:p w14:paraId="68DFA1A4" w14:textId="6AF9C575" w:rsidR="000A5E07" w:rsidRPr="00721E7E" w:rsidRDefault="006C10B9" w:rsidP="006C10B9">
      <w:pPr>
        <w:pStyle w:val="10"/>
        <w:ind w:left="851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222619" w:rsidRPr="00721E7E">
        <w:rPr>
          <w:kern w:val="0"/>
        </w:rPr>
        <w:t xml:space="preserve">Up to </w:t>
      </w:r>
      <w:r w:rsidR="00694731" w:rsidRPr="00721E7E">
        <w:rPr>
          <w:kern w:val="0"/>
        </w:rPr>
        <w:t xml:space="preserve">200 </w:t>
      </w:r>
      <w:r w:rsidR="00222619" w:rsidRPr="00721E7E">
        <w:rPr>
          <w:kern w:val="0"/>
        </w:rPr>
        <w:t>container numbers can be specified in a single procedure.</w:t>
      </w:r>
    </w:p>
    <w:p w14:paraId="66491221" w14:textId="1D9E11E4" w:rsidR="00672770" w:rsidRPr="00721E7E" w:rsidRDefault="006C10B9" w:rsidP="006C10B9">
      <w:pPr>
        <w:pStyle w:val="10"/>
        <w:ind w:left="851"/>
        <w:rPr>
          <w:kern w:val="0"/>
        </w:rPr>
      </w:pPr>
      <w:r w:rsidRPr="00721E7E">
        <w:rPr>
          <w:kern w:val="0"/>
        </w:rPr>
        <w:t>[4]</w:t>
      </w:r>
      <w:r w:rsidRPr="00721E7E">
        <w:rPr>
          <w:kern w:val="0"/>
        </w:rPr>
        <w:tab/>
      </w:r>
      <w:r w:rsidR="00672770" w:rsidRPr="00721E7E">
        <w:rPr>
          <w:kern w:val="0"/>
        </w:rPr>
        <w:t xml:space="preserve">Up to </w:t>
      </w:r>
      <w:r w:rsidR="00694731" w:rsidRPr="00721E7E">
        <w:rPr>
          <w:kern w:val="0"/>
        </w:rPr>
        <w:t>99</w:t>
      </w:r>
      <w:r w:rsidR="00672770" w:rsidRPr="00721E7E">
        <w:rPr>
          <w:kern w:val="0"/>
        </w:rPr>
        <w:t>9,999 Ocean (Master) B/Ls can be registered in a single vessel information.</w:t>
      </w:r>
    </w:p>
    <w:p w14:paraId="1C495801" w14:textId="04736243" w:rsidR="00672770" w:rsidRPr="00721E7E" w:rsidRDefault="006C10B9" w:rsidP="006C10B9">
      <w:pPr>
        <w:pStyle w:val="10"/>
        <w:ind w:left="851"/>
        <w:rPr>
          <w:kern w:val="0"/>
        </w:rPr>
      </w:pPr>
      <w:r w:rsidRPr="00721E7E">
        <w:rPr>
          <w:kern w:val="0"/>
        </w:rPr>
        <w:t>[5]</w:t>
      </w:r>
      <w:r w:rsidRPr="00721E7E">
        <w:rPr>
          <w:kern w:val="0"/>
        </w:rPr>
        <w:tab/>
      </w:r>
      <w:r w:rsidR="00672770" w:rsidRPr="00721E7E">
        <w:rPr>
          <w:kern w:val="0"/>
        </w:rPr>
        <w:t>Up to 999 times correction is allowed for a single B/L.</w:t>
      </w:r>
    </w:p>
    <w:p w14:paraId="44C1D3F0" w14:textId="37581E50" w:rsidR="00D764D2" w:rsidRPr="00721E7E" w:rsidRDefault="00D764D2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5AEC7328" w14:textId="6C73D36D" w:rsidR="00D764D2" w:rsidRPr="00721E7E" w:rsidRDefault="00222619" w:rsidP="006C10B9">
      <w:pPr>
        <w:pStyle w:val="m1"/>
        <w:rPr>
          <w:color w:val="auto"/>
        </w:rPr>
      </w:pPr>
      <w:r w:rsidRPr="00721E7E">
        <w:rPr>
          <w:color w:val="auto"/>
        </w:rPr>
        <w:t xml:space="preserve">4. </w:t>
      </w:r>
      <w:r w:rsidR="006C10B9" w:rsidRPr="00721E7E">
        <w:rPr>
          <w:color w:val="auto"/>
        </w:rPr>
        <w:t xml:space="preserve"> </w:t>
      </w:r>
      <w:r w:rsidRPr="00721E7E">
        <w:rPr>
          <w:color w:val="auto"/>
        </w:rPr>
        <w:t>Input Conditions</w:t>
      </w:r>
    </w:p>
    <w:p w14:paraId="3C0A9E9F" w14:textId="2FBED128" w:rsidR="004079C2" w:rsidRPr="00721E7E" w:rsidRDefault="0012130B" w:rsidP="006C10B9">
      <w:pPr>
        <w:pStyle w:val="1"/>
        <w:rPr>
          <w:color w:val="auto"/>
        </w:rPr>
      </w:pPr>
      <w:r w:rsidRPr="00721E7E">
        <w:rPr>
          <w:color w:val="auto"/>
        </w:rPr>
        <w:t>(1)</w:t>
      </w:r>
      <w:r w:rsidR="006C10B9" w:rsidRPr="00721E7E">
        <w:rPr>
          <w:color w:val="auto"/>
        </w:rPr>
        <w:t xml:space="preserve"> </w:t>
      </w:r>
      <w:r w:rsidRPr="00721E7E">
        <w:rPr>
          <w:color w:val="auto"/>
        </w:rPr>
        <w:t xml:space="preserve"> </w:t>
      </w:r>
      <w:r w:rsidR="005D388A" w:rsidRPr="00721E7E">
        <w:rPr>
          <w:color w:val="auto"/>
        </w:rPr>
        <w:t>Filer v</w:t>
      </w:r>
      <w:r w:rsidR="00C93371" w:rsidRPr="00721E7E">
        <w:rPr>
          <w:color w:val="auto"/>
        </w:rPr>
        <w:t>erification</w:t>
      </w:r>
    </w:p>
    <w:p w14:paraId="7E741279" w14:textId="2DC7A59E" w:rsidR="00672770" w:rsidRPr="00721E7E" w:rsidRDefault="00672770" w:rsidP="001232EB">
      <w:pPr>
        <w:pStyle w:val="Aff4"/>
        <w:rPr>
          <w:kern w:val="0"/>
        </w:rPr>
      </w:pPr>
      <w:r w:rsidRPr="00721E7E">
        <w:rPr>
          <w:kern w:val="0"/>
        </w:rPr>
        <w:t>(A)</w:t>
      </w:r>
      <w:r w:rsidR="006C10B9" w:rsidRPr="00721E7E">
        <w:rPr>
          <w:kern w:val="0"/>
        </w:rPr>
        <w:t xml:space="preserve"> </w:t>
      </w:r>
      <w:r w:rsidRPr="00721E7E">
        <w:rPr>
          <w:kern w:val="0"/>
        </w:rPr>
        <w:t xml:space="preserve"> When adding data:</w:t>
      </w:r>
    </w:p>
    <w:p w14:paraId="45F5AE8F" w14:textId="77777777" w:rsidR="00D764D2" w:rsidRPr="00721E7E" w:rsidRDefault="00A9580C" w:rsidP="006C10B9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Filer </w:t>
      </w:r>
      <w:r w:rsidR="0012130B" w:rsidRPr="00721E7E">
        <w:rPr>
          <w:color w:val="auto"/>
        </w:rPr>
        <w:t xml:space="preserve">is </w:t>
      </w:r>
      <w:r w:rsidRPr="00721E7E">
        <w:rPr>
          <w:color w:val="auto"/>
        </w:rPr>
        <w:t xml:space="preserve">a user </w:t>
      </w:r>
      <w:r w:rsidR="0012130B" w:rsidRPr="00721E7E">
        <w:rPr>
          <w:color w:val="auto"/>
        </w:rPr>
        <w:t>already registered in the system.</w:t>
      </w:r>
    </w:p>
    <w:p w14:paraId="7D366E80" w14:textId="2913C1DD" w:rsidR="00672770" w:rsidRPr="00721E7E" w:rsidRDefault="00672770" w:rsidP="001232EB">
      <w:pPr>
        <w:pStyle w:val="Aff4"/>
        <w:rPr>
          <w:kern w:val="0"/>
        </w:rPr>
      </w:pPr>
      <w:r w:rsidRPr="00721E7E">
        <w:rPr>
          <w:kern w:val="0"/>
        </w:rPr>
        <w:t>(B)</w:t>
      </w:r>
      <w:r w:rsidR="001232EB" w:rsidRPr="00721E7E">
        <w:rPr>
          <w:kern w:val="0"/>
        </w:rPr>
        <w:t xml:space="preserve"> </w:t>
      </w:r>
      <w:r w:rsidRPr="00721E7E">
        <w:rPr>
          <w:kern w:val="0"/>
        </w:rPr>
        <w:t xml:space="preserve"> When correcting/deleting data:</w:t>
      </w:r>
    </w:p>
    <w:p w14:paraId="2C3A1A70" w14:textId="29191A60" w:rsidR="00672770" w:rsidRPr="00721E7E" w:rsidRDefault="001232EB" w:rsidP="001232EB">
      <w:pPr>
        <w:pStyle w:val="1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672770" w:rsidRPr="00721E7E">
        <w:rPr>
          <w:kern w:val="0"/>
        </w:rPr>
        <w:t>Filer is a user already registered in the system.</w:t>
      </w:r>
    </w:p>
    <w:p w14:paraId="4C1510EE" w14:textId="374341B4" w:rsidR="00167300" w:rsidRPr="00721E7E" w:rsidRDefault="001232EB" w:rsidP="001232EB">
      <w:pPr>
        <w:pStyle w:val="1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8F46A0" w:rsidRPr="00721E7E">
        <w:rPr>
          <w:kern w:val="0"/>
        </w:rPr>
        <w:t>O</w:t>
      </w:r>
      <w:r w:rsidR="00167300" w:rsidRPr="00721E7E">
        <w:rPr>
          <w:kern w:val="0"/>
        </w:rPr>
        <w:t xml:space="preserve">ne of the following conditions needs to be </w:t>
      </w:r>
      <w:r w:rsidR="00EA0C7B" w:rsidRPr="00721E7E">
        <w:rPr>
          <w:kern w:val="0"/>
        </w:rPr>
        <w:t>satisfied;</w:t>
      </w:r>
    </w:p>
    <w:p w14:paraId="5F3756EC" w14:textId="23AAE290" w:rsidR="00167300" w:rsidRPr="00721E7E" w:rsidRDefault="00B707A3" w:rsidP="001232EB">
      <w:pPr>
        <w:pStyle w:val="1dot"/>
        <w:rPr>
          <w:kern w:val="0"/>
          <w:szCs w:val="22"/>
        </w:rPr>
      </w:pPr>
      <w:r w:rsidRPr="00721E7E">
        <w:t>-</w:t>
      </w:r>
      <w:r w:rsidR="001232EB" w:rsidRPr="00721E7E">
        <w:tab/>
      </w:r>
      <w:r w:rsidR="00223FA5" w:rsidRPr="00721E7E">
        <w:rPr>
          <w:kern w:val="0"/>
          <w:szCs w:val="22"/>
        </w:rPr>
        <w:t>F</w:t>
      </w:r>
      <w:r w:rsidR="00167300" w:rsidRPr="00721E7E">
        <w:rPr>
          <w:kern w:val="0"/>
          <w:szCs w:val="22"/>
        </w:rPr>
        <w:t xml:space="preserve">iler </w:t>
      </w:r>
      <w:r w:rsidR="00223FA5" w:rsidRPr="00721E7E">
        <w:rPr>
          <w:kern w:val="0"/>
          <w:szCs w:val="22"/>
        </w:rPr>
        <w:t xml:space="preserve">is the one who did AHR for the </w:t>
      </w:r>
      <w:r w:rsidR="00167300" w:rsidRPr="00721E7E">
        <w:rPr>
          <w:kern w:val="0"/>
          <w:szCs w:val="22"/>
        </w:rPr>
        <w:t>inputted House B/L.</w:t>
      </w:r>
    </w:p>
    <w:p w14:paraId="690E7B1E" w14:textId="6DC27531" w:rsidR="00167300" w:rsidRPr="00721E7E" w:rsidRDefault="00B707A3" w:rsidP="001232EB">
      <w:pPr>
        <w:pStyle w:val="1dot"/>
        <w:rPr>
          <w:kern w:val="0"/>
          <w:szCs w:val="22"/>
        </w:rPr>
      </w:pPr>
      <w:r w:rsidRPr="00721E7E">
        <w:t>-</w:t>
      </w:r>
      <w:r w:rsidR="001232EB" w:rsidRPr="00721E7E">
        <w:tab/>
      </w:r>
      <w:r w:rsidR="005413CD" w:rsidRPr="00721E7E">
        <w:rPr>
          <w:kern w:val="0"/>
          <w:szCs w:val="22"/>
        </w:rPr>
        <w:t>Filer</w:t>
      </w:r>
      <w:r w:rsidR="00167300" w:rsidRPr="00721E7E">
        <w:rPr>
          <w:kern w:val="0"/>
          <w:szCs w:val="22"/>
        </w:rPr>
        <w:t xml:space="preserve"> is the notification forwarding party of </w:t>
      </w:r>
      <w:r w:rsidR="005413CD" w:rsidRPr="00721E7E">
        <w:rPr>
          <w:kern w:val="0"/>
          <w:szCs w:val="22"/>
        </w:rPr>
        <w:t xml:space="preserve">the </w:t>
      </w:r>
      <w:r w:rsidR="00167300" w:rsidRPr="00721E7E">
        <w:rPr>
          <w:kern w:val="0"/>
          <w:szCs w:val="22"/>
        </w:rPr>
        <w:t>inputted House B/L.</w:t>
      </w:r>
    </w:p>
    <w:p w14:paraId="6B961080" w14:textId="06D7912E" w:rsidR="00F85E63" w:rsidRPr="00721E7E" w:rsidRDefault="0012130B" w:rsidP="006C10B9">
      <w:pPr>
        <w:pStyle w:val="1"/>
        <w:rPr>
          <w:color w:val="auto"/>
        </w:rPr>
      </w:pPr>
      <w:r w:rsidRPr="00721E7E">
        <w:rPr>
          <w:color w:val="auto"/>
        </w:rPr>
        <w:t xml:space="preserve">(2) </w:t>
      </w:r>
      <w:r w:rsidR="006C10B9" w:rsidRPr="00721E7E">
        <w:rPr>
          <w:color w:val="auto"/>
        </w:rPr>
        <w:t xml:space="preserve"> </w:t>
      </w:r>
      <w:r w:rsidR="00277624" w:rsidRPr="00721E7E">
        <w:rPr>
          <w:color w:val="auto"/>
        </w:rPr>
        <w:t>Input</w:t>
      </w:r>
      <w:r w:rsidRPr="00721E7E">
        <w:rPr>
          <w:color w:val="auto"/>
        </w:rPr>
        <w:t xml:space="preserve"> field verification</w:t>
      </w:r>
    </w:p>
    <w:p w14:paraId="77040033" w14:textId="5828A7CE" w:rsidR="00F85E63" w:rsidRPr="00721E7E" w:rsidRDefault="0012130B" w:rsidP="001232EB">
      <w:pPr>
        <w:pStyle w:val="Aff4"/>
        <w:rPr>
          <w:kern w:val="0"/>
        </w:rPr>
      </w:pPr>
      <w:r w:rsidRPr="00721E7E">
        <w:rPr>
          <w:kern w:val="0"/>
        </w:rPr>
        <w:t xml:space="preserve">(A) </w:t>
      </w:r>
      <w:r w:rsidR="006C10B9" w:rsidRPr="00721E7E">
        <w:rPr>
          <w:kern w:val="0"/>
        </w:rPr>
        <w:t xml:space="preserve"> </w:t>
      </w:r>
      <w:r w:rsidR="00C93371" w:rsidRPr="00721E7E">
        <w:rPr>
          <w:kern w:val="0"/>
        </w:rPr>
        <w:t>Individual</w:t>
      </w:r>
      <w:r w:rsidRPr="00721E7E">
        <w:rPr>
          <w:kern w:val="0"/>
        </w:rPr>
        <w:t xml:space="preserve"> field verification</w:t>
      </w:r>
    </w:p>
    <w:p w14:paraId="6F888E8C" w14:textId="091C8265" w:rsidR="00F85E63" w:rsidRPr="00721E7E" w:rsidRDefault="00E87EE3" w:rsidP="006C10B9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See “List of </w:t>
      </w:r>
      <w:r w:rsidR="00277624" w:rsidRPr="00721E7E">
        <w:rPr>
          <w:color w:val="auto"/>
        </w:rPr>
        <w:t>Input</w:t>
      </w:r>
      <w:r w:rsidRPr="00721E7E">
        <w:rPr>
          <w:color w:val="auto"/>
        </w:rPr>
        <w:t xml:space="preserve"> Fields”.  </w:t>
      </w:r>
    </w:p>
    <w:p w14:paraId="64D191F5" w14:textId="21F22766" w:rsidR="00F85E63" w:rsidRPr="00721E7E" w:rsidRDefault="0012130B" w:rsidP="006C10B9">
      <w:pPr>
        <w:pStyle w:val="Aff4"/>
        <w:rPr>
          <w:kern w:val="0"/>
        </w:rPr>
      </w:pPr>
      <w:r w:rsidRPr="00721E7E">
        <w:rPr>
          <w:kern w:val="0"/>
        </w:rPr>
        <w:t xml:space="preserve">(B) </w:t>
      </w:r>
      <w:r w:rsidR="006C10B9" w:rsidRPr="00721E7E">
        <w:rPr>
          <w:kern w:val="0"/>
        </w:rPr>
        <w:t xml:space="preserve"> </w:t>
      </w:r>
      <w:r w:rsidRPr="00721E7E">
        <w:rPr>
          <w:kern w:val="0"/>
        </w:rPr>
        <w:t>Data linkage verification</w:t>
      </w:r>
    </w:p>
    <w:p w14:paraId="56D96302" w14:textId="601E6603" w:rsidR="00F85E63" w:rsidRPr="00721E7E" w:rsidRDefault="00E87EE3" w:rsidP="006C10B9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See “List of </w:t>
      </w:r>
      <w:r w:rsidR="00277624" w:rsidRPr="00721E7E">
        <w:rPr>
          <w:color w:val="auto"/>
        </w:rPr>
        <w:t>Input</w:t>
      </w:r>
      <w:r w:rsidRPr="00721E7E">
        <w:rPr>
          <w:color w:val="auto"/>
        </w:rPr>
        <w:t xml:space="preserve"> Fields”. </w:t>
      </w:r>
    </w:p>
    <w:p w14:paraId="6CB818FE" w14:textId="2DA83E72" w:rsidR="00D764D2" w:rsidRPr="00721E7E" w:rsidRDefault="006C10B9" w:rsidP="006C10B9">
      <w:pPr>
        <w:pStyle w:val="1"/>
        <w:rPr>
          <w:color w:val="auto"/>
        </w:rPr>
      </w:pPr>
      <w:r w:rsidRPr="00721E7E">
        <w:rPr>
          <w:color w:val="auto"/>
        </w:rPr>
        <w:t xml:space="preserve">(3)  </w:t>
      </w:r>
      <w:r w:rsidR="00F52CA4" w:rsidRPr="00721E7E">
        <w:rPr>
          <w:color w:val="auto"/>
        </w:rPr>
        <w:t>Vessel database verification</w:t>
      </w:r>
    </w:p>
    <w:p w14:paraId="6DA3BD3C" w14:textId="5BD03905" w:rsidR="007C2E70" w:rsidRPr="00721E7E" w:rsidRDefault="006D6948" w:rsidP="001232EB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For addition or correction</w:t>
      </w:r>
      <w:r w:rsidR="002975A7" w:rsidRPr="00721E7E">
        <w:rPr>
          <w:color w:val="auto"/>
        </w:rPr>
        <w:t xml:space="preserve">, </w:t>
      </w:r>
      <w:r w:rsidR="00F04A67" w:rsidRPr="00721E7E">
        <w:rPr>
          <w:color w:val="auto"/>
        </w:rPr>
        <w:t>when</w:t>
      </w:r>
      <w:r w:rsidR="002975A7" w:rsidRPr="00721E7E">
        <w:rPr>
          <w:color w:val="auto"/>
        </w:rPr>
        <w:t xml:space="preserve"> Laden Vessel Code </w:t>
      </w:r>
      <w:r w:rsidR="00672770" w:rsidRPr="00721E7E">
        <w:rPr>
          <w:color w:val="auto"/>
        </w:rPr>
        <w:t xml:space="preserve">and </w:t>
      </w:r>
      <w:r w:rsidR="002975A7" w:rsidRPr="00721E7E">
        <w:rPr>
          <w:color w:val="auto"/>
        </w:rPr>
        <w:t xml:space="preserve">Nationality Code </w:t>
      </w:r>
      <w:r w:rsidR="00DA408D" w:rsidRPr="00721E7E">
        <w:rPr>
          <w:color w:val="auto"/>
        </w:rPr>
        <w:t xml:space="preserve">of Vessel </w:t>
      </w:r>
      <w:r w:rsidR="00F025A8" w:rsidRPr="00721E7E">
        <w:rPr>
          <w:color w:val="auto"/>
        </w:rPr>
        <w:t>are</w:t>
      </w:r>
      <w:r w:rsidR="002975A7" w:rsidRPr="00721E7E">
        <w:rPr>
          <w:color w:val="auto"/>
        </w:rPr>
        <w:t xml:space="preserve"> </w:t>
      </w:r>
      <w:r w:rsidR="00F04A67" w:rsidRPr="00721E7E">
        <w:rPr>
          <w:color w:val="auto"/>
        </w:rPr>
        <w:t>NOT</w:t>
      </w:r>
      <w:r w:rsidR="002975A7" w:rsidRPr="00721E7E">
        <w:rPr>
          <w:color w:val="auto"/>
        </w:rPr>
        <w:t xml:space="preserve"> to be entered, “</w:t>
      </w:r>
      <w:r w:rsidR="007E58E8" w:rsidRPr="00721E7E">
        <w:rPr>
          <w:color w:val="auto"/>
        </w:rPr>
        <w:t xml:space="preserve">General </w:t>
      </w:r>
      <w:r w:rsidR="002975A7" w:rsidRPr="00721E7E">
        <w:rPr>
          <w:color w:val="auto"/>
        </w:rPr>
        <w:t>Vessel Information Registration (VBX)</w:t>
      </w:r>
      <w:r w:rsidR="00F04A67" w:rsidRPr="00721E7E">
        <w:rPr>
          <w:color w:val="auto"/>
        </w:rPr>
        <w:t>”</w:t>
      </w:r>
      <w:r w:rsidR="002975A7" w:rsidRPr="00721E7E">
        <w:rPr>
          <w:color w:val="auto"/>
        </w:rPr>
        <w:t xml:space="preserve"> </w:t>
      </w:r>
      <w:r w:rsidR="00694731" w:rsidRPr="00721E7E">
        <w:rPr>
          <w:color w:val="auto"/>
        </w:rPr>
        <w:t xml:space="preserve">or “General Vessel Information </w:t>
      </w:r>
      <w:r w:rsidR="00F04A67" w:rsidRPr="00721E7E">
        <w:rPr>
          <w:color w:val="auto"/>
        </w:rPr>
        <w:t xml:space="preserve">Registration (Web) </w:t>
      </w:r>
      <w:r w:rsidR="00694731" w:rsidRPr="00721E7E">
        <w:rPr>
          <w:color w:val="auto"/>
        </w:rPr>
        <w:t xml:space="preserve">(WBX)” </w:t>
      </w:r>
      <w:r w:rsidR="004F3732" w:rsidRPr="00721E7E">
        <w:rPr>
          <w:color w:val="auto"/>
        </w:rPr>
        <w:t xml:space="preserve">for the </w:t>
      </w:r>
      <w:r w:rsidR="00D95DB8" w:rsidRPr="00721E7E">
        <w:rPr>
          <w:color w:val="auto"/>
        </w:rPr>
        <w:t xml:space="preserve">entered </w:t>
      </w:r>
      <w:r w:rsidR="004F3732" w:rsidRPr="00721E7E">
        <w:rPr>
          <w:color w:val="auto"/>
        </w:rPr>
        <w:t xml:space="preserve">vessel code </w:t>
      </w:r>
      <w:r w:rsidR="00C378AA" w:rsidRPr="00721E7E">
        <w:rPr>
          <w:color w:val="auto"/>
        </w:rPr>
        <w:t>should be</w:t>
      </w:r>
      <w:r w:rsidR="004F3732" w:rsidRPr="00721E7E">
        <w:rPr>
          <w:color w:val="auto"/>
        </w:rPr>
        <w:t xml:space="preserve"> </w:t>
      </w:r>
      <w:r w:rsidR="00C56AD3" w:rsidRPr="00721E7E">
        <w:rPr>
          <w:color w:val="auto"/>
        </w:rPr>
        <w:t>completed</w:t>
      </w:r>
      <w:r w:rsidR="004F3732" w:rsidRPr="00721E7E">
        <w:rPr>
          <w:color w:val="auto"/>
        </w:rPr>
        <w:t xml:space="preserve">. </w:t>
      </w:r>
    </w:p>
    <w:p w14:paraId="3D9F9577" w14:textId="6AA4AB62" w:rsidR="005C5AB9" w:rsidRPr="00721E7E" w:rsidRDefault="00F52CA4" w:rsidP="001232EB">
      <w:pPr>
        <w:pStyle w:val="1"/>
        <w:rPr>
          <w:color w:val="auto"/>
        </w:rPr>
      </w:pPr>
      <w:r w:rsidRPr="00721E7E">
        <w:rPr>
          <w:color w:val="auto"/>
        </w:rPr>
        <w:t>(4)</w:t>
      </w:r>
      <w:r w:rsidR="00480C48" w:rsidRPr="00721E7E">
        <w:rPr>
          <w:color w:val="auto"/>
        </w:rPr>
        <w:t xml:space="preserve"> </w:t>
      </w:r>
      <w:r w:rsidRPr="00721E7E">
        <w:rPr>
          <w:color w:val="auto"/>
        </w:rPr>
        <w:t xml:space="preserve"> </w:t>
      </w:r>
      <w:r w:rsidR="00167300" w:rsidRPr="00721E7E">
        <w:rPr>
          <w:color w:val="auto"/>
        </w:rPr>
        <w:t>Advance Cargo Information database verification</w:t>
      </w:r>
    </w:p>
    <w:p w14:paraId="2E35DB03" w14:textId="637C8D99" w:rsidR="00694731" w:rsidRPr="00721E7E" w:rsidRDefault="00C93371" w:rsidP="001232EB">
      <w:pPr>
        <w:pStyle w:val="Aff4"/>
        <w:rPr>
          <w:kern w:val="0"/>
        </w:rPr>
      </w:pPr>
      <w:r w:rsidRPr="00721E7E">
        <w:rPr>
          <w:kern w:val="0"/>
        </w:rPr>
        <w:t>(A)</w:t>
      </w:r>
      <w:r w:rsidR="00694731" w:rsidRPr="00721E7E">
        <w:rPr>
          <w:kern w:val="0"/>
        </w:rPr>
        <w:t xml:space="preserve"> </w:t>
      </w:r>
      <w:r w:rsidR="001232EB" w:rsidRPr="00721E7E">
        <w:rPr>
          <w:kern w:val="0"/>
        </w:rPr>
        <w:t xml:space="preserve"> </w:t>
      </w:r>
      <w:r w:rsidR="00694731" w:rsidRPr="00721E7E">
        <w:rPr>
          <w:kern w:val="0"/>
        </w:rPr>
        <w:t>House B/L verification</w:t>
      </w:r>
    </w:p>
    <w:p w14:paraId="631FC154" w14:textId="1EC071A7" w:rsidR="00694731" w:rsidRPr="00721E7E" w:rsidRDefault="00151254" w:rsidP="001232EB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>When</w:t>
      </w:r>
      <w:r w:rsidR="00694731" w:rsidRPr="00721E7E">
        <w:rPr>
          <w:color w:val="auto"/>
        </w:rPr>
        <w:t xml:space="preserve"> </w:t>
      </w:r>
      <w:r w:rsidRPr="00721E7E">
        <w:rPr>
          <w:color w:val="auto"/>
        </w:rPr>
        <w:t>the entered</w:t>
      </w:r>
      <w:r w:rsidR="00694731" w:rsidRPr="00721E7E">
        <w:rPr>
          <w:color w:val="auto"/>
        </w:rPr>
        <w:t xml:space="preserve"> House B/L is already registered, the following checks will be performed</w:t>
      </w:r>
      <w:r w:rsidR="002438A6" w:rsidRPr="00721E7E">
        <w:rPr>
          <w:color w:val="auto"/>
        </w:rPr>
        <w:t xml:space="preserve"> for the inputted House B/L</w:t>
      </w:r>
      <w:r w:rsidR="00A41E7F" w:rsidRPr="00721E7E">
        <w:rPr>
          <w:color w:val="auto"/>
        </w:rPr>
        <w:t>;</w:t>
      </w:r>
    </w:p>
    <w:p w14:paraId="5448990B" w14:textId="1C9A0C65" w:rsidR="00627B16" w:rsidRPr="00721E7E" w:rsidRDefault="001232EB" w:rsidP="00480C48">
      <w:pPr>
        <w:pStyle w:val="10"/>
        <w:rPr>
          <w:kern w:val="0"/>
        </w:rPr>
      </w:pPr>
      <w:r w:rsidRPr="00721E7E">
        <w:rPr>
          <w:kern w:val="0"/>
        </w:rPr>
        <w:t>(</w:t>
      </w:r>
      <w:r w:rsidR="00480C48" w:rsidRPr="00721E7E">
        <w:rPr>
          <w:kern w:val="0"/>
        </w:rPr>
        <w:t>a</w:t>
      </w:r>
      <w:r w:rsidRPr="00721E7E">
        <w:rPr>
          <w:kern w:val="0"/>
        </w:rPr>
        <w:t xml:space="preserve">)  </w:t>
      </w:r>
      <w:r w:rsidR="00627B16" w:rsidRPr="00721E7E">
        <w:rPr>
          <w:kern w:val="0"/>
        </w:rPr>
        <w:t>Common verification</w:t>
      </w:r>
    </w:p>
    <w:p w14:paraId="0024198F" w14:textId="624284BC" w:rsidR="00627B16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627B16" w:rsidRPr="00721E7E">
        <w:rPr>
          <w:kern w:val="0"/>
        </w:rPr>
        <w:t xml:space="preserve">The B/L is </w:t>
      </w:r>
      <w:r w:rsidR="00E21C41" w:rsidRPr="00721E7E">
        <w:rPr>
          <w:kern w:val="0"/>
        </w:rPr>
        <w:t>NOT</w:t>
      </w:r>
      <w:r w:rsidR="00627B16" w:rsidRPr="00721E7E">
        <w:rPr>
          <w:kern w:val="0"/>
        </w:rPr>
        <w:t xml:space="preserve"> an Ocean (Master) B/L.</w:t>
      </w:r>
    </w:p>
    <w:p w14:paraId="7288F602" w14:textId="70CF791F" w:rsidR="00822019" w:rsidRPr="00721E7E" w:rsidRDefault="00C93371" w:rsidP="001232EB">
      <w:pPr>
        <w:pStyle w:val="10"/>
        <w:rPr>
          <w:kern w:val="0"/>
        </w:rPr>
      </w:pPr>
      <w:r w:rsidRPr="00721E7E">
        <w:rPr>
          <w:kern w:val="0"/>
        </w:rPr>
        <w:t>(</w:t>
      </w:r>
      <w:r w:rsidR="00627B16" w:rsidRPr="00721E7E">
        <w:rPr>
          <w:kern w:val="0"/>
        </w:rPr>
        <w:t>b</w:t>
      </w:r>
      <w:r w:rsidRPr="00721E7E">
        <w:rPr>
          <w:kern w:val="0"/>
        </w:rPr>
        <w:t>)</w:t>
      </w:r>
      <w:r w:rsidR="00694731" w:rsidRPr="00721E7E">
        <w:rPr>
          <w:kern w:val="0"/>
        </w:rPr>
        <w:t xml:space="preserve"> </w:t>
      </w:r>
      <w:r w:rsidR="001232EB" w:rsidRPr="00721E7E">
        <w:rPr>
          <w:kern w:val="0"/>
        </w:rPr>
        <w:t xml:space="preserve"> </w:t>
      </w:r>
      <w:r w:rsidR="00694731" w:rsidRPr="00721E7E">
        <w:rPr>
          <w:kern w:val="0"/>
        </w:rPr>
        <w:t>When adding data</w:t>
      </w:r>
      <w:r w:rsidR="00822F89" w:rsidRPr="00721E7E">
        <w:rPr>
          <w:kern w:val="0"/>
        </w:rPr>
        <w:t>;</w:t>
      </w:r>
    </w:p>
    <w:p w14:paraId="6ED25752" w14:textId="4F3C1B2F" w:rsidR="00627B16" w:rsidRPr="00721E7E" w:rsidRDefault="001232EB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16120F" w:rsidRPr="00721E7E">
        <w:rPr>
          <w:kern w:val="0"/>
        </w:rPr>
        <w:t>At least o</w:t>
      </w:r>
      <w:r w:rsidR="00627B16" w:rsidRPr="00721E7E">
        <w:rPr>
          <w:kern w:val="0"/>
        </w:rPr>
        <w:t xml:space="preserve">ne of </w:t>
      </w:r>
      <w:r w:rsidR="0016120F" w:rsidRPr="00721E7E">
        <w:rPr>
          <w:kern w:val="0"/>
        </w:rPr>
        <w:t>items in</w:t>
      </w:r>
      <w:r w:rsidR="00627B16" w:rsidRPr="00721E7E">
        <w:rPr>
          <w:kern w:val="0"/>
        </w:rPr>
        <w:t xml:space="preserve"> vessel information has been corrected.</w:t>
      </w:r>
    </w:p>
    <w:p w14:paraId="166CE119" w14:textId="368A063B" w:rsidR="00627B16" w:rsidRPr="00721E7E" w:rsidRDefault="001232EB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627B16" w:rsidRPr="00721E7E">
        <w:rPr>
          <w:kern w:val="0"/>
        </w:rPr>
        <w:t xml:space="preserve">Port of Origin Code has </w:t>
      </w:r>
      <w:r w:rsidR="00843BD5" w:rsidRPr="00721E7E">
        <w:rPr>
          <w:kern w:val="0"/>
        </w:rPr>
        <w:t xml:space="preserve">NOT </w:t>
      </w:r>
      <w:r w:rsidR="00627B16" w:rsidRPr="00721E7E">
        <w:rPr>
          <w:kern w:val="0"/>
        </w:rPr>
        <w:t>been corrected.</w:t>
      </w:r>
    </w:p>
    <w:p w14:paraId="6A043CBE" w14:textId="1FC893E2" w:rsidR="00B35676" w:rsidRPr="00721E7E" w:rsidRDefault="001232EB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B35676" w:rsidRPr="00721E7E">
        <w:rPr>
          <w:kern w:val="0"/>
        </w:rPr>
        <w:t xml:space="preserve">The B/L is </w:t>
      </w:r>
      <w:r w:rsidR="00A4293E" w:rsidRPr="00721E7E">
        <w:rPr>
          <w:kern w:val="0"/>
        </w:rPr>
        <w:t>NOT</w:t>
      </w:r>
      <w:r w:rsidR="00B35676" w:rsidRPr="00721E7E">
        <w:rPr>
          <w:kern w:val="0"/>
        </w:rPr>
        <w:t xml:space="preserve"> registered as </w:t>
      </w:r>
      <w:r w:rsidR="005C6911" w:rsidRPr="00721E7E">
        <w:rPr>
          <w:kern w:val="0"/>
        </w:rPr>
        <w:t>“</w:t>
      </w:r>
      <w:r w:rsidR="00A4293E" w:rsidRPr="00721E7E">
        <w:rPr>
          <w:kern w:val="0"/>
        </w:rPr>
        <w:t>Original</w:t>
      </w:r>
      <w:r w:rsidR="00B35676" w:rsidRPr="00721E7E">
        <w:rPr>
          <w:kern w:val="0"/>
        </w:rPr>
        <w:t xml:space="preserve"> B/L</w:t>
      </w:r>
      <w:r w:rsidR="00A4293E" w:rsidRPr="00721E7E">
        <w:rPr>
          <w:kern w:val="0"/>
        </w:rPr>
        <w:t xml:space="preserve"> Number”</w:t>
      </w:r>
      <w:r w:rsidR="00B35676" w:rsidRPr="00721E7E">
        <w:rPr>
          <w:kern w:val="0"/>
        </w:rPr>
        <w:t xml:space="preserve"> or </w:t>
      </w:r>
      <w:r w:rsidR="00A4293E" w:rsidRPr="00721E7E">
        <w:rPr>
          <w:kern w:val="0"/>
        </w:rPr>
        <w:t>”New</w:t>
      </w:r>
      <w:r w:rsidR="00B35676" w:rsidRPr="00721E7E">
        <w:rPr>
          <w:kern w:val="0"/>
        </w:rPr>
        <w:t xml:space="preserve"> B/L</w:t>
      </w:r>
      <w:r w:rsidR="00A4293E" w:rsidRPr="00721E7E">
        <w:rPr>
          <w:kern w:val="0"/>
        </w:rPr>
        <w:t xml:space="preserve"> Number”</w:t>
      </w:r>
      <w:r w:rsidR="00B35676" w:rsidRPr="00721E7E">
        <w:rPr>
          <w:kern w:val="0"/>
        </w:rPr>
        <w:t xml:space="preserve"> in “</w:t>
      </w:r>
      <w:r w:rsidR="00AA6F86" w:rsidRPr="00721E7E">
        <w:rPr>
          <w:kern w:val="0"/>
        </w:rPr>
        <w:t>Association of</w:t>
      </w:r>
      <w:r w:rsidR="00B35676" w:rsidRPr="00721E7E">
        <w:rPr>
          <w:kern w:val="0"/>
        </w:rPr>
        <w:t xml:space="preserve"> Registered B/L</w:t>
      </w:r>
      <w:r w:rsidR="00AA6F86" w:rsidRPr="00721E7E">
        <w:rPr>
          <w:kern w:val="0"/>
        </w:rPr>
        <w:t xml:space="preserve"> Number</w:t>
      </w:r>
      <w:r w:rsidR="00B35676" w:rsidRPr="00721E7E">
        <w:rPr>
          <w:kern w:val="0"/>
        </w:rPr>
        <w:t>s (BLL)”.</w:t>
      </w:r>
    </w:p>
    <w:p w14:paraId="3F9B3BDC" w14:textId="39106A85" w:rsidR="00B35676" w:rsidRPr="00721E7E" w:rsidRDefault="00B35676" w:rsidP="001232EB">
      <w:pPr>
        <w:pStyle w:val="10"/>
        <w:rPr>
          <w:kern w:val="0"/>
        </w:rPr>
      </w:pPr>
      <w:r w:rsidRPr="00721E7E">
        <w:rPr>
          <w:kern w:val="0"/>
        </w:rPr>
        <w:t xml:space="preserve">(c) </w:t>
      </w:r>
      <w:r w:rsidR="001232EB" w:rsidRPr="00721E7E">
        <w:rPr>
          <w:kern w:val="0"/>
        </w:rPr>
        <w:t xml:space="preserve"> </w:t>
      </w:r>
      <w:r w:rsidRPr="00721E7E">
        <w:rPr>
          <w:kern w:val="0"/>
        </w:rPr>
        <w:t>When correcting data</w:t>
      </w:r>
      <w:r w:rsidR="00822F89" w:rsidRPr="00721E7E">
        <w:rPr>
          <w:kern w:val="0"/>
        </w:rPr>
        <w:t>;</w:t>
      </w:r>
      <w:r w:rsidRPr="00721E7E">
        <w:rPr>
          <w:kern w:val="0"/>
        </w:rPr>
        <w:t xml:space="preserve"> </w:t>
      </w:r>
    </w:p>
    <w:p w14:paraId="415443E8" w14:textId="01B7B1BE" w:rsidR="00B35676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B35676" w:rsidRPr="00721E7E">
        <w:rPr>
          <w:kern w:val="0"/>
        </w:rPr>
        <w:t xml:space="preserve">Entered Vessel information is </w:t>
      </w:r>
      <w:r w:rsidR="003804F7" w:rsidRPr="00721E7E">
        <w:rPr>
          <w:kern w:val="0"/>
        </w:rPr>
        <w:t>identical</w:t>
      </w:r>
      <w:r w:rsidR="00B35676" w:rsidRPr="00721E7E">
        <w:rPr>
          <w:kern w:val="0"/>
        </w:rPr>
        <w:t xml:space="preserve"> with </w:t>
      </w:r>
      <w:r w:rsidR="003804F7" w:rsidRPr="00721E7E">
        <w:rPr>
          <w:kern w:val="0"/>
        </w:rPr>
        <w:t xml:space="preserve">the </w:t>
      </w:r>
      <w:r w:rsidR="00B35676" w:rsidRPr="00721E7E">
        <w:rPr>
          <w:kern w:val="0"/>
        </w:rPr>
        <w:t xml:space="preserve">vessel information registered </w:t>
      </w:r>
      <w:r w:rsidR="003804F7" w:rsidRPr="00721E7E">
        <w:rPr>
          <w:kern w:val="0"/>
        </w:rPr>
        <w:t>to</w:t>
      </w:r>
      <w:r w:rsidR="00B35676" w:rsidRPr="00721E7E">
        <w:rPr>
          <w:kern w:val="0"/>
        </w:rPr>
        <w:t xml:space="preserve"> the House B/L.</w:t>
      </w:r>
    </w:p>
    <w:p w14:paraId="58BE0514" w14:textId="3E2ED5FC" w:rsidR="00B35676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5C6911" w:rsidRPr="00721E7E">
        <w:rPr>
          <w:kern w:val="0"/>
        </w:rPr>
        <w:t>The B/L is NOT registered as “Original</w:t>
      </w:r>
      <w:r w:rsidR="00B35676" w:rsidRPr="00721E7E">
        <w:rPr>
          <w:kern w:val="0"/>
        </w:rPr>
        <w:t xml:space="preserve"> B/L </w:t>
      </w:r>
      <w:r w:rsidR="005C6911" w:rsidRPr="00721E7E">
        <w:rPr>
          <w:kern w:val="0"/>
        </w:rPr>
        <w:t xml:space="preserve">Number” </w:t>
      </w:r>
      <w:r w:rsidR="00574FF3" w:rsidRPr="00721E7E">
        <w:rPr>
          <w:kern w:val="0"/>
        </w:rPr>
        <w:t xml:space="preserve">in BLL. </w:t>
      </w:r>
      <w:r w:rsidR="00BB312A" w:rsidRPr="00721E7E">
        <w:rPr>
          <w:kern w:val="0"/>
        </w:rPr>
        <w:t xml:space="preserve">(Excluding those B/Ls registered not only as “Original B/L” Number but also as “New B/L Number”.) </w:t>
      </w:r>
    </w:p>
    <w:p w14:paraId="0CD5BC64" w14:textId="72512328" w:rsidR="00B35676" w:rsidRPr="00721E7E" w:rsidRDefault="00B35676" w:rsidP="00480C48">
      <w:pPr>
        <w:pStyle w:val="10"/>
        <w:rPr>
          <w:kern w:val="0"/>
        </w:rPr>
      </w:pPr>
      <w:r w:rsidRPr="00721E7E">
        <w:rPr>
          <w:kern w:val="0"/>
        </w:rPr>
        <w:t xml:space="preserve">(d) </w:t>
      </w:r>
      <w:r w:rsidR="00480C48" w:rsidRPr="00721E7E">
        <w:rPr>
          <w:kern w:val="0"/>
        </w:rPr>
        <w:t xml:space="preserve"> </w:t>
      </w:r>
      <w:r w:rsidRPr="00721E7E">
        <w:rPr>
          <w:kern w:val="0"/>
        </w:rPr>
        <w:t>When deleting data</w:t>
      </w:r>
      <w:r w:rsidR="00822F89" w:rsidRPr="00721E7E">
        <w:rPr>
          <w:kern w:val="0"/>
        </w:rPr>
        <w:t>;</w:t>
      </w:r>
    </w:p>
    <w:p w14:paraId="7EA8FFEC" w14:textId="71F7AB9E" w:rsidR="00B35676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B35676" w:rsidRPr="00721E7E">
        <w:rPr>
          <w:kern w:val="0"/>
        </w:rPr>
        <w:t>Entered Vessel information is</w:t>
      </w:r>
      <w:r w:rsidR="00BF437C" w:rsidRPr="00721E7E">
        <w:rPr>
          <w:kern w:val="0"/>
        </w:rPr>
        <w:t xml:space="preserve"> identical</w:t>
      </w:r>
      <w:r w:rsidR="00B35676" w:rsidRPr="00721E7E">
        <w:rPr>
          <w:kern w:val="0"/>
        </w:rPr>
        <w:t xml:space="preserve"> with </w:t>
      </w:r>
      <w:r w:rsidR="00BF437C" w:rsidRPr="00721E7E">
        <w:rPr>
          <w:kern w:val="0"/>
        </w:rPr>
        <w:t xml:space="preserve">the </w:t>
      </w:r>
      <w:r w:rsidR="00B35676" w:rsidRPr="00721E7E">
        <w:rPr>
          <w:kern w:val="0"/>
        </w:rPr>
        <w:t xml:space="preserve">vessel information registered </w:t>
      </w:r>
      <w:r w:rsidR="00BF437C" w:rsidRPr="00721E7E">
        <w:rPr>
          <w:kern w:val="0"/>
        </w:rPr>
        <w:t>to</w:t>
      </w:r>
      <w:r w:rsidR="00B35676" w:rsidRPr="00721E7E">
        <w:rPr>
          <w:kern w:val="0"/>
        </w:rPr>
        <w:t xml:space="preserve"> the House B/L.</w:t>
      </w:r>
    </w:p>
    <w:p w14:paraId="346EF865" w14:textId="512F94D5" w:rsidR="00B35676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B35676" w:rsidRPr="00721E7E">
        <w:rPr>
          <w:kern w:val="0"/>
        </w:rPr>
        <w:t xml:space="preserve">Entered Master B/L number is same as </w:t>
      </w:r>
      <w:r w:rsidR="00BF437C" w:rsidRPr="00721E7E">
        <w:rPr>
          <w:kern w:val="0"/>
        </w:rPr>
        <w:t xml:space="preserve">the </w:t>
      </w:r>
      <w:r w:rsidR="00B35676" w:rsidRPr="00721E7E">
        <w:rPr>
          <w:kern w:val="0"/>
        </w:rPr>
        <w:t xml:space="preserve">Master B/L number registered </w:t>
      </w:r>
      <w:r w:rsidR="00BF437C" w:rsidRPr="00721E7E">
        <w:rPr>
          <w:kern w:val="0"/>
        </w:rPr>
        <w:t xml:space="preserve">to </w:t>
      </w:r>
      <w:r w:rsidR="00B35676" w:rsidRPr="00721E7E">
        <w:rPr>
          <w:kern w:val="0"/>
        </w:rPr>
        <w:t>the House B/L.</w:t>
      </w:r>
    </w:p>
    <w:p w14:paraId="203C17AE" w14:textId="6A9A967D" w:rsidR="00B35676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B35676" w:rsidRPr="00721E7E">
        <w:rPr>
          <w:kern w:val="0"/>
        </w:rPr>
        <w:t xml:space="preserve">The B/L is </w:t>
      </w:r>
      <w:r w:rsidR="00BF437C" w:rsidRPr="00721E7E">
        <w:rPr>
          <w:kern w:val="0"/>
        </w:rPr>
        <w:t>NOT</w:t>
      </w:r>
      <w:r w:rsidR="00B35676" w:rsidRPr="00721E7E">
        <w:rPr>
          <w:kern w:val="0"/>
        </w:rPr>
        <w:t xml:space="preserve"> registered as </w:t>
      </w:r>
      <w:r w:rsidR="00BF437C" w:rsidRPr="00721E7E">
        <w:rPr>
          <w:kern w:val="0"/>
        </w:rPr>
        <w:t>“Original B/L Number”</w:t>
      </w:r>
      <w:r w:rsidR="00B35676" w:rsidRPr="00721E7E">
        <w:rPr>
          <w:kern w:val="0"/>
        </w:rPr>
        <w:t xml:space="preserve"> or </w:t>
      </w:r>
      <w:r w:rsidR="00BF437C" w:rsidRPr="00721E7E">
        <w:rPr>
          <w:kern w:val="0"/>
        </w:rPr>
        <w:t xml:space="preserve">“New B/L Number” </w:t>
      </w:r>
      <w:r w:rsidR="00B35676" w:rsidRPr="00721E7E">
        <w:rPr>
          <w:kern w:val="0"/>
        </w:rPr>
        <w:t>in BLL.</w:t>
      </w:r>
    </w:p>
    <w:p w14:paraId="49071F3A" w14:textId="37B6BD64" w:rsidR="00402A48" w:rsidRPr="00721E7E" w:rsidRDefault="00402A48" w:rsidP="00480C48">
      <w:pPr>
        <w:pStyle w:val="Aff4"/>
        <w:rPr>
          <w:kern w:val="0"/>
        </w:rPr>
      </w:pPr>
      <w:r w:rsidRPr="00721E7E">
        <w:rPr>
          <w:kern w:val="0"/>
        </w:rPr>
        <w:t>(</w:t>
      </w:r>
      <w:r w:rsidR="00B35676" w:rsidRPr="00721E7E">
        <w:rPr>
          <w:kern w:val="0"/>
        </w:rPr>
        <w:t>B</w:t>
      </w:r>
      <w:r w:rsidRPr="00721E7E">
        <w:rPr>
          <w:kern w:val="0"/>
        </w:rPr>
        <w:t>)</w:t>
      </w:r>
      <w:r w:rsidR="00480C48" w:rsidRPr="00721E7E">
        <w:rPr>
          <w:kern w:val="0"/>
        </w:rPr>
        <w:t xml:space="preserve"> </w:t>
      </w:r>
      <w:r w:rsidRPr="00721E7E">
        <w:rPr>
          <w:kern w:val="0"/>
        </w:rPr>
        <w:t xml:space="preserve"> Master B/L verification</w:t>
      </w:r>
    </w:p>
    <w:p w14:paraId="1C5DD1A4" w14:textId="61C40319" w:rsidR="00E85DE4" w:rsidRPr="00721E7E" w:rsidRDefault="00E85DE4" w:rsidP="00E85DE4">
      <w:pPr>
        <w:pStyle w:val="Aff4"/>
        <w:ind w:firstLine="40"/>
        <w:rPr>
          <w:kern w:val="0"/>
        </w:rPr>
      </w:pPr>
      <w:r w:rsidRPr="00721E7E">
        <w:rPr>
          <w:kern w:val="0"/>
        </w:rPr>
        <w:t>(a) Verification on inputted Master B/L</w:t>
      </w:r>
    </w:p>
    <w:p w14:paraId="5E6F1003" w14:textId="7D5E2DC6" w:rsidR="00D10BF4" w:rsidRPr="00721E7E" w:rsidRDefault="00D10BF4" w:rsidP="00852E6F">
      <w:pPr>
        <w:pStyle w:val="Atxt"/>
        <w:ind w:leftChars="644" w:left="1278" w:firstLine="357"/>
        <w:rPr>
          <w:color w:val="auto"/>
        </w:rPr>
      </w:pPr>
      <w:r w:rsidRPr="00721E7E">
        <w:rPr>
          <w:color w:val="auto"/>
        </w:rPr>
        <w:t>When adding data or correcti</w:t>
      </w:r>
      <w:r w:rsidR="00A107B3" w:rsidRPr="00721E7E">
        <w:rPr>
          <w:color w:val="auto"/>
        </w:rPr>
        <w:t>ng</w:t>
      </w:r>
      <w:r w:rsidRPr="00721E7E">
        <w:rPr>
          <w:color w:val="auto"/>
        </w:rPr>
        <w:t xml:space="preserve"> Master B/L number</w:t>
      </w:r>
      <w:r w:rsidR="00A107B3" w:rsidRPr="00721E7E">
        <w:rPr>
          <w:color w:val="auto"/>
        </w:rPr>
        <w:t xml:space="preserve">, the following </w:t>
      </w:r>
      <w:r w:rsidR="00E85DE4" w:rsidRPr="00721E7E">
        <w:rPr>
          <w:color w:val="auto"/>
        </w:rPr>
        <w:t xml:space="preserve">[1] to [8] </w:t>
      </w:r>
      <w:r w:rsidR="00A107B3" w:rsidRPr="00721E7E">
        <w:rPr>
          <w:color w:val="auto"/>
        </w:rPr>
        <w:t>checks will be performed for the inputted Master B/L</w:t>
      </w:r>
      <w:r w:rsidR="008B79F4" w:rsidRPr="00721E7E">
        <w:rPr>
          <w:color w:val="auto"/>
        </w:rPr>
        <w:t>.</w:t>
      </w:r>
      <w:r w:rsidR="00E85DE4" w:rsidRPr="00721E7E">
        <w:rPr>
          <w:color w:val="auto"/>
        </w:rPr>
        <w:t xml:space="preserve"> When deleting data, </w:t>
      </w:r>
      <w:r w:rsidR="005A6781" w:rsidRPr="00721E7E">
        <w:rPr>
          <w:color w:val="auto"/>
        </w:rPr>
        <w:t xml:space="preserve">a </w:t>
      </w:r>
      <w:r w:rsidR="003454F3" w:rsidRPr="00721E7E">
        <w:rPr>
          <w:color w:val="auto"/>
        </w:rPr>
        <w:t>check specified in [9] will be done.</w:t>
      </w:r>
    </w:p>
    <w:p w14:paraId="7FAC2176" w14:textId="0F7BE012" w:rsidR="00402A48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402A48" w:rsidRPr="00721E7E">
        <w:rPr>
          <w:kern w:val="0"/>
        </w:rPr>
        <w:t xml:space="preserve">The B/L is </w:t>
      </w:r>
      <w:r w:rsidR="00515B3A" w:rsidRPr="00721E7E">
        <w:rPr>
          <w:kern w:val="0"/>
        </w:rPr>
        <w:t>NOT</w:t>
      </w:r>
      <w:r w:rsidR="00402A48" w:rsidRPr="00721E7E">
        <w:rPr>
          <w:kern w:val="0"/>
        </w:rPr>
        <w:t xml:space="preserve"> House B/L.</w:t>
      </w:r>
    </w:p>
    <w:p w14:paraId="098CA70E" w14:textId="72A1B43E" w:rsidR="00D10BF4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8423E8" w:rsidRPr="00721E7E">
        <w:rPr>
          <w:kern w:val="0"/>
        </w:rPr>
        <w:t>W</w:t>
      </w:r>
      <w:r w:rsidR="00D10BF4" w:rsidRPr="00721E7E">
        <w:rPr>
          <w:kern w:val="0"/>
        </w:rPr>
        <w:t xml:space="preserve">hen </w:t>
      </w:r>
      <w:r w:rsidR="008423E8" w:rsidRPr="00721E7E">
        <w:rPr>
          <w:kern w:val="0"/>
        </w:rPr>
        <w:t xml:space="preserve">all of </w:t>
      </w:r>
      <w:r w:rsidR="00D10BF4" w:rsidRPr="00721E7E">
        <w:rPr>
          <w:kern w:val="0"/>
        </w:rPr>
        <w:t xml:space="preserve">the following conditions are </w:t>
      </w:r>
      <w:r w:rsidR="00F20CB0" w:rsidRPr="00721E7E">
        <w:rPr>
          <w:kern w:val="0"/>
        </w:rPr>
        <w:t>satisfied, the B/L is an Ocean (Master) B/L already registered in AMR or CMR.</w:t>
      </w:r>
    </w:p>
    <w:p w14:paraId="73F168DF" w14:textId="25D3F459" w:rsidR="00D10BF4" w:rsidRPr="00721E7E" w:rsidRDefault="00B707A3" w:rsidP="00672F08">
      <w:pPr>
        <w:pStyle w:val="10"/>
        <w:ind w:left="1843" w:hanging="284"/>
        <w:rPr>
          <w:kern w:val="0"/>
        </w:rPr>
      </w:pPr>
      <w:r w:rsidRPr="00721E7E">
        <w:t>-</w:t>
      </w:r>
      <w:r w:rsidR="00672F08" w:rsidRPr="00721E7E">
        <w:tab/>
      </w:r>
      <w:r w:rsidR="00D10BF4" w:rsidRPr="00721E7E">
        <w:rPr>
          <w:kern w:val="0"/>
        </w:rPr>
        <w:t xml:space="preserve">ATD for </w:t>
      </w:r>
      <w:r w:rsidR="00F20CB0" w:rsidRPr="00721E7E">
        <w:rPr>
          <w:kern w:val="0"/>
        </w:rPr>
        <w:t xml:space="preserve">the </w:t>
      </w:r>
      <w:r w:rsidR="00D10BF4" w:rsidRPr="00721E7E">
        <w:rPr>
          <w:kern w:val="0"/>
        </w:rPr>
        <w:t>entered vessel information has been completed.</w:t>
      </w:r>
    </w:p>
    <w:p w14:paraId="0F513A56" w14:textId="4F51BEF7" w:rsidR="00402A48" w:rsidRPr="00721E7E" w:rsidRDefault="00B707A3" w:rsidP="00672F08">
      <w:pPr>
        <w:pStyle w:val="10"/>
        <w:ind w:left="1843" w:hanging="284"/>
        <w:rPr>
          <w:kern w:val="0"/>
        </w:rPr>
      </w:pPr>
      <w:r w:rsidRPr="00721E7E">
        <w:t>-</w:t>
      </w:r>
      <w:r w:rsidR="00672F08" w:rsidRPr="00721E7E">
        <w:tab/>
      </w:r>
      <w:r w:rsidR="00B85B3F" w:rsidRPr="00721E7E">
        <w:rPr>
          <w:kern w:val="0"/>
        </w:rPr>
        <w:t xml:space="preserve">“Y” is </w:t>
      </w:r>
      <w:r w:rsidR="00F20CB0" w:rsidRPr="00721E7E">
        <w:rPr>
          <w:kern w:val="0"/>
        </w:rPr>
        <w:t>NOT</w:t>
      </w:r>
      <w:r w:rsidR="00D10BF4" w:rsidRPr="00721E7E">
        <w:rPr>
          <w:kern w:val="0"/>
        </w:rPr>
        <w:t xml:space="preserve"> </w:t>
      </w:r>
      <w:r w:rsidR="0044578E" w:rsidRPr="00721E7E">
        <w:rPr>
          <w:kern w:val="0"/>
        </w:rPr>
        <w:t>inputted</w:t>
      </w:r>
      <w:r w:rsidR="00D10BF4" w:rsidRPr="00721E7E">
        <w:rPr>
          <w:kern w:val="0"/>
        </w:rPr>
        <w:t xml:space="preserve"> to </w:t>
      </w:r>
      <w:r w:rsidR="0044578E" w:rsidRPr="00721E7E">
        <w:rPr>
          <w:kern w:val="0"/>
        </w:rPr>
        <w:t>Vessel Information Change Identifier</w:t>
      </w:r>
      <w:r w:rsidR="00D10BF4" w:rsidRPr="00721E7E">
        <w:rPr>
          <w:kern w:val="0"/>
        </w:rPr>
        <w:t>.</w:t>
      </w:r>
    </w:p>
    <w:p w14:paraId="3A37AA84" w14:textId="647EF59B" w:rsidR="00167300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167300" w:rsidRPr="00721E7E">
        <w:rPr>
          <w:kern w:val="0"/>
        </w:rPr>
        <w:t xml:space="preserve">When ATD has </w:t>
      </w:r>
      <w:r w:rsidR="00132B4D" w:rsidRPr="00721E7E">
        <w:rPr>
          <w:kern w:val="0"/>
        </w:rPr>
        <w:t>NOT</w:t>
      </w:r>
      <w:r w:rsidR="00167300" w:rsidRPr="00721E7E">
        <w:rPr>
          <w:kern w:val="0"/>
        </w:rPr>
        <w:t xml:space="preserve"> been completed for the </w:t>
      </w:r>
      <w:r w:rsidR="00132B4D" w:rsidRPr="00721E7E">
        <w:rPr>
          <w:kern w:val="0"/>
        </w:rPr>
        <w:t xml:space="preserve">inputted </w:t>
      </w:r>
      <w:r w:rsidR="00167300" w:rsidRPr="00721E7E">
        <w:rPr>
          <w:kern w:val="0"/>
        </w:rPr>
        <w:t>vessel information</w:t>
      </w:r>
      <w:r w:rsidR="00167300" w:rsidRPr="00721E7E">
        <w:rPr>
          <w:kern w:val="0"/>
          <w:vertAlign w:val="superscript"/>
        </w:rPr>
        <w:t>*</w:t>
      </w:r>
      <w:r w:rsidR="00D10BF4" w:rsidRPr="00721E7E">
        <w:rPr>
          <w:kern w:val="0"/>
          <w:vertAlign w:val="superscript"/>
        </w:rPr>
        <w:t>3</w:t>
      </w:r>
      <w:r w:rsidR="00167300" w:rsidRPr="00721E7E">
        <w:rPr>
          <w:kern w:val="0"/>
        </w:rPr>
        <w:t xml:space="preserve">, “Completion of B/L Reporting” is </w:t>
      </w:r>
      <w:r w:rsidR="00D10BF4" w:rsidRPr="00721E7E">
        <w:rPr>
          <w:kern w:val="0"/>
        </w:rPr>
        <w:t>registered</w:t>
      </w:r>
      <w:r w:rsidR="00167300" w:rsidRPr="00721E7E">
        <w:rPr>
          <w:kern w:val="0"/>
        </w:rPr>
        <w:t>.</w:t>
      </w:r>
    </w:p>
    <w:p w14:paraId="0495696A" w14:textId="17212EB0" w:rsidR="005E136D" w:rsidRPr="00721E7E" w:rsidRDefault="00480C48" w:rsidP="00480C48">
      <w:pPr>
        <w:pStyle w:val="10"/>
        <w:ind w:left="1560"/>
        <w:rPr>
          <w:kern w:val="0"/>
        </w:rPr>
      </w:pPr>
      <w:r w:rsidRPr="00721E7E">
        <w:rPr>
          <w:kern w:val="0"/>
        </w:rPr>
        <w:t>[4]</w:t>
      </w:r>
      <w:r w:rsidRPr="00721E7E">
        <w:rPr>
          <w:kern w:val="0"/>
        </w:rPr>
        <w:tab/>
      </w:r>
      <w:r w:rsidR="003973C3" w:rsidRPr="00721E7E">
        <w:rPr>
          <w:kern w:val="0"/>
        </w:rPr>
        <w:t>W</w:t>
      </w:r>
      <w:r w:rsidR="005E136D" w:rsidRPr="00721E7E">
        <w:rPr>
          <w:kern w:val="0"/>
        </w:rPr>
        <w:t xml:space="preserve">hen </w:t>
      </w:r>
      <w:r w:rsidR="003973C3" w:rsidRPr="00721E7E">
        <w:rPr>
          <w:kern w:val="0"/>
        </w:rPr>
        <w:t>“E” is entered to House B/L Register Completion Identifier</w:t>
      </w:r>
      <w:r w:rsidR="00FC54F7" w:rsidRPr="00721E7E">
        <w:rPr>
          <w:kern w:val="0"/>
        </w:rPr>
        <w:t>, “Completion of House B/L Reporting” is NOT registered.</w:t>
      </w:r>
      <w:r w:rsidR="00A727D6" w:rsidRPr="00721E7E">
        <w:rPr>
          <w:kern w:val="0"/>
        </w:rPr>
        <w:t xml:space="preserve"> This does not apply to</w:t>
      </w:r>
      <w:r w:rsidR="005E136D" w:rsidRPr="00721E7E">
        <w:rPr>
          <w:kern w:val="0"/>
        </w:rPr>
        <w:t xml:space="preserve"> </w:t>
      </w:r>
      <w:r w:rsidR="003973C3" w:rsidRPr="00721E7E">
        <w:rPr>
          <w:kern w:val="0"/>
        </w:rPr>
        <w:t>R</w:t>
      </w:r>
      <w:r w:rsidR="005E136D" w:rsidRPr="00721E7E">
        <w:rPr>
          <w:kern w:val="0"/>
        </w:rPr>
        <w:t>e-filing</w:t>
      </w:r>
      <w:r w:rsidR="005E136D" w:rsidRPr="00721E7E">
        <w:rPr>
          <w:kern w:val="0"/>
          <w:vertAlign w:val="superscript"/>
        </w:rPr>
        <w:t>*</w:t>
      </w:r>
      <w:r w:rsidR="00D10BF4" w:rsidRPr="00721E7E">
        <w:rPr>
          <w:kern w:val="0"/>
          <w:vertAlign w:val="superscript"/>
        </w:rPr>
        <w:t>4</w:t>
      </w:r>
      <w:r w:rsidR="005E136D" w:rsidRPr="00721E7E">
        <w:rPr>
          <w:kern w:val="0"/>
        </w:rPr>
        <w:t xml:space="preserve"> due to change of vessel information.</w:t>
      </w:r>
    </w:p>
    <w:p w14:paraId="72F9CAB7" w14:textId="28E5F02F" w:rsidR="00402A48" w:rsidRPr="00721E7E" w:rsidRDefault="00672F08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>[5]</w:t>
      </w:r>
      <w:r w:rsidRPr="00721E7E">
        <w:rPr>
          <w:kern w:val="0"/>
        </w:rPr>
        <w:tab/>
      </w:r>
      <w:r w:rsidR="00167300" w:rsidRPr="00721E7E">
        <w:rPr>
          <w:kern w:val="0"/>
        </w:rPr>
        <w:t xml:space="preserve">When only “Completion of </w:t>
      </w:r>
      <w:r w:rsidR="00FC54F7" w:rsidRPr="00721E7E">
        <w:rPr>
          <w:kern w:val="0"/>
        </w:rPr>
        <w:t xml:space="preserve">House </w:t>
      </w:r>
      <w:r w:rsidR="00167300" w:rsidRPr="00721E7E">
        <w:rPr>
          <w:kern w:val="0"/>
        </w:rPr>
        <w:t xml:space="preserve">B/L Reporting” is </w:t>
      </w:r>
      <w:r w:rsidR="00FC54F7" w:rsidRPr="00721E7E">
        <w:rPr>
          <w:kern w:val="0"/>
        </w:rPr>
        <w:t xml:space="preserve">to be </w:t>
      </w:r>
      <w:r w:rsidR="00167300" w:rsidRPr="00721E7E">
        <w:rPr>
          <w:kern w:val="0"/>
        </w:rPr>
        <w:t>registered, the B/L has already been linked to the relevant House B/L</w:t>
      </w:r>
      <w:r w:rsidR="00FC54F7" w:rsidRPr="00721E7E">
        <w:rPr>
          <w:kern w:val="0"/>
        </w:rPr>
        <w:t>s</w:t>
      </w:r>
      <w:r w:rsidR="00167300" w:rsidRPr="00721E7E">
        <w:rPr>
          <w:kern w:val="0"/>
        </w:rPr>
        <w:t>.</w:t>
      </w:r>
    </w:p>
    <w:p w14:paraId="73E2CC0F" w14:textId="48E9CB3D" w:rsidR="005E136D" w:rsidRPr="00721E7E" w:rsidRDefault="00672F08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>[6]</w:t>
      </w:r>
      <w:r w:rsidRPr="00721E7E">
        <w:rPr>
          <w:kern w:val="0"/>
        </w:rPr>
        <w:tab/>
      </w:r>
      <w:r w:rsidR="005E136D" w:rsidRPr="00721E7E">
        <w:rPr>
          <w:kern w:val="0"/>
        </w:rPr>
        <w:t xml:space="preserve">When only “Completion of House B/L Reporting” is </w:t>
      </w:r>
      <w:r w:rsidR="00FC54F7" w:rsidRPr="00721E7E">
        <w:rPr>
          <w:kern w:val="0"/>
        </w:rPr>
        <w:t xml:space="preserve">to be </w:t>
      </w:r>
      <w:r w:rsidR="005E136D" w:rsidRPr="00721E7E">
        <w:rPr>
          <w:kern w:val="0"/>
        </w:rPr>
        <w:t>registered, entered vessel information</w:t>
      </w:r>
      <w:r w:rsidR="005E136D" w:rsidRPr="00721E7E">
        <w:rPr>
          <w:kern w:val="0"/>
          <w:vertAlign w:val="superscript"/>
        </w:rPr>
        <w:t xml:space="preserve"> </w:t>
      </w:r>
      <w:r w:rsidR="005E136D" w:rsidRPr="00721E7E">
        <w:rPr>
          <w:kern w:val="0"/>
        </w:rPr>
        <w:t>needs to be</w:t>
      </w:r>
      <w:r w:rsidR="00A727D6" w:rsidRPr="00721E7E">
        <w:rPr>
          <w:kern w:val="0"/>
        </w:rPr>
        <w:t xml:space="preserve"> </w:t>
      </w:r>
      <w:r w:rsidR="00404BCD" w:rsidRPr="00721E7E">
        <w:rPr>
          <w:kern w:val="0"/>
        </w:rPr>
        <w:t xml:space="preserve">identical </w:t>
      </w:r>
      <w:r w:rsidR="00A727D6" w:rsidRPr="00721E7E">
        <w:rPr>
          <w:kern w:val="0"/>
        </w:rPr>
        <w:t>with</w:t>
      </w:r>
      <w:r w:rsidR="005E136D" w:rsidRPr="00721E7E">
        <w:rPr>
          <w:kern w:val="0"/>
        </w:rPr>
        <w:t xml:space="preserve"> </w:t>
      </w:r>
      <w:r w:rsidR="00A727D6" w:rsidRPr="00721E7E">
        <w:rPr>
          <w:kern w:val="0"/>
        </w:rPr>
        <w:t xml:space="preserve">either </w:t>
      </w:r>
      <w:r w:rsidR="005E136D" w:rsidRPr="00721E7E">
        <w:rPr>
          <w:kern w:val="0"/>
        </w:rPr>
        <w:t xml:space="preserve">of the following </w:t>
      </w:r>
      <w:r w:rsidR="00603F0D" w:rsidRPr="00721E7E">
        <w:rPr>
          <w:kern w:val="0"/>
        </w:rPr>
        <w:t>ones</w:t>
      </w:r>
      <w:r w:rsidR="005E136D" w:rsidRPr="00721E7E">
        <w:rPr>
          <w:kern w:val="0"/>
        </w:rPr>
        <w:t>;</w:t>
      </w:r>
    </w:p>
    <w:p w14:paraId="5EBB45C5" w14:textId="0E17F242" w:rsidR="005E136D" w:rsidRPr="00721E7E" w:rsidRDefault="00B707A3" w:rsidP="00672F08">
      <w:pPr>
        <w:pStyle w:val="10"/>
        <w:ind w:left="1843" w:hanging="284"/>
        <w:rPr>
          <w:kern w:val="0"/>
        </w:rPr>
      </w:pPr>
      <w:r w:rsidRPr="00721E7E">
        <w:t>-</w:t>
      </w:r>
      <w:r w:rsidR="00672F08" w:rsidRPr="00721E7E">
        <w:tab/>
      </w:r>
      <w:r w:rsidR="005E136D" w:rsidRPr="00721E7E">
        <w:rPr>
          <w:kern w:val="0"/>
        </w:rPr>
        <w:t xml:space="preserve">Vessel information registered </w:t>
      </w:r>
      <w:r w:rsidR="00603F0D" w:rsidRPr="00721E7E">
        <w:rPr>
          <w:kern w:val="0"/>
        </w:rPr>
        <w:t>to</w:t>
      </w:r>
      <w:r w:rsidR="005E136D" w:rsidRPr="00721E7E">
        <w:rPr>
          <w:kern w:val="0"/>
        </w:rPr>
        <w:t xml:space="preserve"> Master B/L</w:t>
      </w:r>
    </w:p>
    <w:p w14:paraId="51708D2D" w14:textId="47B5905D" w:rsidR="005E136D" w:rsidRPr="00721E7E" w:rsidRDefault="00B707A3" w:rsidP="00672F08">
      <w:pPr>
        <w:pStyle w:val="10"/>
        <w:ind w:left="1843" w:hanging="284"/>
        <w:rPr>
          <w:kern w:val="0"/>
        </w:rPr>
      </w:pPr>
      <w:r w:rsidRPr="00721E7E">
        <w:t>-</w:t>
      </w:r>
      <w:r w:rsidR="00672F08" w:rsidRPr="00721E7E">
        <w:tab/>
      </w:r>
      <w:r w:rsidR="005E136D" w:rsidRPr="00721E7E">
        <w:rPr>
          <w:kern w:val="0"/>
        </w:rPr>
        <w:t xml:space="preserve">Vessel information registered </w:t>
      </w:r>
      <w:r w:rsidR="00603F0D" w:rsidRPr="00721E7E">
        <w:rPr>
          <w:kern w:val="0"/>
        </w:rPr>
        <w:t>to</w:t>
      </w:r>
      <w:r w:rsidR="005E136D" w:rsidRPr="00721E7E">
        <w:rPr>
          <w:kern w:val="0"/>
        </w:rPr>
        <w:t xml:space="preserve"> relevant House B/L</w:t>
      </w:r>
    </w:p>
    <w:p w14:paraId="2E5CE069" w14:textId="0949E32A" w:rsidR="00252E07" w:rsidRPr="00721E7E" w:rsidRDefault="00672F08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>[7]</w:t>
      </w:r>
      <w:r w:rsidRPr="00721E7E">
        <w:rPr>
          <w:kern w:val="0"/>
        </w:rPr>
        <w:tab/>
      </w:r>
      <w:r w:rsidR="00603F0D" w:rsidRPr="00721E7E">
        <w:rPr>
          <w:kern w:val="0"/>
        </w:rPr>
        <w:t xml:space="preserve">When </w:t>
      </w:r>
      <w:r w:rsidR="00D10BF4" w:rsidRPr="00721E7E">
        <w:rPr>
          <w:kern w:val="0"/>
        </w:rPr>
        <w:t xml:space="preserve">Prior </w:t>
      </w:r>
      <w:r w:rsidR="00603F0D" w:rsidRPr="00721E7E">
        <w:rPr>
          <w:kern w:val="0"/>
        </w:rPr>
        <w:t>N</w:t>
      </w:r>
      <w:r w:rsidR="00D10BF4" w:rsidRPr="00721E7E">
        <w:rPr>
          <w:kern w:val="0"/>
        </w:rPr>
        <w:t xml:space="preserve">otification of </w:t>
      </w:r>
      <w:r w:rsidR="00603F0D" w:rsidRPr="00721E7E">
        <w:rPr>
          <w:kern w:val="0"/>
        </w:rPr>
        <w:t>R</w:t>
      </w:r>
      <w:r w:rsidR="00D10BF4" w:rsidRPr="00721E7E">
        <w:rPr>
          <w:kern w:val="0"/>
        </w:rPr>
        <w:t xml:space="preserve">isk </w:t>
      </w:r>
      <w:r w:rsidR="00603F0D" w:rsidRPr="00721E7E">
        <w:rPr>
          <w:kern w:val="0"/>
        </w:rPr>
        <w:t>A</w:t>
      </w:r>
      <w:r w:rsidR="00D10BF4" w:rsidRPr="00721E7E">
        <w:rPr>
          <w:kern w:val="0"/>
        </w:rPr>
        <w:t xml:space="preserve">ssessment </w:t>
      </w:r>
      <w:r w:rsidR="00603F0D" w:rsidRPr="00721E7E">
        <w:rPr>
          <w:kern w:val="0"/>
        </w:rPr>
        <w:t>R</w:t>
      </w:r>
      <w:r w:rsidR="00D10BF4" w:rsidRPr="00721E7E">
        <w:rPr>
          <w:kern w:val="0"/>
        </w:rPr>
        <w:t xml:space="preserve">esult is registered </w:t>
      </w:r>
      <w:r w:rsidR="00603F0D" w:rsidRPr="00721E7E">
        <w:rPr>
          <w:kern w:val="0"/>
        </w:rPr>
        <w:t>to</w:t>
      </w:r>
      <w:r w:rsidR="00D10BF4" w:rsidRPr="00721E7E">
        <w:rPr>
          <w:kern w:val="0"/>
        </w:rPr>
        <w:t xml:space="preserve"> </w:t>
      </w:r>
      <w:r w:rsidR="00603F0D" w:rsidRPr="00721E7E">
        <w:rPr>
          <w:kern w:val="0"/>
        </w:rPr>
        <w:t xml:space="preserve">the </w:t>
      </w:r>
      <w:r w:rsidR="00D10BF4" w:rsidRPr="00721E7E">
        <w:rPr>
          <w:kern w:val="0"/>
        </w:rPr>
        <w:t>entered House B/L</w:t>
      </w:r>
      <w:r w:rsidR="00603F0D" w:rsidRPr="00721E7E">
        <w:rPr>
          <w:kern w:val="0"/>
        </w:rPr>
        <w:t>, the entered Master B/L is NOT registered as “Original B/L Number”</w:t>
      </w:r>
      <w:r w:rsidR="00D10BF4" w:rsidRPr="00721E7E">
        <w:rPr>
          <w:kern w:val="0"/>
        </w:rPr>
        <w:t xml:space="preserve"> </w:t>
      </w:r>
      <w:r w:rsidR="00603F0D" w:rsidRPr="00721E7E">
        <w:rPr>
          <w:kern w:val="0"/>
        </w:rPr>
        <w:t xml:space="preserve">in BLL. </w:t>
      </w:r>
      <w:r w:rsidR="00BB312A" w:rsidRPr="00721E7E">
        <w:rPr>
          <w:kern w:val="0"/>
        </w:rPr>
        <w:t xml:space="preserve">(Excluding those </w:t>
      </w:r>
      <w:r w:rsidR="006F2488" w:rsidRPr="00721E7E">
        <w:rPr>
          <w:kern w:val="0"/>
        </w:rPr>
        <w:t xml:space="preserve">Master </w:t>
      </w:r>
      <w:r w:rsidR="00BB312A" w:rsidRPr="00721E7E">
        <w:rPr>
          <w:kern w:val="0"/>
        </w:rPr>
        <w:t>B/Ls registered not only as “Original B/L Number”</w:t>
      </w:r>
      <w:r w:rsidR="00261711" w:rsidRPr="00721E7E">
        <w:rPr>
          <w:kern w:val="0"/>
        </w:rPr>
        <w:t xml:space="preserve"> but also as “New B/L Number”.)</w:t>
      </w:r>
    </w:p>
    <w:p w14:paraId="392987C2" w14:textId="536C7350" w:rsidR="00261711" w:rsidRPr="00721E7E" w:rsidRDefault="00261711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>[8]</w:t>
      </w:r>
      <w:r w:rsidR="00F3067B" w:rsidRPr="00721E7E">
        <w:rPr>
          <w:rFonts w:hint="eastAsia"/>
          <w:kern w:val="0"/>
        </w:rPr>
        <w:t xml:space="preserve">　</w:t>
      </w:r>
      <w:r w:rsidRPr="00721E7E">
        <w:rPr>
          <w:kern w:val="0"/>
        </w:rPr>
        <w:t>When the inputted Master B/L is registered as “Original B/L Number” or “New B/L Number” in BLL, one of the following conditions has to be satisfied;</w:t>
      </w:r>
    </w:p>
    <w:p w14:paraId="48BC9072" w14:textId="2B0C8D99" w:rsidR="00261711" w:rsidRPr="00721E7E" w:rsidRDefault="00261711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 xml:space="preserve">    -</w:t>
      </w:r>
      <w:r w:rsidR="00D56C67" w:rsidRPr="00721E7E">
        <w:rPr>
          <w:kern w:val="0"/>
        </w:rPr>
        <w:t xml:space="preserve"> </w:t>
      </w:r>
      <w:r w:rsidR="00D0223A" w:rsidRPr="00721E7E">
        <w:rPr>
          <w:kern w:val="0"/>
        </w:rPr>
        <w:t>Master B/L Identifier is registered as “M” by AMR or CMR.</w:t>
      </w:r>
    </w:p>
    <w:p w14:paraId="06457BDB" w14:textId="0B073BFF" w:rsidR="00261711" w:rsidRPr="00721E7E" w:rsidRDefault="00261711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 xml:space="preserve">    -</w:t>
      </w:r>
      <w:r w:rsidR="00D56C67" w:rsidRPr="00721E7E">
        <w:rPr>
          <w:kern w:val="0"/>
        </w:rPr>
        <w:t xml:space="preserve"> </w:t>
      </w:r>
      <w:r w:rsidRPr="00721E7E">
        <w:rPr>
          <w:kern w:val="0"/>
        </w:rPr>
        <w:t>One or more House B/Ls are related to the inputted Master B/L.</w:t>
      </w:r>
    </w:p>
    <w:p w14:paraId="729C72E2" w14:textId="2EEC971C" w:rsidR="00261711" w:rsidRPr="00721E7E" w:rsidRDefault="00261711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>[9]</w:t>
      </w:r>
      <w:r w:rsidRPr="00721E7E">
        <w:rPr>
          <w:kern w:val="0"/>
        </w:rPr>
        <w:t xml:space="preserve">　</w:t>
      </w:r>
      <w:r w:rsidR="00BD648D" w:rsidRPr="00721E7E">
        <w:rPr>
          <w:kern w:val="0"/>
        </w:rPr>
        <w:t>When the inputted Master B/L is registered as “Original B/L Number” or “New B/L Number” in BLL, one of the following conditions has to be satisfied;</w:t>
      </w:r>
    </w:p>
    <w:p w14:paraId="5B23CDAB" w14:textId="0EFE856B" w:rsidR="00BD648D" w:rsidRPr="00721E7E" w:rsidRDefault="00BD648D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 xml:space="preserve">    -</w:t>
      </w:r>
      <w:r w:rsidR="00D56C67" w:rsidRPr="00721E7E">
        <w:rPr>
          <w:kern w:val="0"/>
        </w:rPr>
        <w:t xml:space="preserve"> </w:t>
      </w:r>
      <w:r w:rsidR="00231BDF" w:rsidRPr="00721E7E">
        <w:rPr>
          <w:kern w:val="0"/>
        </w:rPr>
        <w:t>Master B/L Identifier is registered as “M” by AMR or CMR.</w:t>
      </w:r>
    </w:p>
    <w:p w14:paraId="7277329C" w14:textId="739A3557" w:rsidR="00BD648D" w:rsidRPr="00721E7E" w:rsidRDefault="00BD648D" w:rsidP="00D56C67">
      <w:pPr>
        <w:pStyle w:val="10"/>
        <w:ind w:leftChars="772" w:left="1929" w:hangingChars="200" w:hanging="397"/>
        <w:rPr>
          <w:kern w:val="0"/>
        </w:rPr>
      </w:pPr>
      <w:r w:rsidRPr="00721E7E">
        <w:rPr>
          <w:kern w:val="0"/>
        </w:rPr>
        <w:t>-</w:t>
      </w:r>
      <w:r w:rsidR="00D56C67" w:rsidRPr="00721E7E">
        <w:rPr>
          <w:kern w:val="0"/>
        </w:rPr>
        <w:t xml:space="preserve"> </w:t>
      </w:r>
      <w:r w:rsidR="000516DC" w:rsidRPr="00721E7E">
        <w:rPr>
          <w:kern w:val="0"/>
        </w:rPr>
        <w:t>One or more House B/Ls other than the inputted House B/L are related to the inputted Master B/L.</w:t>
      </w:r>
    </w:p>
    <w:p w14:paraId="32312791" w14:textId="413233E3" w:rsidR="00CB27F9" w:rsidRPr="00721E7E" w:rsidRDefault="00CB27F9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>(b) Verification on Master B/L before correction</w:t>
      </w:r>
    </w:p>
    <w:p w14:paraId="3DFD6FB8" w14:textId="6B39BAA4" w:rsidR="00CB27F9" w:rsidRPr="00721E7E" w:rsidRDefault="00CB27F9" w:rsidP="00182452">
      <w:pPr>
        <w:pStyle w:val="10"/>
        <w:ind w:left="1418" w:firstLine="0"/>
        <w:rPr>
          <w:kern w:val="0"/>
        </w:rPr>
      </w:pPr>
      <w:r w:rsidRPr="00721E7E">
        <w:rPr>
          <w:kern w:val="0"/>
        </w:rPr>
        <w:t xml:space="preserve">When correction of Master B/L Number has been done and </w:t>
      </w:r>
      <w:r w:rsidR="00182452" w:rsidRPr="00721E7E">
        <w:rPr>
          <w:kern w:val="0"/>
        </w:rPr>
        <w:t>the Master B/L before correction is registered as “Original B/L Number” or “New B/L Number”</w:t>
      </w:r>
      <w:r w:rsidRPr="00721E7E">
        <w:rPr>
          <w:kern w:val="0"/>
        </w:rPr>
        <w:t xml:space="preserve">, </w:t>
      </w:r>
      <w:r w:rsidR="00182452" w:rsidRPr="00721E7E">
        <w:rPr>
          <w:kern w:val="0"/>
        </w:rPr>
        <w:t>one of the following conditions has to be satisfied;</w:t>
      </w:r>
    </w:p>
    <w:p w14:paraId="20BA0809" w14:textId="7840038C" w:rsidR="00182452" w:rsidRPr="00721E7E" w:rsidRDefault="00182452" w:rsidP="00182452">
      <w:pPr>
        <w:pStyle w:val="10"/>
        <w:ind w:left="1418" w:firstLine="0"/>
        <w:rPr>
          <w:kern w:val="0"/>
        </w:rPr>
      </w:pPr>
      <w:r w:rsidRPr="00721E7E">
        <w:rPr>
          <w:kern w:val="0"/>
        </w:rPr>
        <w:t>-</w:t>
      </w:r>
      <w:r w:rsidR="00D56C67" w:rsidRPr="00721E7E">
        <w:rPr>
          <w:kern w:val="0"/>
        </w:rPr>
        <w:t xml:space="preserve"> </w:t>
      </w:r>
      <w:r w:rsidR="00231BDF" w:rsidRPr="00721E7E">
        <w:rPr>
          <w:kern w:val="0"/>
        </w:rPr>
        <w:t>Master B/L Identifier is registered as “M” by AMR or CMR.</w:t>
      </w:r>
    </w:p>
    <w:p w14:paraId="20345139" w14:textId="6B0602DA" w:rsidR="00182452" w:rsidRPr="00721E7E" w:rsidRDefault="00182452" w:rsidP="00182452">
      <w:pPr>
        <w:pStyle w:val="10"/>
        <w:ind w:leftChars="718" w:left="1705" w:hangingChars="141" w:hanging="280"/>
        <w:rPr>
          <w:kern w:val="0"/>
        </w:rPr>
      </w:pPr>
      <w:r w:rsidRPr="00721E7E">
        <w:rPr>
          <w:kern w:val="0"/>
        </w:rPr>
        <w:t>-</w:t>
      </w:r>
      <w:r w:rsidR="00D56C67" w:rsidRPr="00721E7E">
        <w:rPr>
          <w:kern w:val="0"/>
        </w:rPr>
        <w:t xml:space="preserve"> </w:t>
      </w:r>
      <w:r w:rsidRPr="00721E7E">
        <w:rPr>
          <w:kern w:val="0"/>
        </w:rPr>
        <w:t>One or more House B/Ls other than the inputted House B/L are related to the Master B/L before correction.</w:t>
      </w:r>
    </w:p>
    <w:p w14:paraId="3C19E833" w14:textId="5D9721F3" w:rsidR="00167300" w:rsidRPr="00721E7E" w:rsidRDefault="00167300" w:rsidP="00167300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(5) </w:t>
      </w:r>
      <w:r w:rsidR="00672F08" w:rsidRPr="00721E7E">
        <w:rPr>
          <w:rFonts w:ascii="Arial" w:hAnsi="Arial" w:cs="Arial"/>
          <w:kern w:val="0"/>
        </w:rPr>
        <w:t xml:space="preserve"> </w:t>
      </w:r>
      <w:r w:rsidRPr="00721E7E">
        <w:rPr>
          <w:rFonts w:ascii="Arial" w:hAnsi="Arial" w:cs="Arial"/>
          <w:kern w:val="0"/>
        </w:rPr>
        <w:t>Advance Filing Management database verification</w:t>
      </w:r>
    </w:p>
    <w:p w14:paraId="48EDAE04" w14:textId="5705AC29" w:rsidR="00A22FA7" w:rsidRPr="00721E7E" w:rsidRDefault="00A22FA7" w:rsidP="00672F08">
      <w:pPr>
        <w:pStyle w:val="Aff4"/>
        <w:rPr>
          <w:kern w:val="0"/>
        </w:rPr>
      </w:pPr>
      <w:r w:rsidRPr="00721E7E">
        <w:rPr>
          <w:kern w:val="0"/>
        </w:rPr>
        <w:t>(A)</w:t>
      </w:r>
      <w:r w:rsidR="001D6CFF" w:rsidRPr="00721E7E">
        <w:rPr>
          <w:kern w:val="0"/>
        </w:rPr>
        <w:t xml:space="preserve"> </w:t>
      </w:r>
      <w:r w:rsidR="00672F08" w:rsidRPr="00721E7E">
        <w:rPr>
          <w:kern w:val="0"/>
        </w:rPr>
        <w:t xml:space="preserve"> </w:t>
      </w:r>
      <w:r w:rsidR="001D6CFF" w:rsidRPr="00721E7E">
        <w:rPr>
          <w:kern w:val="0"/>
        </w:rPr>
        <w:t>Common verification</w:t>
      </w:r>
    </w:p>
    <w:p w14:paraId="61399FD9" w14:textId="77777777" w:rsidR="001D6CFF" w:rsidRPr="00721E7E" w:rsidRDefault="001D6CFF" w:rsidP="00672F08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>Vessel information which is to be processed is NOT under processing of ATD or CMV in the system.</w:t>
      </w:r>
    </w:p>
    <w:p w14:paraId="7AB64436" w14:textId="58E39E9C" w:rsidR="001D6CFF" w:rsidRPr="00721E7E" w:rsidRDefault="001D6CFF" w:rsidP="00672F08">
      <w:pPr>
        <w:pStyle w:val="Aff4"/>
        <w:rPr>
          <w:kern w:val="0"/>
        </w:rPr>
      </w:pPr>
      <w:r w:rsidRPr="00721E7E">
        <w:rPr>
          <w:kern w:val="0"/>
        </w:rPr>
        <w:t xml:space="preserve">(B) </w:t>
      </w:r>
      <w:r w:rsidR="00672F08" w:rsidRPr="00721E7E">
        <w:rPr>
          <w:kern w:val="0"/>
        </w:rPr>
        <w:t xml:space="preserve"> </w:t>
      </w:r>
      <w:r w:rsidRPr="00721E7E">
        <w:rPr>
          <w:kern w:val="0"/>
        </w:rPr>
        <w:t>When adding data or correcti</w:t>
      </w:r>
      <w:r w:rsidR="00902EF8" w:rsidRPr="00721E7E">
        <w:rPr>
          <w:kern w:val="0"/>
        </w:rPr>
        <w:t>ng</w:t>
      </w:r>
      <w:r w:rsidRPr="00721E7E">
        <w:rPr>
          <w:kern w:val="0"/>
        </w:rPr>
        <w:t xml:space="preserve"> Master B/L number</w:t>
      </w:r>
    </w:p>
    <w:p w14:paraId="3D63B98A" w14:textId="217B9A06" w:rsidR="00A22FA7" w:rsidRPr="00721E7E" w:rsidRDefault="007041DE" w:rsidP="00672F08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>When</w:t>
      </w:r>
      <w:r w:rsidR="00A22FA7" w:rsidRPr="00721E7E">
        <w:rPr>
          <w:color w:val="auto"/>
        </w:rPr>
        <w:t xml:space="preserve"> one of </w:t>
      </w:r>
      <w:r w:rsidRPr="00721E7E">
        <w:rPr>
          <w:color w:val="auto"/>
        </w:rPr>
        <w:t xml:space="preserve">the </w:t>
      </w:r>
      <w:r w:rsidR="00A22FA7" w:rsidRPr="00721E7E">
        <w:rPr>
          <w:color w:val="auto"/>
        </w:rPr>
        <w:t xml:space="preserve">following conditions is </w:t>
      </w:r>
      <w:r w:rsidRPr="00721E7E">
        <w:rPr>
          <w:color w:val="auto"/>
        </w:rPr>
        <w:t>satisfied</w:t>
      </w:r>
      <w:r w:rsidR="00A22FA7" w:rsidRPr="00721E7E">
        <w:rPr>
          <w:color w:val="auto"/>
        </w:rPr>
        <w:t xml:space="preserve">, ATD </w:t>
      </w:r>
      <w:r w:rsidR="001D6CFF" w:rsidRPr="00721E7E">
        <w:rPr>
          <w:color w:val="auto"/>
        </w:rPr>
        <w:t>i</w:t>
      </w:r>
      <w:r w:rsidR="00A22FA7" w:rsidRPr="00721E7E">
        <w:rPr>
          <w:color w:val="auto"/>
        </w:rPr>
        <w:t xml:space="preserve">s completed for the </w:t>
      </w:r>
      <w:r w:rsidRPr="00721E7E">
        <w:rPr>
          <w:color w:val="auto"/>
        </w:rPr>
        <w:t xml:space="preserve">entered </w:t>
      </w:r>
      <w:r w:rsidR="00A22FA7" w:rsidRPr="00721E7E">
        <w:rPr>
          <w:color w:val="auto"/>
        </w:rPr>
        <w:t>vessel information</w:t>
      </w:r>
      <w:r w:rsidR="001901E5" w:rsidRPr="00721E7E">
        <w:rPr>
          <w:color w:val="auto"/>
          <w:vertAlign w:val="superscript"/>
        </w:rPr>
        <w:t>*3</w:t>
      </w:r>
      <w:r w:rsidR="00A22FA7" w:rsidRPr="00721E7E">
        <w:rPr>
          <w:color w:val="auto"/>
        </w:rPr>
        <w:t>.</w:t>
      </w:r>
    </w:p>
    <w:p w14:paraId="35D1A898" w14:textId="222014D5" w:rsidR="00A22FA7" w:rsidRPr="00721E7E" w:rsidRDefault="00B707A3" w:rsidP="00672F08">
      <w:pPr>
        <w:pStyle w:val="10"/>
        <w:ind w:left="1843" w:hanging="284"/>
        <w:rPr>
          <w:kern w:val="0"/>
          <w:szCs w:val="22"/>
        </w:rPr>
      </w:pPr>
      <w:r w:rsidRPr="00721E7E">
        <w:t>-</w:t>
      </w:r>
      <w:r w:rsidR="00672F08" w:rsidRPr="00721E7E">
        <w:tab/>
      </w:r>
      <w:r w:rsidR="00A22FA7" w:rsidRPr="00721E7E">
        <w:rPr>
          <w:kern w:val="0"/>
        </w:rPr>
        <w:t xml:space="preserve">“Completion of B/L Reporting” is </w:t>
      </w:r>
      <w:r w:rsidR="00D16490" w:rsidRPr="00721E7E">
        <w:rPr>
          <w:kern w:val="0"/>
        </w:rPr>
        <w:t>NOT</w:t>
      </w:r>
      <w:r w:rsidR="00A22FA7" w:rsidRPr="00721E7E">
        <w:rPr>
          <w:kern w:val="0"/>
        </w:rPr>
        <w:t xml:space="preserve"> registered </w:t>
      </w:r>
      <w:r w:rsidR="00D16490" w:rsidRPr="00721E7E">
        <w:rPr>
          <w:kern w:val="0"/>
        </w:rPr>
        <w:t>to</w:t>
      </w:r>
      <w:r w:rsidR="00A22FA7" w:rsidRPr="00721E7E">
        <w:rPr>
          <w:kern w:val="0"/>
        </w:rPr>
        <w:t xml:space="preserve"> the </w:t>
      </w:r>
      <w:r w:rsidR="00D16490" w:rsidRPr="00721E7E">
        <w:rPr>
          <w:kern w:val="0"/>
        </w:rPr>
        <w:t xml:space="preserve">inputted </w:t>
      </w:r>
      <w:r w:rsidR="00A22FA7" w:rsidRPr="00721E7E">
        <w:rPr>
          <w:kern w:val="0"/>
        </w:rPr>
        <w:t>Master B/L.</w:t>
      </w:r>
    </w:p>
    <w:p w14:paraId="473D914E" w14:textId="43CBFFC7" w:rsidR="00A22FA7" w:rsidRPr="00721E7E" w:rsidRDefault="00B707A3" w:rsidP="00672F08">
      <w:pPr>
        <w:pStyle w:val="10"/>
        <w:ind w:left="1843" w:hanging="284"/>
        <w:rPr>
          <w:kern w:val="0"/>
          <w:szCs w:val="22"/>
        </w:rPr>
      </w:pPr>
      <w:r w:rsidRPr="00721E7E">
        <w:t>-</w:t>
      </w:r>
      <w:r w:rsidR="00672F08" w:rsidRPr="00721E7E">
        <w:tab/>
      </w:r>
      <w:r w:rsidR="00D16490" w:rsidRPr="00721E7E">
        <w:rPr>
          <w:kern w:val="0"/>
          <w:szCs w:val="22"/>
        </w:rPr>
        <w:t>This</w:t>
      </w:r>
      <w:r w:rsidR="00A22FA7" w:rsidRPr="00721E7E">
        <w:rPr>
          <w:kern w:val="0"/>
          <w:szCs w:val="22"/>
        </w:rPr>
        <w:t xml:space="preserve"> is </w:t>
      </w:r>
      <w:r w:rsidR="00D16490" w:rsidRPr="00721E7E">
        <w:rPr>
          <w:kern w:val="0"/>
          <w:szCs w:val="22"/>
        </w:rPr>
        <w:t>R</w:t>
      </w:r>
      <w:r w:rsidR="00A22FA7" w:rsidRPr="00721E7E">
        <w:rPr>
          <w:kern w:val="0"/>
          <w:szCs w:val="22"/>
        </w:rPr>
        <w:t>e-filing</w:t>
      </w:r>
      <w:r w:rsidR="00A22FA7" w:rsidRPr="00721E7E">
        <w:rPr>
          <w:kern w:val="0"/>
          <w:szCs w:val="22"/>
          <w:vertAlign w:val="superscript"/>
        </w:rPr>
        <w:t>*</w:t>
      </w:r>
      <w:r w:rsidR="001D6CFF" w:rsidRPr="00721E7E">
        <w:rPr>
          <w:kern w:val="0"/>
          <w:szCs w:val="22"/>
          <w:vertAlign w:val="superscript"/>
        </w:rPr>
        <w:t>4</w:t>
      </w:r>
      <w:r w:rsidR="00A22FA7" w:rsidRPr="00721E7E">
        <w:rPr>
          <w:kern w:val="0"/>
          <w:szCs w:val="22"/>
        </w:rPr>
        <w:t xml:space="preserve"> due to change of the vessel information.</w:t>
      </w:r>
    </w:p>
    <w:p w14:paraId="1FFC3F1F" w14:textId="36725AC3" w:rsidR="001D6CFF" w:rsidRPr="00721E7E" w:rsidRDefault="001D6CFF" w:rsidP="001D6CFF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(6) </w:t>
      </w:r>
      <w:r w:rsidR="00672F08" w:rsidRPr="00721E7E">
        <w:rPr>
          <w:rFonts w:ascii="Arial" w:hAnsi="Arial" w:cs="Arial"/>
          <w:kern w:val="0"/>
        </w:rPr>
        <w:t xml:space="preserve"> </w:t>
      </w:r>
      <w:r w:rsidRPr="00721E7E">
        <w:rPr>
          <w:rFonts w:ascii="Arial" w:hAnsi="Arial" w:cs="Arial"/>
          <w:kern w:val="0"/>
        </w:rPr>
        <w:t>Cargo Information database verification</w:t>
      </w:r>
    </w:p>
    <w:p w14:paraId="2B0E3D50" w14:textId="3BF22BDD" w:rsidR="00CE2B98" w:rsidRPr="00721E7E" w:rsidRDefault="00CE2B98" w:rsidP="00672F08">
      <w:pPr>
        <w:pStyle w:val="Aff4"/>
        <w:rPr>
          <w:kern w:val="0"/>
        </w:rPr>
      </w:pPr>
      <w:r w:rsidRPr="00721E7E">
        <w:rPr>
          <w:kern w:val="0"/>
        </w:rPr>
        <w:t>(A) When adding data</w:t>
      </w:r>
      <w:r w:rsidR="005B2B72" w:rsidRPr="00721E7E">
        <w:rPr>
          <w:kern w:val="0"/>
        </w:rPr>
        <w:t>;</w:t>
      </w:r>
    </w:p>
    <w:p w14:paraId="5C52F09D" w14:textId="746586F4" w:rsidR="00CE2B98" w:rsidRPr="00721E7E" w:rsidRDefault="00CE2B98" w:rsidP="00672F08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When </w:t>
      </w:r>
      <w:r w:rsidR="008C48F4" w:rsidRPr="00721E7E">
        <w:rPr>
          <w:color w:val="auto"/>
        </w:rPr>
        <w:t xml:space="preserve">all of </w:t>
      </w:r>
      <w:r w:rsidRPr="00721E7E">
        <w:rPr>
          <w:color w:val="auto"/>
        </w:rPr>
        <w:t xml:space="preserve">the following conditions are met, </w:t>
      </w:r>
      <w:r w:rsidR="008C48F4" w:rsidRPr="00721E7E">
        <w:rPr>
          <w:color w:val="auto"/>
        </w:rPr>
        <w:t xml:space="preserve">the following checks will be done for the </w:t>
      </w:r>
      <w:r w:rsidRPr="00721E7E">
        <w:rPr>
          <w:color w:val="auto"/>
        </w:rPr>
        <w:t>entered Master B/L.</w:t>
      </w:r>
    </w:p>
    <w:p w14:paraId="2A29A28D" w14:textId="7767440B" w:rsidR="00CE2B98" w:rsidRPr="00721E7E" w:rsidRDefault="00672F08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CE2B98" w:rsidRPr="00721E7E">
        <w:rPr>
          <w:kern w:val="0"/>
        </w:rPr>
        <w:t>Master B/L number is corrected.</w:t>
      </w:r>
    </w:p>
    <w:p w14:paraId="1A4DC9D3" w14:textId="3EBE1821" w:rsidR="00CE2B98" w:rsidRPr="00721E7E" w:rsidRDefault="00672F08" w:rsidP="00672F08">
      <w:pPr>
        <w:pStyle w:val="10"/>
        <w:ind w:left="156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CE2B98" w:rsidRPr="00721E7E">
        <w:rPr>
          <w:kern w:val="0"/>
        </w:rPr>
        <w:t xml:space="preserve">Prior </w:t>
      </w:r>
      <w:r w:rsidR="00BB1880" w:rsidRPr="00721E7E">
        <w:rPr>
          <w:kern w:val="0"/>
        </w:rPr>
        <w:t>N</w:t>
      </w:r>
      <w:r w:rsidR="00BF2FF5" w:rsidRPr="00721E7E">
        <w:rPr>
          <w:kern w:val="0"/>
        </w:rPr>
        <w:t>otification</w:t>
      </w:r>
      <w:r w:rsidR="00CE2B98" w:rsidRPr="00721E7E">
        <w:rPr>
          <w:kern w:val="0"/>
        </w:rPr>
        <w:t xml:space="preserve"> of </w:t>
      </w:r>
      <w:r w:rsidR="00BB1880" w:rsidRPr="00721E7E">
        <w:rPr>
          <w:kern w:val="0"/>
        </w:rPr>
        <w:t>R</w:t>
      </w:r>
      <w:r w:rsidR="00CE2B98" w:rsidRPr="00721E7E">
        <w:rPr>
          <w:kern w:val="0"/>
        </w:rPr>
        <w:t xml:space="preserve">isk </w:t>
      </w:r>
      <w:r w:rsidR="00BB1880" w:rsidRPr="00721E7E">
        <w:rPr>
          <w:kern w:val="0"/>
        </w:rPr>
        <w:t>A</w:t>
      </w:r>
      <w:r w:rsidR="00CE2B98" w:rsidRPr="00721E7E">
        <w:rPr>
          <w:kern w:val="0"/>
        </w:rPr>
        <w:t xml:space="preserve">ssessment </w:t>
      </w:r>
      <w:r w:rsidR="00BB1880" w:rsidRPr="00721E7E">
        <w:rPr>
          <w:kern w:val="0"/>
        </w:rPr>
        <w:t>R</w:t>
      </w:r>
      <w:r w:rsidR="00CE2B98" w:rsidRPr="00721E7E">
        <w:rPr>
          <w:kern w:val="0"/>
        </w:rPr>
        <w:t xml:space="preserve">esult is registered to </w:t>
      </w:r>
      <w:r w:rsidR="00BB1880" w:rsidRPr="00721E7E">
        <w:rPr>
          <w:kern w:val="0"/>
        </w:rPr>
        <w:t xml:space="preserve">the </w:t>
      </w:r>
      <w:r w:rsidR="00CE2B98" w:rsidRPr="00721E7E">
        <w:rPr>
          <w:kern w:val="0"/>
        </w:rPr>
        <w:t>entered House B/L.</w:t>
      </w:r>
    </w:p>
    <w:p w14:paraId="35446BE2" w14:textId="7271C90E" w:rsidR="00CE2B98" w:rsidRPr="00721E7E" w:rsidRDefault="00672F08" w:rsidP="00672F08">
      <w:pPr>
        <w:pStyle w:val="10"/>
        <w:rPr>
          <w:kern w:val="0"/>
        </w:rPr>
      </w:pPr>
      <w:r w:rsidRPr="00721E7E">
        <w:rPr>
          <w:kern w:val="0"/>
        </w:rPr>
        <w:t xml:space="preserve">(a)  </w:t>
      </w:r>
      <w:r w:rsidR="00CE2B98" w:rsidRPr="00721E7E">
        <w:rPr>
          <w:kern w:val="0"/>
        </w:rPr>
        <w:t>Cargo discharge verification</w:t>
      </w:r>
    </w:p>
    <w:p w14:paraId="4DB13FA4" w14:textId="4907BB1D" w:rsidR="00BF2FF5" w:rsidRPr="00721E7E" w:rsidRDefault="0092401D" w:rsidP="00672F08">
      <w:pPr>
        <w:pStyle w:val="1txt"/>
        <w:ind w:leftChars="644" w:left="1278" w:firstLine="357"/>
        <w:rPr>
          <w:color w:val="auto"/>
        </w:rPr>
      </w:pPr>
      <w:r w:rsidRPr="00721E7E">
        <w:rPr>
          <w:color w:val="auto"/>
        </w:rPr>
        <w:t>Procedures for cargo discharge have NOT been done.</w:t>
      </w:r>
      <w:r w:rsidRPr="00721E7E" w:rsidDel="0092401D">
        <w:rPr>
          <w:color w:val="auto"/>
        </w:rPr>
        <w:t xml:space="preserve"> </w:t>
      </w:r>
    </w:p>
    <w:p w14:paraId="3D870E2D" w14:textId="43B100C1" w:rsidR="00CE2B98" w:rsidRPr="00721E7E" w:rsidRDefault="00672F08" w:rsidP="00672F08">
      <w:pPr>
        <w:pStyle w:val="10"/>
        <w:rPr>
          <w:kern w:val="0"/>
        </w:rPr>
      </w:pPr>
      <w:r w:rsidRPr="00721E7E">
        <w:rPr>
          <w:kern w:val="0"/>
        </w:rPr>
        <w:t xml:space="preserve">(b)  </w:t>
      </w:r>
      <w:r w:rsidR="00CE2B98" w:rsidRPr="00721E7E">
        <w:rPr>
          <w:kern w:val="0"/>
        </w:rPr>
        <w:t>Other verification</w:t>
      </w:r>
    </w:p>
    <w:p w14:paraId="530113E9" w14:textId="3733FCED" w:rsidR="0092401D" w:rsidRPr="00721E7E" w:rsidRDefault="0092401D" w:rsidP="00672F08">
      <w:pPr>
        <w:pStyle w:val="1txt"/>
        <w:ind w:leftChars="644" w:left="1278" w:firstLine="357"/>
        <w:rPr>
          <w:color w:val="auto"/>
        </w:rPr>
      </w:pPr>
      <w:r w:rsidRPr="00721E7E">
        <w:rPr>
          <w:color w:val="auto"/>
        </w:rPr>
        <w:t>Procedures for Customs transit have NOT been done.</w:t>
      </w:r>
    </w:p>
    <w:p w14:paraId="6F9CDADA" w14:textId="5BC3D83E" w:rsidR="0092401D" w:rsidRPr="00721E7E" w:rsidRDefault="0092401D" w:rsidP="00672F08">
      <w:pPr>
        <w:pStyle w:val="1txt"/>
        <w:ind w:leftChars="644" w:left="1278" w:firstLine="357"/>
        <w:rPr>
          <w:color w:val="auto"/>
        </w:rPr>
      </w:pPr>
      <w:r w:rsidRPr="00721E7E">
        <w:rPr>
          <w:color w:val="auto"/>
        </w:rPr>
        <w:t>The cargo is registered to the Cargo Information DB and is NOT loaded on a vessel for export.</w:t>
      </w:r>
    </w:p>
    <w:p w14:paraId="25100146" w14:textId="38C51439" w:rsidR="00A22FA7" w:rsidRPr="00721E7E" w:rsidRDefault="00A22FA7" w:rsidP="00672F08">
      <w:pPr>
        <w:pStyle w:val="Aff4"/>
        <w:rPr>
          <w:kern w:val="0"/>
        </w:rPr>
      </w:pPr>
      <w:r w:rsidRPr="00721E7E">
        <w:rPr>
          <w:kern w:val="0"/>
        </w:rPr>
        <w:t xml:space="preserve">(B) </w:t>
      </w:r>
      <w:r w:rsidR="00672F08" w:rsidRPr="00721E7E">
        <w:rPr>
          <w:kern w:val="0"/>
        </w:rPr>
        <w:t xml:space="preserve"> </w:t>
      </w:r>
      <w:r w:rsidRPr="00721E7E">
        <w:rPr>
          <w:kern w:val="0"/>
        </w:rPr>
        <w:t>When deleting data</w:t>
      </w:r>
      <w:r w:rsidR="005B2B72" w:rsidRPr="00721E7E">
        <w:rPr>
          <w:kern w:val="0"/>
        </w:rPr>
        <w:t>;</w:t>
      </w:r>
    </w:p>
    <w:p w14:paraId="069B1D05" w14:textId="7B7BF41B" w:rsidR="00A22FA7" w:rsidRPr="00721E7E" w:rsidRDefault="00CF0939" w:rsidP="00672F08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When ATD has been completed for </w:t>
      </w:r>
      <w:r w:rsidR="00A513E0" w:rsidRPr="00721E7E">
        <w:rPr>
          <w:color w:val="auto"/>
        </w:rPr>
        <w:t xml:space="preserve">the </w:t>
      </w:r>
      <w:r w:rsidRPr="00721E7E">
        <w:rPr>
          <w:color w:val="auto"/>
        </w:rPr>
        <w:t>entered vessel information</w:t>
      </w:r>
      <w:r w:rsidRPr="00721E7E">
        <w:rPr>
          <w:color w:val="auto"/>
          <w:vertAlign w:val="superscript"/>
        </w:rPr>
        <w:t>*3</w:t>
      </w:r>
      <w:r w:rsidRPr="00721E7E">
        <w:rPr>
          <w:color w:val="auto"/>
        </w:rPr>
        <w:t xml:space="preserve">, DMF is </w:t>
      </w:r>
      <w:r w:rsidR="00194074" w:rsidRPr="00721E7E">
        <w:rPr>
          <w:color w:val="auto"/>
        </w:rPr>
        <w:t xml:space="preserve">NOT </w:t>
      </w:r>
      <w:r w:rsidRPr="00721E7E">
        <w:rPr>
          <w:color w:val="auto"/>
        </w:rPr>
        <w:t>imp</w:t>
      </w:r>
      <w:r w:rsidR="00E5063B" w:rsidRPr="00721E7E">
        <w:rPr>
          <w:color w:val="auto"/>
        </w:rPr>
        <w:t xml:space="preserve">lemented for </w:t>
      </w:r>
      <w:r w:rsidR="00194074" w:rsidRPr="00721E7E">
        <w:rPr>
          <w:color w:val="auto"/>
        </w:rPr>
        <w:t xml:space="preserve">the </w:t>
      </w:r>
      <w:r w:rsidR="00E5063B" w:rsidRPr="00721E7E">
        <w:rPr>
          <w:color w:val="auto"/>
        </w:rPr>
        <w:t xml:space="preserve">entered Master B/L, except when </w:t>
      </w:r>
      <w:r w:rsidR="00194074" w:rsidRPr="00721E7E">
        <w:rPr>
          <w:color w:val="auto"/>
        </w:rPr>
        <w:t>P</w:t>
      </w:r>
      <w:r w:rsidR="00E5063B" w:rsidRPr="00721E7E">
        <w:rPr>
          <w:color w:val="auto"/>
        </w:rPr>
        <w:t xml:space="preserve">rior </w:t>
      </w:r>
      <w:r w:rsidR="00194074" w:rsidRPr="00721E7E">
        <w:rPr>
          <w:color w:val="auto"/>
        </w:rPr>
        <w:t>N</w:t>
      </w:r>
      <w:r w:rsidR="00E5063B" w:rsidRPr="00721E7E">
        <w:rPr>
          <w:color w:val="auto"/>
        </w:rPr>
        <w:t xml:space="preserve">otification of </w:t>
      </w:r>
      <w:r w:rsidR="00194074" w:rsidRPr="00721E7E">
        <w:rPr>
          <w:color w:val="auto"/>
        </w:rPr>
        <w:t>R</w:t>
      </w:r>
      <w:r w:rsidR="00E5063B" w:rsidRPr="00721E7E">
        <w:rPr>
          <w:color w:val="auto"/>
        </w:rPr>
        <w:t xml:space="preserve">isk </w:t>
      </w:r>
      <w:r w:rsidR="00194074" w:rsidRPr="00721E7E">
        <w:rPr>
          <w:color w:val="auto"/>
        </w:rPr>
        <w:t>A</w:t>
      </w:r>
      <w:r w:rsidR="00E5063B" w:rsidRPr="00721E7E">
        <w:rPr>
          <w:color w:val="auto"/>
        </w:rPr>
        <w:t xml:space="preserve">ssessment </w:t>
      </w:r>
      <w:r w:rsidR="00A513E0" w:rsidRPr="00721E7E">
        <w:rPr>
          <w:color w:val="auto"/>
        </w:rPr>
        <w:t>R</w:t>
      </w:r>
      <w:r w:rsidR="00E5063B" w:rsidRPr="00721E7E">
        <w:rPr>
          <w:color w:val="auto"/>
        </w:rPr>
        <w:t xml:space="preserve">esult is sent to </w:t>
      </w:r>
      <w:r w:rsidR="00194074" w:rsidRPr="00721E7E">
        <w:rPr>
          <w:color w:val="auto"/>
        </w:rPr>
        <w:t xml:space="preserve">the </w:t>
      </w:r>
      <w:r w:rsidR="00E5063B" w:rsidRPr="00721E7E">
        <w:rPr>
          <w:color w:val="auto"/>
        </w:rPr>
        <w:t>entered House B/L.</w:t>
      </w:r>
    </w:p>
    <w:p w14:paraId="07B4F853" w14:textId="00EC61EF" w:rsidR="00CF0939" w:rsidRPr="00721E7E" w:rsidRDefault="00CF0939" w:rsidP="00672F08">
      <w:pPr>
        <w:pStyle w:val="Aff4"/>
        <w:rPr>
          <w:kern w:val="0"/>
        </w:rPr>
      </w:pPr>
      <w:r w:rsidRPr="00721E7E">
        <w:rPr>
          <w:kern w:val="0"/>
        </w:rPr>
        <w:t xml:space="preserve">(C) </w:t>
      </w:r>
      <w:r w:rsidR="00672F08" w:rsidRPr="00721E7E">
        <w:rPr>
          <w:kern w:val="0"/>
        </w:rPr>
        <w:t xml:space="preserve"> </w:t>
      </w:r>
      <w:r w:rsidRPr="00721E7E">
        <w:rPr>
          <w:kern w:val="0"/>
        </w:rPr>
        <w:t>When correcting data</w:t>
      </w:r>
      <w:r w:rsidR="005B2B72" w:rsidRPr="00721E7E">
        <w:rPr>
          <w:kern w:val="0"/>
        </w:rPr>
        <w:t>;</w:t>
      </w:r>
    </w:p>
    <w:p w14:paraId="44A741C6" w14:textId="2B945C55" w:rsidR="00A80144" w:rsidRPr="00721E7E" w:rsidRDefault="00184CD8" w:rsidP="00672F08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When the </w:t>
      </w:r>
      <w:r w:rsidR="00C655D6" w:rsidRPr="00721E7E">
        <w:rPr>
          <w:color w:val="auto"/>
        </w:rPr>
        <w:t xml:space="preserve">above </w:t>
      </w:r>
      <w:r w:rsidR="00E5063B" w:rsidRPr="00721E7E">
        <w:rPr>
          <w:color w:val="auto"/>
        </w:rPr>
        <w:t xml:space="preserve">condition (A) or (B) </w:t>
      </w:r>
      <w:r w:rsidR="00DC1B55" w:rsidRPr="00721E7E">
        <w:rPr>
          <w:color w:val="auto"/>
        </w:rPr>
        <w:t>is</w:t>
      </w:r>
      <w:r w:rsidR="00E5063B" w:rsidRPr="00721E7E">
        <w:rPr>
          <w:color w:val="auto"/>
        </w:rPr>
        <w:t xml:space="preserve"> met, </w:t>
      </w:r>
      <w:r w:rsidR="00C655D6" w:rsidRPr="00721E7E">
        <w:rPr>
          <w:color w:val="auto"/>
        </w:rPr>
        <w:t xml:space="preserve">checks </w:t>
      </w:r>
      <w:r w:rsidR="00D5425B" w:rsidRPr="00721E7E">
        <w:rPr>
          <w:color w:val="auto"/>
        </w:rPr>
        <w:t>written</w:t>
      </w:r>
      <w:r w:rsidR="00E5063B" w:rsidRPr="00721E7E">
        <w:rPr>
          <w:color w:val="auto"/>
        </w:rPr>
        <w:t xml:space="preserve"> </w:t>
      </w:r>
      <w:r w:rsidR="00C655D6" w:rsidRPr="00721E7E">
        <w:rPr>
          <w:color w:val="auto"/>
        </w:rPr>
        <w:t>there will be done</w:t>
      </w:r>
      <w:r w:rsidR="00E5063B" w:rsidRPr="00721E7E">
        <w:rPr>
          <w:color w:val="auto"/>
        </w:rPr>
        <w:t>.</w:t>
      </w:r>
    </w:p>
    <w:p w14:paraId="0289CFE8" w14:textId="1AB5B97A" w:rsidR="000215F1" w:rsidRPr="00721E7E" w:rsidRDefault="000215F1" w:rsidP="00E458E8">
      <w:pPr>
        <w:pStyle w:val="ad"/>
        <w:overflowPunct w:val="0"/>
        <w:autoSpaceDE w:val="0"/>
        <w:autoSpaceDN w:val="0"/>
        <w:ind w:leftChars="333" w:left="661"/>
        <w:rPr>
          <w:rFonts w:ascii="Arial" w:hAnsi="Arial" w:cs="Arial"/>
          <w:kern w:val="0"/>
        </w:rPr>
      </w:pPr>
    </w:p>
    <w:p w14:paraId="5F93168E" w14:textId="1C897FE3" w:rsidR="00D764D2" w:rsidRPr="00721E7E" w:rsidRDefault="00222619" w:rsidP="00672F08">
      <w:pPr>
        <w:pStyle w:val="m1"/>
        <w:rPr>
          <w:color w:val="auto"/>
        </w:rPr>
      </w:pPr>
      <w:r w:rsidRPr="00721E7E">
        <w:rPr>
          <w:color w:val="auto"/>
        </w:rPr>
        <w:t>5.</w:t>
      </w:r>
      <w:r w:rsidR="00672F08" w:rsidRPr="00721E7E">
        <w:rPr>
          <w:color w:val="auto"/>
        </w:rPr>
        <w:t xml:space="preserve"> </w:t>
      </w:r>
      <w:r w:rsidRPr="00721E7E">
        <w:rPr>
          <w:color w:val="auto"/>
        </w:rPr>
        <w:t xml:space="preserve"> </w:t>
      </w:r>
      <w:r w:rsidR="00F1691C" w:rsidRPr="00721E7E">
        <w:rPr>
          <w:color w:val="auto"/>
        </w:rPr>
        <w:t>Processing Details</w:t>
      </w:r>
    </w:p>
    <w:p w14:paraId="28D52652" w14:textId="341788EA" w:rsidR="00F85E63" w:rsidRPr="00721E7E" w:rsidRDefault="00672F08" w:rsidP="00672F08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(1)  </w:t>
      </w:r>
      <w:r w:rsidR="00C16BFA" w:rsidRPr="00721E7E">
        <w:rPr>
          <w:rFonts w:ascii="Arial" w:hAnsi="Arial" w:cs="Arial"/>
          <w:kern w:val="0"/>
        </w:rPr>
        <w:t>Input data verification</w:t>
      </w:r>
    </w:p>
    <w:p w14:paraId="142BDE60" w14:textId="75C96BD8" w:rsidR="00C16BFA" w:rsidRPr="00721E7E" w:rsidRDefault="000215F1" w:rsidP="00672F08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When</w:t>
      </w:r>
      <w:r w:rsidR="00C16BFA" w:rsidRPr="00721E7E">
        <w:rPr>
          <w:color w:val="auto"/>
        </w:rPr>
        <w:t xml:space="preserve"> the above-mentioned input conditions are met, </w:t>
      </w:r>
      <w:r w:rsidR="00E5063B" w:rsidRPr="00721E7E">
        <w:rPr>
          <w:color w:val="auto"/>
        </w:rPr>
        <w:t xml:space="preserve">which means a successful completion, </w:t>
      </w:r>
      <w:r w:rsidR="009B414F" w:rsidRPr="00721E7E">
        <w:rPr>
          <w:color w:val="auto"/>
        </w:rPr>
        <w:t>P</w:t>
      </w:r>
      <w:r w:rsidR="00C16BFA" w:rsidRPr="00721E7E">
        <w:rPr>
          <w:color w:val="auto"/>
        </w:rPr>
        <w:t xml:space="preserve">rocess </w:t>
      </w:r>
      <w:r w:rsidR="009B414F" w:rsidRPr="00721E7E">
        <w:rPr>
          <w:color w:val="auto"/>
        </w:rPr>
        <w:t>R</w:t>
      </w:r>
      <w:r w:rsidR="00C16BFA" w:rsidRPr="00721E7E">
        <w:rPr>
          <w:color w:val="auto"/>
        </w:rPr>
        <w:t xml:space="preserve">esult </w:t>
      </w:r>
      <w:r w:rsidR="009B414F" w:rsidRPr="00721E7E">
        <w:rPr>
          <w:color w:val="auto"/>
        </w:rPr>
        <w:t>C</w:t>
      </w:r>
      <w:r w:rsidR="00C16BFA" w:rsidRPr="00721E7E">
        <w:rPr>
          <w:color w:val="auto"/>
        </w:rPr>
        <w:t xml:space="preserve">ode “00000-0000-0000” should be set before proceeding to the steps to follow. </w:t>
      </w:r>
    </w:p>
    <w:p w14:paraId="71FEC065" w14:textId="2671BAFA" w:rsidR="00F85E63" w:rsidRPr="00721E7E" w:rsidRDefault="009B414F" w:rsidP="00672F08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When</w:t>
      </w:r>
      <w:r w:rsidR="00C16BFA" w:rsidRPr="00721E7E">
        <w:rPr>
          <w:color w:val="auto"/>
        </w:rPr>
        <w:t xml:space="preserve"> the above input conditions are not satisfied, which means an error, a code </w:t>
      </w:r>
      <w:r w:rsidRPr="00721E7E">
        <w:rPr>
          <w:color w:val="auto"/>
        </w:rPr>
        <w:t xml:space="preserve">other </w:t>
      </w:r>
      <w:r w:rsidR="00C16BFA" w:rsidRPr="00721E7E">
        <w:rPr>
          <w:color w:val="auto"/>
        </w:rPr>
        <w:t xml:space="preserve">than “00000-0000-0000” should be set to have the relevant process result </w:t>
      </w:r>
      <w:r w:rsidR="00E458E8" w:rsidRPr="00721E7E">
        <w:rPr>
          <w:color w:val="auto"/>
        </w:rPr>
        <w:t>output</w:t>
      </w:r>
      <w:r w:rsidR="00C16BFA" w:rsidRPr="00721E7E">
        <w:rPr>
          <w:color w:val="auto"/>
        </w:rPr>
        <w:t xml:space="preserve"> output</w:t>
      </w:r>
      <w:r w:rsidR="00E458E8" w:rsidRPr="00721E7E">
        <w:rPr>
          <w:color w:val="auto"/>
        </w:rPr>
        <w:t>ted</w:t>
      </w:r>
      <w:r w:rsidR="00C16BFA" w:rsidRPr="00721E7E">
        <w:rPr>
          <w:color w:val="auto"/>
        </w:rPr>
        <w:t>. (For details of errors, see the “List of Processing Result Codes”.)</w:t>
      </w:r>
    </w:p>
    <w:p w14:paraId="77F408EA" w14:textId="49B97A5B" w:rsidR="003428F2" w:rsidRPr="00721E7E" w:rsidRDefault="00672F08" w:rsidP="00672F08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(2)  </w:t>
      </w:r>
      <w:r w:rsidR="00F1691C" w:rsidRPr="00721E7E">
        <w:rPr>
          <w:rFonts w:ascii="Arial" w:hAnsi="Arial" w:cs="Arial"/>
          <w:kern w:val="0"/>
        </w:rPr>
        <w:t xml:space="preserve">Weight </w:t>
      </w:r>
      <w:r w:rsidR="002F1189" w:rsidRPr="00721E7E">
        <w:rPr>
          <w:rFonts w:ascii="Arial" w:hAnsi="Arial" w:cs="Arial"/>
          <w:kern w:val="0"/>
        </w:rPr>
        <w:t>comparison</w:t>
      </w:r>
    </w:p>
    <w:p w14:paraId="1AEE07FA" w14:textId="4E28C913" w:rsidR="00FD6A62" w:rsidRPr="00721E7E" w:rsidRDefault="009B414F" w:rsidP="00672F08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>“The gross weight registered to the Master B/L” and “the total weight of House B/Ls linked to the Master B/L” will be compared.</w:t>
      </w:r>
    </w:p>
    <w:p w14:paraId="38B4CB8D" w14:textId="0C8832FF" w:rsidR="0017765A" w:rsidRPr="00721E7E" w:rsidRDefault="00672F08" w:rsidP="00672F08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(3)  </w:t>
      </w:r>
      <w:r w:rsidR="00493F7E" w:rsidRPr="00721E7E">
        <w:rPr>
          <w:rFonts w:ascii="Arial" w:hAnsi="Arial" w:cs="Arial"/>
          <w:kern w:val="0"/>
        </w:rPr>
        <w:t xml:space="preserve">Matching </w:t>
      </w:r>
      <w:r w:rsidR="009E396C" w:rsidRPr="00721E7E">
        <w:rPr>
          <w:rFonts w:ascii="Arial" w:hAnsi="Arial" w:cs="Arial"/>
          <w:kern w:val="0"/>
        </w:rPr>
        <w:t xml:space="preserve">between </w:t>
      </w:r>
      <w:r w:rsidR="004C3CF1" w:rsidRPr="00721E7E">
        <w:rPr>
          <w:rFonts w:ascii="Arial" w:hAnsi="Arial" w:cs="Arial"/>
          <w:kern w:val="0"/>
        </w:rPr>
        <w:t>Master</w:t>
      </w:r>
      <w:r w:rsidR="00F1691C" w:rsidRPr="00721E7E">
        <w:rPr>
          <w:rFonts w:ascii="Arial" w:hAnsi="Arial" w:cs="Arial"/>
          <w:kern w:val="0"/>
        </w:rPr>
        <w:t xml:space="preserve"> B/L</w:t>
      </w:r>
      <w:r w:rsidR="009E396C" w:rsidRPr="00721E7E">
        <w:rPr>
          <w:rFonts w:ascii="Arial" w:hAnsi="Arial" w:cs="Arial"/>
          <w:kern w:val="0"/>
        </w:rPr>
        <w:t xml:space="preserve"> and its relevant House B/Ls</w:t>
      </w:r>
    </w:p>
    <w:p w14:paraId="0AF1AFE0" w14:textId="46DED09D" w:rsidR="00496F0B" w:rsidRPr="00721E7E" w:rsidRDefault="00493F7E" w:rsidP="00672F08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 xml:space="preserve">When ATD has been completed for the </w:t>
      </w:r>
      <w:r w:rsidR="00F25618" w:rsidRPr="00721E7E">
        <w:rPr>
          <w:color w:val="auto"/>
        </w:rPr>
        <w:t xml:space="preserve">entered </w:t>
      </w:r>
      <w:r w:rsidRPr="00721E7E">
        <w:rPr>
          <w:color w:val="auto"/>
        </w:rPr>
        <w:t>vessel information</w:t>
      </w:r>
      <w:r w:rsidR="00E5063B" w:rsidRPr="00721E7E">
        <w:rPr>
          <w:color w:val="auto"/>
          <w:vertAlign w:val="superscript"/>
        </w:rPr>
        <w:t>*3</w:t>
      </w:r>
      <w:r w:rsidRPr="00721E7E">
        <w:rPr>
          <w:color w:val="auto"/>
        </w:rPr>
        <w:t>,</w:t>
      </w:r>
      <w:r w:rsidR="00F213F9" w:rsidRPr="00721E7E">
        <w:rPr>
          <w:color w:val="auto"/>
        </w:rPr>
        <w:t xml:space="preserve"> </w:t>
      </w:r>
      <w:r w:rsidR="00F25618" w:rsidRPr="00721E7E">
        <w:rPr>
          <w:color w:val="auto"/>
        </w:rPr>
        <w:t xml:space="preserve">for the Master B/L </w:t>
      </w:r>
      <w:r w:rsidR="004C6A70" w:rsidRPr="00721E7E">
        <w:rPr>
          <w:color w:val="auto"/>
        </w:rPr>
        <w:t>related</w:t>
      </w:r>
      <w:r w:rsidR="00F25618" w:rsidRPr="00721E7E">
        <w:rPr>
          <w:color w:val="auto"/>
        </w:rPr>
        <w:t xml:space="preserve"> with the entered House B/Ls, implementation status of Advance Filing through AMR (CMR)/ AHR (CHR) will be verified in the following manner: </w:t>
      </w:r>
    </w:p>
    <w:p w14:paraId="74F4DB12" w14:textId="6086CA99" w:rsidR="00496F0B" w:rsidRPr="00721E7E" w:rsidRDefault="0072390A" w:rsidP="00672F08">
      <w:pPr>
        <w:pStyle w:val="1txt"/>
        <w:ind w:left="794" w:firstLine="357"/>
        <w:rPr>
          <w:color w:val="auto"/>
        </w:rPr>
      </w:pPr>
      <w:r w:rsidRPr="00721E7E">
        <w:rPr>
          <w:color w:val="auto"/>
        </w:rPr>
        <w:t xml:space="preserve">In addition, “Completion of B/L Reporting” for House B/Ls will be determined for each </w:t>
      </w:r>
      <w:r w:rsidR="004C3CF1" w:rsidRPr="00721E7E">
        <w:rPr>
          <w:color w:val="auto"/>
        </w:rPr>
        <w:t>Master</w:t>
      </w:r>
      <w:r w:rsidR="00F1691C" w:rsidRPr="00721E7E">
        <w:rPr>
          <w:color w:val="auto"/>
        </w:rPr>
        <w:t xml:space="preserve"> </w:t>
      </w:r>
      <w:r w:rsidR="00222619" w:rsidRPr="00721E7E">
        <w:rPr>
          <w:color w:val="auto"/>
        </w:rPr>
        <w:t>B</w:t>
      </w:r>
      <w:r w:rsidR="00F1691C" w:rsidRPr="00721E7E">
        <w:rPr>
          <w:color w:val="auto"/>
        </w:rPr>
        <w:t>/</w:t>
      </w:r>
      <w:r w:rsidR="00222619" w:rsidRPr="00721E7E">
        <w:rPr>
          <w:color w:val="auto"/>
        </w:rPr>
        <w:t>L</w:t>
      </w:r>
      <w:r w:rsidRPr="00721E7E">
        <w:rPr>
          <w:color w:val="auto"/>
        </w:rPr>
        <w:t xml:space="preserve">: </w:t>
      </w:r>
    </w:p>
    <w:tbl>
      <w:tblPr>
        <w:tblW w:w="0" w:type="auto"/>
        <w:tblInd w:w="1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"/>
        <w:gridCol w:w="2555"/>
        <w:gridCol w:w="3118"/>
        <w:gridCol w:w="2127"/>
      </w:tblGrid>
      <w:tr w:rsidR="00721E7E" w:rsidRPr="00721E7E" w14:paraId="1D77D8E6" w14:textId="77777777" w:rsidTr="00C378AA">
        <w:tc>
          <w:tcPr>
            <w:tcW w:w="934" w:type="dxa"/>
            <w:vAlign w:val="center"/>
          </w:tcPr>
          <w:p w14:paraId="7085324E" w14:textId="77777777" w:rsidR="00496F0B" w:rsidRPr="00721E7E" w:rsidRDefault="00D6518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Field Number</w:t>
            </w:r>
          </w:p>
        </w:tc>
        <w:tc>
          <w:tcPr>
            <w:tcW w:w="2555" w:type="dxa"/>
            <w:vAlign w:val="center"/>
          </w:tcPr>
          <w:p w14:paraId="40E7C269" w14:textId="1D1FE10A" w:rsidR="00496F0B" w:rsidRPr="00721E7E" w:rsidRDefault="00F25618" w:rsidP="00A513E0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Implementation status</w:t>
            </w:r>
            <w:r w:rsidR="00D6518A" w:rsidRPr="00721E7E">
              <w:rPr>
                <w:rFonts w:ascii="Arial" w:hAnsi="Arial" w:cs="Arial"/>
                <w:kern w:val="0"/>
              </w:rPr>
              <w:t xml:space="preserve"> of </w:t>
            </w:r>
            <w:r w:rsidR="00222619" w:rsidRPr="00721E7E">
              <w:rPr>
                <w:rFonts w:ascii="Arial" w:hAnsi="Arial" w:cs="Arial"/>
                <w:kern w:val="0"/>
                <w:u w:val="dotted"/>
              </w:rPr>
              <w:t>AMR</w:t>
            </w:r>
            <w:r w:rsidR="001E5A5F" w:rsidRPr="00721E7E">
              <w:rPr>
                <w:rFonts w:ascii="Arial" w:hAnsi="Arial" w:cs="Arial"/>
                <w:kern w:val="0"/>
                <w:u w:val="dotted"/>
              </w:rPr>
              <w:t xml:space="preserve"> or </w:t>
            </w:r>
            <w:r w:rsidR="00B73488" w:rsidRPr="00721E7E">
              <w:rPr>
                <w:rFonts w:ascii="Arial" w:hAnsi="Arial" w:cs="Arial"/>
                <w:kern w:val="0"/>
                <w:u w:val="dotted"/>
              </w:rPr>
              <w:t>CMR</w:t>
            </w:r>
            <w:r w:rsidR="00E5063B" w:rsidRPr="00721E7E">
              <w:rPr>
                <w:rFonts w:ascii="Arial" w:hAnsi="Arial" w:cs="Arial"/>
                <w:kern w:val="0"/>
                <w:vertAlign w:val="superscript"/>
              </w:rPr>
              <w:t>*</w:t>
            </w:r>
            <w:r w:rsidR="00B05608" w:rsidRPr="00721E7E">
              <w:rPr>
                <w:rFonts w:ascii="Arial" w:hAnsi="Arial" w:cs="Arial"/>
                <w:kern w:val="0"/>
                <w:vertAlign w:val="superscript"/>
              </w:rPr>
              <w:t>6</w:t>
            </w:r>
          </w:p>
        </w:tc>
        <w:tc>
          <w:tcPr>
            <w:tcW w:w="3118" w:type="dxa"/>
            <w:vAlign w:val="center"/>
          </w:tcPr>
          <w:p w14:paraId="7924EA2C" w14:textId="77777777" w:rsidR="00AB1437" w:rsidRPr="00721E7E" w:rsidRDefault="00F25618" w:rsidP="009E6CF2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Implementation status </w:t>
            </w:r>
            <w:r w:rsidR="00D6518A" w:rsidRPr="00721E7E">
              <w:rPr>
                <w:rFonts w:ascii="Arial" w:hAnsi="Arial" w:cs="Arial"/>
                <w:kern w:val="0"/>
              </w:rPr>
              <w:t xml:space="preserve">of </w:t>
            </w:r>
          </w:p>
          <w:p w14:paraId="6342CE92" w14:textId="183890F9" w:rsidR="00F25618" w:rsidRPr="00721E7E" w:rsidRDefault="00F25618" w:rsidP="009E6CF2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  <w:u w:val="dotted"/>
              </w:rPr>
              <w:t>A</w:t>
            </w:r>
            <w:r w:rsidR="00D6518A" w:rsidRPr="00721E7E">
              <w:rPr>
                <w:rFonts w:ascii="Arial" w:hAnsi="Arial" w:cs="Arial"/>
                <w:kern w:val="0"/>
                <w:u w:val="dotted"/>
              </w:rPr>
              <w:t xml:space="preserve">HR </w:t>
            </w:r>
            <w:r w:rsidR="001E5A5F" w:rsidRPr="00721E7E">
              <w:rPr>
                <w:rFonts w:ascii="Arial" w:hAnsi="Arial" w:cs="Arial"/>
                <w:kern w:val="0"/>
                <w:u w:val="dotted"/>
              </w:rPr>
              <w:t xml:space="preserve">or </w:t>
            </w:r>
            <w:r w:rsidRPr="00721E7E">
              <w:rPr>
                <w:rFonts w:ascii="Arial" w:hAnsi="Arial" w:cs="Arial"/>
                <w:kern w:val="0"/>
                <w:u w:val="dotted"/>
              </w:rPr>
              <w:t>CHR</w:t>
            </w:r>
            <w:r w:rsidRPr="00721E7E">
              <w:rPr>
                <w:rFonts w:ascii="Arial" w:hAnsi="Arial" w:cs="Arial"/>
                <w:kern w:val="0"/>
                <w:vertAlign w:val="superscript"/>
              </w:rPr>
              <w:t>*</w:t>
            </w:r>
            <w:r w:rsidR="005736E7" w:rsidRPr="00721E7E">
              <w:rPr>
                <w:rFonts w:ascii="Arial" w:hAnsi="Arial" w:cs="Arial"/>
                <w:kern w:val="0"/>
                <w:vertAlign w:val="superscript"/>
              </w:rPr>
              <w:t>7</w:t>
            </w:r>
          </w:p>
          <w:p w14:paraId="161A1B87" w14:textId="7798BDC8" w:rsidR="00F25618" w:rsidRPr="00721E7E" w:rsidRDefault="00F25618" w:rsidP="005736E7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(</w:t>
            </w:r>
            <w:r w:rsidR="005736E7" w:rsidRPr="00721E7E">
              <w:rPr>
                <w:rFonts w:ascii="Arial" w:hAnsi="Arial" w:cs="Arial"/>
                <w:kern w:val="0"/>
              </w:rPr>
              <w:t>“</w:t>
            </w:r>
            <w:r w:rsidRPr="00721E7E">
              <w:rPr>
                <w:rFonts w:ascii="Arial" w:hAnsi="Arial" w:cs="Arial"/>
                <w:kern w:val="0"/>
              </w:rPr>
              <w:t>Completion of House B/L Reporting</w:t>
            </w:r>
            <w:r w:rsidR="005736E7" w:rsidRPr="00721E7E">
              <w:rPr>
                <w:rFonts w:ascii="Arial" w:hAnsi="Arial" w:cs="Arial"/>
                <w:kern w:val="0"/>
              </w:rPr>
              <w:t>”</w:t>
            </w:r>
            <w:r w:rsidRPr="00721E7E"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2127" w:type="dxa"/>
            <w:vAlign w:val="center"/>
          </w:tcPr>
          <w:p w14:paraId="029EB44E" w14:textId="39CD26B8" w:rsidR="00496F0B" w:rsidRPr="00721E7E" w:rsidRDefault="00C378AA" w:rsidP="00D25363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Target of </w:t>
            </w:r>
            <w:r w:rsidR="00667924" w:rsidRPr="00721E7E">
              <w:rPr>
                <w:rFonts w:ascii="Arial" w:hAnsi="Arial" w:cs="Arial"/>
                <w:kern w:val="0"/>
              </w:rPr>
              <w:t>Warning</w:t>
            </w:r>
          </w:p>
        </w:tc>
      </w:tr>
      <w:tr w:rsidR="00721E7E" w:rsidRPr="00721E7E" w14:paraId="7F4BF50D" w14:textId="77777777" w:rsidTr="00C378AA">
        <w:tc>
          <w:tcPr>
            <w:tcW w:w="934" w:type="dxa"/>
            <w:vAlign w:val="center"/>
          </w:tcPr>
          <w:p w14:paraId="19C8AAC1" w14:textId="77777777" w:rsidR="00496F0B" w:rsidRPr="00721E7E" w:rsidRDefault="00496F0B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1</w:t>
            </w:r>
          </w:p>
        </w:tc>
        <w:tc>
          <w:tcPr>
            <w:tcW w:w="2555" w:type="dxa"/>
            <w:vAlign w:val="center"/>
          </w:tcPr>
          <w:p w14:paraId="424B6543" w14:textId="2DF256E7" w:rsidR="00496F0B" w:rsidRPr="00721E7E" w:rsidRDefault="00222619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Not 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61788930" w14:textId="6D729E83" w:rsidR="00496F0B" w:rsidRPr="00721E7E" w:rsidRDefault="00222619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  <w:p w14:paraId="6833EC13" w14:textId="2A6ECCC8" w:rsidR="00496F0B" w:rsidRPr="00721E7E" w:rsidRDefault="001E5A5F" w:rsidP="009E6CF2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(</w:t>
            </w:r>
            <w:r w:rsidR="00A513E0" w:rsidRPr="00721E7E">
              <w:rPr>
                <w:rFonts w:ascii="Arial" w:hAnsi="Arial" w:cs="Arial"/>
                <w:kern w:val="0"/>
              </w:rPr>
              <w:t>Not</w:t>
            </w:r>
            <w:r w:rsidR="00D6518A" w:rsidRPr="00721E7E">
              <w:rPr>
                <w:rFonts w:ascii="Arial" w:hAnsi="Arial" w:cs="Arial"/>
                <w:kern w:val="0"/>
              </w:rPr>
              <w:t xml:space="preserve"> </w:t>
            </w:r>
            <w:r w:rsidRPr="00721E7E">
              <w:rPr>
                <w:rFonts w:ascii="Arial" w:hAnsi="Arial" w:cs="Arial"/>
                <w:kern w:val="0"/>
              </w:rPr>
              <w:t>Completed)</w:t>
            </w:r>
          </w:p>
        </w:tc>
        <w:tc>
          <w:tcPr>
            <w:tcW w:w="2127" w:type="dxa"/>
            <w:vAlign w:val="center"/>
          </w:tcPr>
          <w:p w14:paraId="2AF4757D" w14:textId="7E7A82D6" w:rsidR="00496F0B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Yes</w:t>
            </w:r>
          </w:p>
        </w:tc>
      </w:tr>
      <w:tr w:rsidR="00721E7E" w:rsidRPr="00721E7E" w14:paraId="61DA5B38" w14:textId="77777777" w:rsidTr="00C378AA">
        <w:tc>
          <w:tcPr>
            <w:tcW w:w="934" w:type="dxa"/>
            <w:vAlign w:val="center"/>
          </w:tcPr>
          <w:p w14:paraId="20050037" w14:textId="77777777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2</w:t>
            </w:r>
          </w:p>
        </w:tc>
        <w:tc>
          <w:tcPr>
            <w:tcW w:w="2555" w:type="dxa"/>
            <w:vAlign w:val="center"/>
          </w:tcPr>
          <w:p w14:paraId="7AE607A2" w14:textId="44FCA01A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Not 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65BFC0E5" w14:textId="2814A232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  <w:p w14:paraId="0857F287" w14:textId="3EA2981A" w:rsidR="00C378AA" w:rsidRPr="00721E7E" w:rsidRDefault="00C378AA" w:rsidP="009E6CF2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(Completed)</w:t>
            </w:r>
          </w:p>
        </w:tc>
        <w:tc>
          <w:tcPr>
            <w:tcW w:w="2127" w:type="dxa"/>
            <w:vAlign w:val="center"/>
          </w:tcPr>
          <w:p w14:paraId="30FFD6A6" w14:textId="0C2CF042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Yes</w:t>
            </w:r>
          </w:p>
        </w:tc>
      </w:tr>
      <w:tr w:rsidR="00721E7E" w:rsidRPr="00721E7E" w14:paraId="48CD795F" w14:textId="77777777" w:rsidTr="00C378AA">
        <w:trPr>
          <w:trHeight w:val="612"/>
        </w:trPr>
        <w:tc>
          <w:tcPr>
            <w:tcW w:w="934" w:type="dxa"/>
            <w:vAlign w:val="center"/>
          </w:tcPr>
          <w:p w14:paraId="10EA6709" w14:textId="77777777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3</w:t>
            </w:r>
          </w:p>
        </w:tc>
        <w:tc>
          <w:tcPr>
            <w:tcW w:w="2555" w:type="dxa"/>
            <w:vAlign w:val="center"/>
          </w:tcPr>
          <w:p w14:paraId="0B7F8922" w14:textId="2A96EA86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36BC8E0E" w14:textId="44636B6C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Not 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127" w:type="dxa"/>
            <w:vAlign w:val="center"/>
          </w:tcPr>
          <w:p w14:paraId="7AA28B78" w14:textId="723A8D2D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Yes</w:t>
            </w:r>
          </w:p>
        </w:tc>
      </w:tr>
      <w:tr w:rsidR="00721E7E" w:rsidRPr="00721E7E" w14:paraId="751B833B" w14:textId="77777777" w:rsidTr="00C378AA">
        <w:tc>
          <w:tcPr>
            <w:tcW w:w="934" w:type="dxa"/>
            <w:vAlign w:val="center"/>
          </w:tcPr>
          <w:p w14:paraId="0DB6183E" w14:textId="77777777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4</w:t>
            </w:r>
          </w:p>
        </w:tc>
        <w:tc>
          <w:tcPr>
            <w:tcW w:w="2555" w:type="dxa"/>
            <w:vAlign w:val="center"/>
          </w:tcPr>
          <w:p w14:paraId="1DCCB720" w14:textId="7AAFF1CA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519A0DBB" w14:textId="351CD677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  <w:p w14:paraId="1E0DA73C" w14:textId="7F21D269" w:rsidR="00C378AA" w:rsidRPr="00721E7E" w:rsidRDefault="00A513E0" w:rsidP="001E5A5F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(</w:t>
            </w:r>
            <w:r w:rsidR="00C378AA" w:rsidRPr="00721E7E">
              <w:rPr>
                <w:rFonts w:ascii="Arial" w:hAnsi="Arial" w:cs="Arial"/>
                <w:kern w:val="0"/>
              </w:rPr>
              <w:t>Not Completed)</w:t>
            </w:r>
          </w:p>
        </w:tc>
        <w:tc>
          <w:tcPr>
            <w:tcW w:w="2127" w:type="dxa"/>
            <w:vAlign w:val="center"/>
          </w:tcPr>
          <w:p w14:paraId="0CD57CA5" w14:textId="3652F92A" w:rsidR="00C378AA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Yes</w:t>
            </w:r>
          </w:p>
        </w:tc>
      </w:tr>
      <w:tr w:rsidR="00721E7E" w:rsidRPr="00721E7E" w14:paraId="48FEFF4C" w14:textId="77777777" w:rsidTr="00C378AA">
        <w:tc>
          <w:tcPr>
            <w:tcW w:w="934" w:type="dxa"/>
            <w:vAlign w:val="center"/>
          </w:tcPr>
          <w:p w14:paraId="3B865E9A" w14:textId="77777777" w:rsidR="00496F0B" w:rsidRPr="00721E7E" w:rsidRDefault="00496F0B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5</w:t>
            </w:r>
          </w:p>
        </w:tc>
        <w:tc>
          <w:tcPr>
            <w:tcW w:w="2555" w:type="dxa"/>
            <w:vAlign w:val="center"/>
          </w:tcPr>
          <w:p w14:paraId="2CE810A4" w14:textId="4ADBCDCA" w:rsidR="00496F0B" w:rsidRPr="00721E7E" w:rsidRDefault="00222619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5DD31D1F" w14:textId="3F7B6C14" w:rsidR="00496F0B" w:rsidRPr="00721E7E" w:rsidRDefault="00222619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Complete</w:t>
            </w:r>
            <w:r w:rsidR="00A513E0" w:rsidRPr="00721E7E">
              <w:rPr>
                <w:rFonts w:ascii="Arial" w:hAnsi="Arial" w:cs="Arial"/>
                <w:kern w:val="0"/>
              </w:rPr>
              <w:t>d</w:t>
            </w:r>
          </w:p>
          <w:p w14:paraId="07111B49" w14:textId="362E951A" w:rsidR="00496F0B" w:rsidRPr="00721E7E" w:rsidRDefault="001E5A5F" w:rsidP="001E5A5F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(Completed)</w:t>
            </w:r>
          </w:p>
        </w:tc>
        <w:tc>
          <w:tcPr>
            <w:tcW w:w="2127" w:type="dxa"/>
            <w:vAlign w:val="center"/>
          </w:tcPr>
          <w:p w14:paraId="36507E03" w14:textId="0B5E2794" w:rsidR="00496F0B" w:rsidRPr="00721E7E" w:rsidRDefault="00C378AA" w:rsidP="009020D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No</w:t>
            </w:r>
          </w:p>
        </w:tc>
      </w:tr>
    </w:tbl>
    <w:p w14:paraId="7994E803" w14:textId="087667DE" w:rsidR="00E5063B" w:rsidRPr="00721E7E" w:rsidRDefault="00A17E27" w:rsidP="00182629">
      <w:pPr>
        <w:pStyle w:val="10"/>
        <w:ind w:leftChars="502" w:left="1377" w:hangingChars="192" w:hanging="381"/>
        <w:rPr>
          <w:kern w:val="0"/>
        </w:rPr>
      </w:pPr>
      <w:r w:rsidRPr="00721E7E">
        <w:rPr>
          <w:kern w:val="0"/>
        </w:rPr>
        <w:t xml:space="preserve">(*6) </w:t>
      </w:r>
      <w:r w:rsidR="00392DE4" w:rsidRPr="00721E7E">
        <w:rPr>
          <w:kern w:val="0"/>
        </w:rPr>
        <w:t>When the system regard AMR or CMR of the entered Master B/L as “Completed” in relation to BLL implementation, the verification here</w:t>
      </w:r>
      <w:r w:rsidR="00E5063B" w:rsidRPr="00721E7E">
        <w:rPr>
          <w:kern w:val="0"/>
        </w:rPr>
        <w:t xml:space="preserve"> </w:t>
      </w:r>
      <w:r w:rsidR="00392DE4" w:rsidRPr="00721E7E">
        <w:rPr>
          <w:kern w:val="0"/>
        </w:rPr>
        <w:t>will be “Completed”</w:t>
      </w:r>
      <w:r w:rsidR="00E5063B" w:rsidRPr="00721E7E">
        <w:rPr>
          <w:kern w:val="0"/>
        </w:rPr>
        <w:t>.</w:t>
      </w:r>
    </w:p>
    <w:p w14:paraId="6095C063" w14:textId="31887D30" w:rsidR="0039412B" w:rsidRPr="00721E7E" w:rsidRDefault="00A17E27" w:rsidP="00182629">
      <w:pPr>
        <w:pStyle w:val="10"/>
        <w:ind w:left="1418"/>
        <w:rPr>
          <w:kern w:val="0"/>
          <w:szCs w:val="22"/>
        </w:rPr>
      </w:pPr>
      <w:r w:rsidRPr="00721E7E">
        <w:rPr>
          <w:kern w:val="0"/>
        </w:rPr>
        <w:t>(*7)</w:t>
      </w:r>
      <w:r w:rsidR="00F271BF" w:rsidRPr="00721E7E">
        <w:rPr>
          <w:kern w:val="0"/>
        </w:rPr>
        <w:t xml:space="preserve"> </w:t>
      </w:r>
      <w:r w:rsidR="00AB1437" w:rsidRPr="00721E7E">
        <w:rPr>
          <w:kern w:val="0"/>
        </w:rPr>
        <w:t xml:space="preserve">When the system regard AHR or CHR </w:t>
      </w:r>
      <w:r w:rsidR="00624B5B" w:rsidRPr="00721E7E">
        <w:rPr>
          <w:kern w:val="0"/>
        </w:rPr>
        <w:t>of House B/Ls (related to the entered Master B/L)</w:t>
      </w:r>
      <w:r w:rsidR="00F271BF" w:rsidRPr="00721E7E">
        <w:rPr>
          <w:kern w:val="0"/>
        </w:rPr>
        <w:t xml:space="preserve"> </w:t>
      </w:r>
      <w:r w:rsidR="00624B5B" w:rsidRPr="00721E7E">
        <w:rPr>
          <w:kern w:val="0"/>
        </w:rPr>
        <w:t>as “Completed”, the verification here will be “Completed”.</w:t>
      </w:r>
    </w:p>
    <w:p w14:paraId="6C027532" w14:textId="00047EED" w:rsidR="00C378AA" w:rsidRPr="00721E7E" w:rsidRDefault="00672F08" w:rsidP="00672F08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(4)  </w:t>
      </w:r>
      <w:r w:rsidR="0072390A" w:rsidRPr="00721E7E">
        <w:rPr>
          <w:rFonts w:ascii="Arial" w:hAnsi="Arial" w:cs="Arial"/>
          <w:kern w:val="0"/>
        </w:rPr>
        <w:t>Determination of d</w:t>
      </w:r>
      <w:r w:rsidR="000B79CD" w:rsidRPr="00721E7E">
        <w:rPr>
          <w:rFonts w:ascii="Arial" w:hAnsi="Arial" w:cs="Arial"/>
          <w:kern w:val="0"/>
        </w:rPr>
        <w:t>iscrepancies in A</w:t>
      </w:r>
      <w:r w:rsidR="00333DD9" w:rsidRPr="00721E7E">
        <w:rPr>
          <w:rFonts w:ascii="Arial" w:hAnsi="Arial" w:cs="Arial"/>
          <w:kern w:val="0"/>
        </w:rPr>
        <w:t xml:space="preserve">dvance </w:t>
      </w:r>
      <w:r w:rsidR="000B79CD" w:rsidRPr="00721E7E">
        <w:rPr>
          <w:rFonts w:ascii="Arial" w:hAnsi="Arial" w:cs="Arial"/>
          <w:kern w:val="0"/>
        </w:rPr>
        <w:t>Filing</w:t>
      </w:r>
    </w:p>
    <w:p w14:paraId="3556FA33" w14:textId="50CDFBA4" w:rsidR="003036DF" w:rsidRPr="00721E7E" w:rsidRDefault="00672F08" w:rsidP="00672F08">
      <w:pPr>
        <w:pStyle w:val="Aff4"/>
        <w:rPr>
          <w:kern w:val="0"/>
        </w:rPr>
      </w:pPr>
      <w:r w:rsidRPr="00721E7E">
        <w:t xml:space="preserve">(A)  </w:t>
      </w:r>
      <w:r w:rsidR="003036DF" w:rsidRPr="00721E7E">
        <w:t>Overdue verification</w:t>
      </w:r>
    </w:p>
    <w:p w14:paraId="64C933E4" w14:textId="5E2A7088" w:rsidR="003036DF" w:rsidRPr="00721E7E" w:rsidRDefault="00F271BF" w:rsidP="00672F08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>Whether Advance Filing has been done before the deadline will be confirmed.</w:t>
      </w:r>
    </w:p>
    <w:p w14:paraId="15D8A8F8" w14:textId="07A5AF65" w:rsidR="003036DF" w:rsidRPr="00721E7E" w:rsidRDefault="00672F08" w:rsidP="00672F08">
      <w:pPr>
        <w:pStyle w:val="Aff4"/>
        <w:rPr>
          <w:kern w:val="0"/>
        </w:rPr>
      </w:pPr>
      <w:r w:rsidRPr="00721E7E">
        <w:rPr>
          <w:kern w:val="0"/>
        </w:rPr>
        <w:t xml:space="preserve">(B)  </w:t>
      </w:r>
      <w:r w:rsidR="003036DF" w:rsidRPr="00721E7E">
        <w:rPr>
          <w:kern w:val="0"/>
        </w:rPr>
        <w:t>House B/L registration verification</w:t>
      </w:r>
    </w:p>
    <w:p w14:paraId="32312D45" w14:textId="51D38506" w:rsidR="00FA438D" w:rsidRPr="00721E7E" w:rsidRDefault="00FA438D" w:rsidP="00672F08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For </w:t>
      </w:r>
      <w:r w:rsidR="007377E4" w:rsidRPr="00721E7E">
        <w:rPr>
          <w:color w:val="auto"/>
        </w:rPr>
        <w:t>the</w:t>
      </w:r>
      <w:r w:rsidRPr="00721E7E">
        <w:rPr>
          <w:color w:val="auto"/>
        </w:rPr>
        <w:t xml:space="preserve"> Master B/L, </w:t>
      </w:r>
      <w:r w:rsidR="00B05608" w:rsidRPr="00721E7E">
        <w:rPr>
          <w:color w:val="auto"/>
        </w:rPr>
        <w:t>registration of House B/Ls linked to the Master B/L</w:t>
      </w:r>
      <w:r w:rsidRPr="00721E7E">
        <w:rPr>
          <w:color w:val="auto"/>
        </w:rPr>
        <w:t xml:space="preserve"> </w:t>
      </w:r>
      <w:r w:rsidR="00B05608" w:rsidRPr="00721E7E">
        <w:rPr>
          <w:color w:val="auto"/>
        </w:rPr>
        <w:t>will be</w:t>
      </w:r>
      <w:r w:rsidRPr="00721E7E">
        <w:rPr>
          <w:color w:val="auto"/>
        </w:rPr>
        <w:t xml:space="preserve"> confirmed.</w:t>
      </w:r>
    </w:p>
    <w:p w14:paraId="0FFC1857" w14:textId="524D8DE8" w:rsidR="00C821A4" w:rsidRPr="00721E7E" w:rsidRDefault="00672F08" w:rsidP="00672F08">
      <w:pPr>
        <w:pStyle w:val="Aff4"/>
        <w:rPr>
          <w:kern w:val="0"/>
        </w:rPr>
      </w:pPr>
      <w:r w:rsidRPr="00721E7E">
        <w:rPr>
          <w:kern w:val="0"/>
        </w:rPr>
        <w:t xml:space="preserve">(C)  </w:t>
      </w:r>
      <w:r w:rsidR="003036DF" w:rsidRPr="00721E7E">
        <w:rPr>
          <w:kern w:val="0"/>
        </w:rPr>
        <w:t>Master B/L registration verification</w:t>
      </w:r>
    </w:p>
    <w:p w14:paraId="553E845E" w14:textId="127F9F56" w:rsidR="003036DF" w:rsidRPr="00721E7E" w:rsidRDefault="003036DF" w:rsidP="00672F08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For </w:t>
      </w:r>
      <w:r w:rsidR="007377E4" w:rsidRPr="00721E7E">
        <w:rPr>
          <w:color w:val="auto"/>
        </w:rPr>
        <w:t>the</w:t>
      </w:r>
      <w:r w:rsidRPr="00721E7E">
        <w:rPr>
          <w:color w:val="auto"/>
        </w:rPr>
        <w:t xml:space="preserve"> Master B/L, implementation status of advance filing in AMR or CMR </w:t>
      </w:r>
      <w:r w:rsidR="007377E4" w:rsidRPr="00721E7E">
        <w:rPr>
          <w:color w:val="auto"/>
        </w:rPr>
        <w:t>will be</w:t>
      </w:r>
      <w:r w:rsidRPr="00721E7E">
        <w:rPr>
          <w:color w:val="auto"/>
        </w:rPr>
        <w:t xml:space="preserve"> verified.</w:t>
      </w:r>
    </w:p>
    <w:p w14:paraId="5A68DDEB" w14:textId="0449E85C" w:rsidR="00C821A4" w:rsidRPr="00721E7E" w:rsidRDefault="00672F08" w:rsidP="00672F08">
      <w:pPr>
        <w:pStyle w:val="Aff4"/>
        <w:rPr>
          <w:kern w:val="0"/>
        </w:rPr>
      </w:pPr>
      <w:r w:rsidRPr="00721E7E">
        <w:rPr>
          <w:kern w:val="0"/>
        </w:rPr>
        <w:t xml:space="preserve">(D)  </w:t>
      </w:r>
      <w:r w:rsidR="00333DD9" w:rsidRPr="00721E7E">
        <w:rPr>
          <w:kern w:val="0"/>
        </w:rPr>
        <w:t>Determination of discrepancies in vessel information</w:t>
      </w:r>
    </w:p>
    <w:p w14:paraId="4E7A7B1A" w14:textId="1AC017FC" w:rsidR="003733BC" w:rsidRPr="00721E7E" w:rsidRDefault="00FA438D" w:rsidP="00CA55F9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Vessel information discrepancy between </w:t>
      </w:r>
      <w:r w:rsidR="007377E4" w:rsidRPr="00721E7E">
        <w:rPr>
          <w:color w:val="auto"/>
        </w:rPr>
        <w:t xml:space="preserve">the </w:t>
      </w:r>
      <w:r w:rsidRPr="00721E7E">
        <w:rPr>
          <w:color w:val="auto"/>
        </w:rPr>
        <w:t xml:space="preserve">Master B/L and </w:t>
      </w:r>
      <w:r w:rsidR="00B707A3" w:rsidRPr="00721E7E">
        <w:rPr>
          <w:color w:val="auto"/>
          <w:lang w:eastAsia="ja-JP"/>
        </w:rPr>
        <w:t xml:space="preserve">its relevant </w:t>
      </w:r>
      <w:r w:rsidRPr="00721E7E">
        <w:rPr>
          <w:color w:val="auto"/>
        </w:rPr>
        <w:t>House B/L</w:t>
      </w:r>
      <w:r w:rsidR="00B707A3" w:rsidRPr="00721E7E">
        <w:rPr>
          <w:color w:val="auto"/>
        </w:rPr>
        <w:t>s</w:t>
      </w:r>
      <w:r w:rsidRPr="00721E7E">
        <w:rPr>
          <w:color w:val="auto"/>
        </w:rPr>
        <w:t xml:space="preserve"> will be confirmed.</w:t>
      </w:r>
    </w:p>
    <w:tbl>
      <w:tblPr>
        <w:tblW w:w="8534" w:type="dxa"/>
        <w:tblInd w:w="1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0"/>
        <w:gridCol w:w="1731"/>
        <w:gridCol w:w="1731"/>
        <w:gridCol w:w="1732"/>
      </w:tblGrid>
      <w:tr w:rsidR="00721E7E" w:rsidRPr="00721E7E" w14:paraId="3D7ACCF1" w14:textId="77777777" w:rsidTr="005F6F61">
        <w:tc>
          <w:tcPr>
            <w:tcW w:w="8534" w:type="dxa"/>
            <w:gridSpan w:val="4"/>
            <w:tcBorders>
              <w:top w:val="nil"/>
              <w:left w:val="nil"/>
              <w:right w:val="nil"/>
            </w:tcBorders>
          </w:tcPr>
          <w:p w14:paraId="4BD174CD" w14:textId="77777777" w:rsidR="007E0CC3" w:rsidRPr="00721E7E" w:rsidRDefault="00222619" w:rsidP="00C378AA">
            <w:pPr>
              <w:pStyle w:val="ad"/>
              <w:wordWrap w:val="0"/>
              <w:ind w:leftChars="0" w:left="0" w:firstLineChars="0" w:firstLine="0"/>
              <w:jc w:val="right"/>
              <w:rPr>
                <w:rFonts w:ascii="Arial" w:hAnsi="Arial" w:cs="Arial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lang w:val="en"/>
              </w:rPr>
              <w:t>✓</w:t>
            </w:r>
            <w:r w:rsidRPr="00721E7E">
              <w:rPr>
                <w:rFonts w:ascii="Arial" w:hAnsi="Arial" w:cs="Arial"/>
              </w:rPr>
              <w:t xml:space="preserve">: </w:t>
            </w:r>
            <w:r w:rsidR="00C378AA" w:rsidRPr="00721E7E">
              <w:rPr>
                <w:rFonts w:ascii="Arial" w:hAnsi="Arial" w:cs="Arial"/>
              </w:rPr>
              <w:t>Target</w:t>
            </w:r>
          </w:p>
        </w:tc>
      </w:tr>
      <w:tr w:rsidR="00721E7E" w:rsidRPr="00721E7E" w14:paraId="0AFA84B5" w14:textId="77777777" w:rsidTr="005F6F61">
        <w:tc>
          <w:tcPr>
            <w:tcW w:w="3340" w:type="dxa"/>
            <w:tcBorders>
              <w:tl2br w:val="single" w:sz="4" w:space="0" w:color="000000"/>
            </w:tcBorders>
          </w:tcPr>
          <w:p w14:paraId="2B1505AE" w14:textId="77777777" w:rsidR="007E0CC3" w:rsidRPr="00721E7E" w:rsidRDefault="00B43A92" w:rsidP="007E0CC3">
            <w:pPr>
              <w:pStyle w:val="ad"/>
              <w:ind w:leftChars="0" w:left="0" w:firstLineChars="1007" w:firstLine="1998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Action</w:t>
            </w:r>
          </w:p>
          <w:p w14:paraId="6087ACAA" w14:textId="77777777" w:rsidR="007E0CC3" w:rsidRPr="00721E7E" w:rsidRDefault="00B43A92" w:rsidP="005F6F61">
            <w:pPr>
              <w:pStyle w:val="ad"/>
              <w:ind w:leftChars="0" w:left="0" w:firstLineChars="0" w:firstLine="0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Check Items</w:t>
            </w:r>
          </w:p>
        </w:tc>
        <w:tc>
          <w:tcPr>
            <w:tcW w:w="1731" w:type="dxa"/>
            <w:vAlign w:val="center"/>
          </w:tcPr>
          <w:p w14:paraId="4FF7E866" w14:textId="77777777" w:rsidR="007E0CC3" w:rsidRPr="00721E7E" w:rsidRDefault="00222619" w:rsidP="005F6F61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Addition</w:t>
            </w:r>
          </w:p>
        </w:tc>
        <w:tc>
          <w:tcPr>
            <w:tcW w:w="1731" w:type="dxa"/>
            <w:vAlign w:val="center"/>
          </w:tcPr>
          <w:p w14:paraId="749B6772" w14:textId="77777777" w:rsidR="007E0CC3" w:rsidRPr="00721E7E" w:rsidRDefault="00222619" w:rsidP="005F6F61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Correction</w:t>
            </w:r>
          </w:p>
        </w:tc>
        <w:tc>
          <w:tcPr>
            <w:tcW w:w="1732" w:type="dxa"/>
            <w:vAlign w:val="center"/>
          </w:tcPr>
          <w:p w14:paraId="08DC6AD1" w14:textId="77777777" w:rsidR="007E0CC3" w:rsidRPr="00721E7E" w:rsidRDefault="00222619" w:rsidP="005F6F61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Deletion</w:t>
            </w:r>
          </w:p>
        </w:tc>
      </w:tr>
      <w:tr w:rsidR="00721E7E" w:rsidRPr="00721E7E" w14:paraId="035B8ABB" w14:textId="77777777" w:rsidTr="005F6F61">
        <w:tc>
          <w:tcPr>
            <w:tcW w:w="3340" w:type="dxa"/>
          </w:tcPr>
          <w:p w14:paraId="47C1D0BF" w14:textId="77777777" w:rsidR="00B3757F" w:rsidRPr="00721E7E" w:rsidRDefault="00B3757F" w:rsidP="00B3757F">
            <w:pPr>
              <w:pStyle w:val="ad"/>
              <w:ind w:leftChars="0" w:left="0" w:firstLineChars="0" w:firstLine="0"/>
              <w:jc w:val="both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Overdue verification</w:t>
            </w:r>
          </w:p>
        </w:tc>
        <w:tc>
          <w:tcPr>
            <w:tcW w:w="1731" w:type="dxa"/>
          </w:tcPr>
          <w:p w14:paraId="717203AE" w14:textId="77777777" w:rsidR="00B3757F" w:rsidRPr="00721E7E" w:rsidRDefault="00B3757F" w:rsidP="00B3757F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lang w:val="en"/>
              </w:rPr>
              <w:t>✓</w:t>
            </w:r>
          </w:p>
        </w:tc>
        <w:tc>
          <w:tcPr>
            <w:tcW w:w="1731" w:type="dxa"/>
          </w:tcPr>
          <w:p w14:paraId="3E041150" w14:textId="2A256845" w:rsidR="00B3757F" w:rsidRPr="00721E7E" w:rsidRDefault="00B3757F" w:rsidP="00B3757F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lang w:val="en"/>
              </w:rPr>
              <w:t>✓</w:t>
            </w:r>
          </w:p>
        </w:tc>
        <w:tc>
          <w:tcPr>
            <w:tcW w:w="1732" w:type="dxa"/>
          </w:tcPr>
          <w:p w14:paraId="3D190181" w14:textId="4B753CB0" w:rsidR="00B3757F" w:rsidRPr="00721E7E" w:rsidRDefault="00B3757F" w:rsidP="00B3757F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</w:p>
        </w:tc>
      </w:tr>
      <w:tr w:rsidR="00721E7E" w:rsidRPr="00721E7E" w14:paraId="2EDB14DD" w14:textId="77777777" w:rsidTr="005F6F61">
        <w:tc>
          <w:tcPr>
            <w:tcW w:w="3340" w:type="dxa"/>
          </w:tcPr>
          <w:p w14:paraId="69E5EBBE" w14:textId="77777777" w:rsidR="00B3757F" w:rsidRPr="00721E7E" w:rsidRDefault="00B3757F" w:rsidP="00B3757F">
            <w:pPr>
              <w:pStyle w:val="ad"/>
              <w:ind w:leftChars="0" w:left="0" w:firstLineChars="0" w:firstLine="0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  <w:kern w:val="0"/>
              </w:rPr>
              <w:t>House B/L registration verification</w:t>
            </w:r>
            <w:r w:rsidRPr="00721E7E" w:rsidDel="003733BC">
              <w:rPr>
                <w:rFonts w:ascii="Arial" w:hAnsi="Arial" w:cs="Arial"/>
              </w:rPr>
              <w:t xml:space="preserve"> </w:t>
            </w:r>
            <w:r w:rsidRPr="00721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31" w:type="dxa"/>
          </w:tcPr>
          <w:p w14:paraId="3491C0A0" w14:textId="77777777" w:rsidR="00B3757F" w:rsidRPr="00721E7E" w:rsidRDefault="00B3757F" w:rsidP="00B3757F">
            <w:pPr>
              <w:jc w:val="center"/>
              <w:rPr>
                <w:rFonts w:ascii="Arial" w:hAnsi="Arial" w:cs="Arial"/>
                <w:szCs w:val="22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szCs w:val="22"/>
                <w:lang w:val="en"/>
              </w:rPr>
              <w:t>✓</w:t>
            </w:r>
          </w:p>
        </w:tc>
        <w:tc>
          <w:tcPr>
            <w:tcW w:w="1731" w:type="dxa"/>
          </w:tcPr>
          <w:p w14:paraId="5697837B" w14:textId="781DF767" w:rsidR="00B3757F" w:rsidRPr="00721E7E" w:rsidRDefault="00B3757F" w:rsidP="00B3757F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lang w:val="en"/>
              </w:rPr>
              <w:t>✓</w:t>
            </w:r>
          </w:p>
        </w:tc>
        <w:tc>
          <w:tcPr>
            <w:tcW w:w="1732" w:type="dxa"/>
          </w:tcPr>
          <w:p w14:paraId="0D9BD8DB" w14:textId="77777777" w:rsidR="00B3757F" w:rsidRPr="00721E7E" w:rsidRDefault="00B3757F" w:rsidP="00B3757F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lang w:val="en"/>
              </w:rPr>
              <w:t>✓</w:t>
            </w:r>
          </w:p>
        </w:tc>
      </w:tr>
      <w:tr w:rsidR="00721E7E" w:rsidRPr="00721E7E" w14:paraId="440FEE96" w14:textId="77777777" w:rsidTr="005F6F61">
        <w:tc>
          <w:tcPr>
            <w:tcW w:w="3340" w:type="dxa"/>
          </w:tcPr>
          <w:p w14:paraId="25BC2AD1" w14:textId="77777777" w:rsidR="00B3757F" w:rsidRPr="00721E7E" w:rsidRDefault="00B3757F" w:rsidP="00B3757F">
            <w:pPr>
              <w:pStyle w:val="ad"/>
              <w:ind w:leftChars="0" w:left="0" w:firstLineChars="0" w:firstLine="0"/>
              <w:jc w:val="both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  <w:kern w:val="0"/>
              </w:rPr>
              <w:t>Master B/L registration verification</w:t>
            </w:r>
          </w:p>
        </w:tc>
        <w:tc>
          <w:tcPr>
            <w:tcW w:w="1731" w:type="dxa"/>
          </w:tcPr>
          <w:p w14:paraId="3EC3672C" w14:textId="77777777" w:rsidR="00B3757F" w:rsidRPr="00721E7E" w:rsidRDefault="00B3757F" w:rsidP="00B3757F">
            <w:pPr>
              <w:jc w:val="center"/>
              <w:rPr>
                <w:rFonts w:ascii="Arial" w:hAnsi="Arial" w:cs="Arial"/>
                <w:szCs w:val="22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szCs w:val="22"/>
                <w:lang w:val="en"/>
              </w:rPr>
              <w:t>✓</w:t>
            </w:r>
          </w:p>
        </w:tc>
        <w:tc>
          <w:tcPr>
            <w:tcW w:w="1731" w:type="dxa"/>
          </w:tcPr>
          <w:p w14:paraId="6959D541" w14:textId="30A9308A" w:rsidR="00B3757F" w:rsidRPr="00721E7E" w:rsidRDefault="00B3757F" w:rsidP="00B3757F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lang w:val="en"/>
              </w:rPr>
              <w:t>✓</w:t>
            </w:r>
          </w:p>
        </w:tc>
        <w:tc>
          <w:tcPr>
            <w:tcW w:w="1732" w:type="dxa"/>
          </w:tcPr>
          <w:p w14:paraId="36570963" w14:textId="70230214" w:rsidR="00B3757F" w:rsidRPr="00721E7E" w:rsidRDefault="00B3757F" w:rsidP="00B3757F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</w:p>
        </w:tc>
      </w:tr>
      <w:tr w:rsidR="00721E7E" w:rsidRPr="00721E7E" w14:paraId="50C80E6D" w14:textId="77777777" w:rsidTr="005F6F61">
        <w:tc>
          <w:tcPr>
            <w:tcW w:w="3340" w:type="dxa"/>
          </w:tcPr>
          <w:p w14:paraId="3240BF3E" w14:textId="77777777" w:rsidR="00B3757F" w:rsidRPr="00721E7E" w:rsidRDefault="00B3757F" w:rsidP="00B3757F">
            <w:pPr>
              <w:pStyle w:val="ad"/>
              <w:ind w:leftChars="0" w:left="0" w:firstLineChars="0" w:firstLine="0"/>
              <w:jc w:val="both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  <w:kern w:val="0"/>
              </w:rPr>
              <w:t>Determination of discrepancies in vessel information</w:t>
            </w:r>
          </w:p>
        </w:tc>
        <w:tc>
          <w:tcPr>
            <w:tcW w:w="1731" w:type="dxa"/>
          </w:tcPr>
          <w:p w14:paraId="78F583B0" w14:textId="77777777" w:rsidR="00B3757F" w:rsidRPr="00721E7E" w:rsidRDefault="00B3757F" w:rsidP="00B3757F">
            <w:pPr>
              <w:jc w:val="center"/>
              <w:rPr>
                <w:rFonts w:ascii="Arial" w:hAnsi="Arial" w:cs="Arial"/>
                <w:szCs w:val="22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szCs w:val="22"/>
                <w:lang w:val="en"/>
              </w:rPr>
              <w:t>✓</w:t>
            </w:r>
          </w:p>
        </w:tc>
        <w:tc>
          <w:tcPr>
            <w:tcW w:w="1731" w:type="dxa"/>
          </w:tcPr>
          <w:p w14:paraId="7DC9F2CA" w14:textId="630461B5" w:rsidR="00B3757F" w:rsidRPr="00721E7E" w:rsidRDefault="00B3757F" w:rsidP="00B3757F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lang w:val="en"/>
              </w:rPr>
              <w:t>✓</w:t>
            </w:r>
          </w:p>
        </w:tc>
        <w:tc>
          <w:tcPr>
            <w:tcW w:w="1732" w:type="dxa"/>
          </w:tcPr>
          <w:p w14:paraId="47743953" w14:textId="02044528" w:rsidR="00B3757F" w:rsidRPr="00721E7E" w:rsidRDefault="00B3757F" w:rsidP="00B3757F">
            <w:pPr>
              <w:pStyle w:val="ad"/>
              <w:ind w:leftChars="0" w:left="0" w:firstLineChars="0" w:firstLine="0"/>
              <w:jc w:val="center"/>
              <w:rPr>
                <w:rFonts w:ascii="Arial" w:hAnsi="Arial" w:cs="Arial"/>
              </w:rPr>
            </w:pPr>
            <w:r w:rsidRPr="00721E7E">
              <w:rPr>
                <w:rStyle w:val="unicode"/>
                <w:rFonts w:ascii="ＭＳ 明朝" w:eastAsia="ＭＳ 明朝" w:hAnsi="ＭＳ 明朝" w:cs="ＭＳ 明朝" w:hint="eastAsia"/>
                <w:lang w:val="en"/>
              </w:rPr>
              <w:t>✓</w:t>
            </w:r>
          </w:p>
        </w:tc>
      </w:tr>
    </w:tbl>
    <w:p w14:paraId="0F60FC15" w14:textId="7AFB4AF5" w:rsidR="00EA6DF4" w:rsidRPr="00721E7E" w:rsidRDefault="00B3757F" w:rsidP="00132013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 w:rsidDel="00B3757F">
        <w:rPr>
          <w:rFonts w:ascii="Arial" w:hAnsi="Arial" w:cs="Arial"/>
          <w:kern w:val="0"/>
        </w:rPr>
        <w:t xml:space="preserve"> </w:t>
      </w:r>
      <w:r w:rsidR="00132013" w:rsidRPr="00721E7E">
        <w:rPr>
          <w:rFonts w:ascii="Arial" w:hAnsi="Arial" w:cs="Arial"/>
          <w:kern w:val="0"/>
        </w:rPr>
        <w:t xml:space="preserve">(5)  </w:t>
      </w:r>
      <w:r w:rsidR="00F20C7C" w:rsidRPr="00721E7E">
        <w:rPr>
          <w:rFonts w:ascii="Arial" w:hAnsi="Arial" w:cs="Arial"/>
          <w:kern w:val="0"/>
        </w:rPr>
        <w:t xml:space="preserve">Advance </w:t>
      </w:r>
      <w:r w:rsidR="000B79CD" w:rsidRPr="00721E7E">
        <w:rPr>
          <w:rFonts w:ascii="Arial" w:hAnsi="Arial" w:cs="Arial"/>
          <w:kern w:val="0"/>
        </w:rPr>
        <w:t>C</w:t>
      </w:r>
      <w:r w:rsidR="00F20C7C" w:rsidRPr="00721E7E">
        <w:rPr>
          <w:rFonts w:ascii="Arial" w:hAnsi="Arial" w:cs="Arial"/>
          <w:kern w:val="0"/>
        </w:rPr>
        <w:t xml:space="preserve">argo </w:t>
      </w:r>
      <w:r w:rsidR="000B79CD" w:rsidRPr="00721E7E">
        <w:rPr>
          <w:rFonts w:ascii="Arial" w:hAnsi="Arial" w:cs="Arial"/>
          <w:kern w:val="0"/>
        </w:rPr>
        <w:t>I</w:t>
      </w:r>
      <w:r w:rsidR="00F20C7C" w:rsidRPr="00721E7E">
        <w:rPr>
          <w:rFonts w:ascii="Arial" w:hAnsi="Arial" w:cs="Arial"/>
          <w:kern w:val="0"/>
        </w:rPr>
        <w:t>nformation database</w:t>
      </w:r>
    </w:p>
    <w:p w14:paraId="3DAF4740" w14:textId="42FBD533" w:rsidR="00B3757F" w:rsidRPr="00721E7E" w:rsidRDefault="00D132F0" w:rsidP="00132013">
      <w:pPr>
        <w:pStyle w:val="Aff4"/>
        <w:rPr>
          <w:kern w:val="0"/>
        </w:rPr>
      </w:pPr>
      <w:r w:rsidRPr="00721E7E">
        <w:rPr>
          <w:kern w:val="0"/>
        </w:rPr>
        <w:t>(A)</w:t>
      </w:r>
      <w:r w:rsidR="00132013" w:rsidRPr="00721E7E">
        <w:rPr>
          <w:kern w:val="0"/>
        </w:rPr>
        <w:t xml:space="preserve"> </w:t>
      </w:r>
      <w:r w:rsidRPr="00721E7E">
        <w:rPr>
          <w:kern w:val="0"/>
        </w:rPr>
        <w:t xml:space="preserve"> </w:t>
      </w:r>
      <w:r w:rsidR="00B3757F" w:rsidRPr="00721E7E">
        <w:rPr>
          <w:kern w:val="0"/>
        </w:rPr>
        <w:t>House B/L</w:t>
      </w:r>
    </w:p>
    <w:p w14:paraId="16B364E2" w14:textId="31BD004C" w:rsidR="00056D3F" w:rsidRPr="00721E7E" w:rsidRDefault="00B3757F" w:rsidP="00132013">
      <w:pPr>
        <w:pStyle w:val="Atxt"/>
        <w:ind w:left="1022" w:firstLine="357"/>
        <w:rPr>
          <w:color w:val="auto"/>
        </w:rPr>
      </w:pPr>
      <w:r w:rsidRPr="00721E7E">
        <w:rPr>
          <w:color w:val="auto"/>
        </w:rPr>
        <w:t xml:space="preserve">The following </w:t>
      </w:r>
      <w:r w:rsidR="002671B9" w:rsidRPr="00721E7E">
        <w:rPr>
          <w:color w:val="auto"/>
        </w:rPr>
        <w:t xml:space="preserve">processes </w:t>
      </w:r>
      <w:r w:rsidRPr="00721E7E">
        <w:rPr>
          <w:color w:val="auto"/>
        </w:rPr>
        <w:t xml:space="preserve">will be conducted for </w:t>
      </w:r>
      <w:r w:rsidR="002671B9" w:rsidRPr="00721E7E">
        <w:rPr>
          <w:color w:val="auto"/>
        </w:rPr>
        <w:t>the entered</w:t>
      </w:r>
      <w:r w:rsidRPr="00721E7E">
        <w:rPr>
          <w:color w:val="auto"/>
        </w:rPr>
        <w:t xml:space="preserve"> House B/L:</w:t>
      </w:r>
    </w:p>
    <w:p w14:paraId="7B31EEDD" w14:textId="6A937568" w:rsidR="003733BC" w:rsidRPr="00721E7E" w:rsidRDefault="00D132F0" w:rsidP="00132013">
      <w:pPr>
        <w:pStyle w:val="10"/>
        <w:rPr>
          <w:kern w:val="0"/>
        </w:rPr>
      </w:pPr>
      <w:r w:rsidRPr="00721E7E">
        <w:rPr>
          <w:kern w:val="0"/>
        </w:rPr>
        <w:t>(a)</w:t>
      </w:r>
      <w:r w:rsidR="003733BC" w:rsidRPr="00721E7E">
        <w:rPr>
          <w:kern w:val="0"/>
        </w:rPr>
        <w:t xml:space="preserve"> </w:t>
      </w:r>
      <w:r w:rsidR="00132013" w:rsidRPr="00721E7E">
        <w:rPr>
          <w:kern w:val="0"/>
        </w:rPr>
        <w:t xml:space="preserve"> </w:t>
      </w:r>
      <w:r w:rsidR="00B3757F" w:rsidRPr="00721E7E">
        <w:rPr>
          <w:kern w:val="0"/>
        </w:rPr>
        <w:t>When adding or correcting data</w:t>
      </w:r>
      <w:r w:rsidR="00F8507A" w:rsidRPr="00721E7E">
        <w:rPr>
          <w:kern w:val="0"/>
        </w:rPr>
        <w:t>;</w:t>
      </w:r>
    </w:p>
    <w:p w14:paraId="7E075CAA" w14:textId="2ADA6143" w:rsidR="003733BC" w:rsidRPr="00721E7E" w:rsidRDefault="00132013" w:rsidP="00132013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3733BC" w:rsidRPr="00721E7E">
        <w:rPr>
          <w:kern w:val="0"/>
        </w:rPr>
        <w:t xml:space="preserve">Inputted </w:t>
      </w:r>
      <w:r w:rsidR="00F8507A" w:rsidRPr="00721E7E">
        <w:rPr>
          <w:kern w:val="0"/>
        </w:rPr>
        <w:t>Advance Cargo I</w:t>
      </w:r>
      <w:r w:rsidR="003733BC" w:rsidRPr="00721E7E">
        <w:rPr>
          <w:kern w:val="0"/>
        </w:rPr>
        <w:t>nformation will be registered.</w:t>
      </w:r>
    </w:p>
    <w:p w14:paraId="7B7AF05F" w14:textId="2886E0B8" w:rsidR="003733BC" w:rsidRPr="00721E7E" w:rsidRDefault="00132013" w:rsidP="00132013">
      <w:pPr>
        <w:pStyle w:val="10"/>
        <w:ind w:left="156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F8507A" w:rsidRPr="00721E7E">
        <w:rPr>
          <w:kern w:val="0"/>
        </w:rPr>
        <w:t xml:space="preserve">Information that the </w:t>
      </w:r>
      <w:r w:rsidR="008B5867" w:rsidRPr="00721E7E">
        <w:rPr>
          <w:kern w:val="0"/>
        </w:rPr>
        <w:t xml:space="preserve">House </w:t>
      </w:r>
      <w:r w:rsidR="00F8507A" w:rsidRPr="00721E7E">
        <w:rPr>
          <w:kern w:val="0"/>
        </w:rPr>
        <w:t>B/L</w:t>
      </w:r>
      <w:r w:rsidR="003733BC" w:rsidRPr="00721E7E">
        <w:rPr>
          <w:kern w:val="0"/>
        </w:rPr>
        <w:t xml:space="preserve"> </w:t>
      </w:r>
      <w:r w:rsidR="00F8507A" w:rsidRPr="00721E7E">
        <w:rPr>
          <w:kern w:val="0"/>
        </w:rPr>
        <w:t xml:space="preserve">has been linked to the entered </w:t>
      </w:r>
      <w:r w:rsidR="003733BC" w:rsidRPr="00721E7E">
        <w:rPr>
          <w:kern w:val="0"/>
        </w:rPr>
        <w:t>Master B/L will be registered.</w:t>
      </w:r>
    </w:p>
    <w:p w14:paraId="2A87FDFC" w14:textId="797B3CEA" w:rsidR="00B3757F" w:rsidRPr="00721E7E" w:rsidRDefault="00132013" w:rsidP="00132013">
      <w:pPr>
        <w:pStyle w:val="10"/>
        <w:ind w:left="1560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D76769" w:rsidRPr="00721E7E">
        <w:rPr>
          <w:kern w:val="0"/>
        </w:rPr>
        <w:t xml:space="preserve">When the Master B/L number has been changed, </w:t>
      </w:r>
      <w:r w:rsidR="00EC277B" w:rsidRPr="00721E7E">
        <w:rPr>
          <w:kern w:val="0"/>
        </w:rPr>
        <w:t>r</w:t>
      </w:r>
      <w:r w:rsidR="00B3757F" w:rsidRPr="00721E7E">
        <w:rPr>
          <w:kern w:val="0"/>
        </w:rPr>
        <w:t>elation</w:t>
      </w:r>
      <w:r w:rsidR="00D76769" w:rsidRPr="00721E7E">
        <w:rPr>
          <w:kern w:val="0"/>
        </w:rPr>
        <w:t xml:space="preserve"> </w:t>
      </w:r>
      <w:r w:rsidR="00B3757F" w:rsidRPr="00721E7E">
        <w:rPr>
          <w:kern w:val="0"/>
        </w:rPr>
        <w:t xml:space="preserve">between pre-correction Master B/L </w:t>
      </w:r>
      <w:r w:rsidR="0098111C" w:rsidRPr="00721E7E">
        <w:rPr>
          <w:kern w:val="0"/>
        </w:rPr>
        <w:t xml:space="preserve">and the House B/L </w:t>
      </w:r>
      <w:r w:rsidR="00B3757F" w:rsidRPr="00721E7E">
        <w:rPr>
          <w:kern w:val="0"/>
        </w:rPr>
        <w:t>will be deleted.</w:t>
      </w:r>
    </w:p>
    <w:p w14:paraId="36646E37" w14:textId="2D098F06" w:rsidR="003733BC" w:rsidRPr="00721E7E" w:rsidRDefault="00132013" w:rsidP="00132013">
      <w:pPr>
        <w:pStyle w:val="10"/>
        <w:ind w:left="1560"/>
        <w:rPr>
          <w:kern w:val="0"/>
        </w:rPr>
      </w:pPr>
      <w:r w:rsidRPr="00721E7E">
        <w:rPr>
          <w:kern w:val="0"/>
        </w:rPr>
        <w:t>[4]</w:t>
      </w:r>
      <w:r w:rsidRPr="00721E7E">
        <w:rPr>
          <w:kern w:val="0"/>
        </w:rPr>
        <w:tab/>
      </w:r>
      <w:r w:rsidR="003733BC" w:rsidRPr="00721E7E">
        <w:rPr>
          <w:kern w:val="0"/>
        </w:rPr>
        <w:t xml:space="preserve">Result of determination of discrepancies in </w:t>
      </w:r>
      <w:r w:rsidR="00FF5AA9" w:rsidRPr="00721E7E">
        <w:rPr>
          <w:kern w:val="0"/>
        </w:rPr>
        <w:t>A</w:t>
      </w:r>
      <w:r w:rsidR="00E458E8" w:rsidRPr="00721E7E">
        <w:rPr>
          <w:kern w:val="0"/>
        </w:rPr>
        <w:t xml:space="preserve">dvance </w:t>
      </w:r>
      <w:r w:rsidR="00FF5AA9" w:rsidRPr="00721E7E">
        <w:rPr>
          <w:kern w:val="0"/>
        </w:rPr>
        <w:t>F</w:t>
      </w:r>
      <w:r w:rsidR="00E458E8" w:rsidRPr="00721E7E">
        <w:rPr>
          <w:kern w:val="0"/>
        </w:rPr>
        <w:t>iling</w:t>
      </w:r>
      <w:r w:rsidR="003733BC" w:rsidRPr="00721E7E">
        <w:rPr>
          <w:kern w:val="0"/>
        </w:rPr>
        <w:t xml:space="preserve"> (Overdue) will be registered.</w:t>
      </w:r>
    </w:p>
    <w:p w14:paraId="45E4F7A4" w14:textId="1638F1A3" w:rsidR="003733BC" w:rsidRPr="00721E7E" w:rsidRDefault="00132013" w:rsidP="00132013">
      <w:pPr>
        <w:pStyle w:val="10"/>
        <w:ind w:left="1560"/>
        <w:rPr>
          <w:kern w:val="0"/>
        </w:rPr>
      </w:pPr>
      <w:r w:rsidRPr="00721E7E">
        <w:rPr>
          <w:kern w:val="0"/>
        </w:rPr>
        <w:t>[5]</w:t>
      </w:r>
      <w:r w:rsidRPr="00721E7E">
        <w:rPr>
          <w:kern w:val="0"/>
        </w:rPr>
        <w:tab/>
      </w:r>
      <w:r w:rsidR="003733BC" w:rsidRPr="00721E7E">
        <w:rPr>
          <w:kern w:val="0"/>
        </w:rPr>
        <w:t>When vessel information</w:t>
      </w:r>
      <w:r w:rsidR="00FF5AA9" w:rsidRPr="00721E7E">
        <w:rPr>
          <w:vertAlign w:val="superscript"/>
        </w:rPr>
        <w:t>*3</w:t>
      </w:r>
      <w:r w:rsidR="006D3995" w:rsidRPr="00721E7E">
        <w:rPr>
          <w:kern w:val="0"/>
        </w:rPr>
        <w:t xml:space="preserve"> for which ATD has been completed</w:t>
      </w:r>
      <w:r w:rsidR="003733BC" w:rsidRPr="00721E7E">
        <w:rPr>
          <w:kern w:val="0"/>
        </w:rPr>
        <w:t xml:space="preserve"> </w:t>
      </w:r>
      <w:r w:rsidR="006D3995" w:rsidRPr="00721E7E">
        <w:rPr>
          <w:kern w:val="0"/>
        </w:rPr>
        <w:t xml:space="preserve">is inputted, </w:t>
      </w:r>
      <w:r w:rsidR="003733BC" w:rsidRPr="00721E7E">
        <w:rPr>
          <w:kern w:val="0"/>
        </w:rPr>
        <w:t xml:space="preserve">the </w:t>
      </w:r>
      <w:r w:rsidR="00477D02" w:rsidRPr="00721E7E">
        <w:rPr>
          <w:kern w:val="0"/>
        </w:rPr>
        <w:t>“</w:t>
      </w:r>
      <w:r w:rsidR="003733BC" w:rsidRPr="00721E7E">
        <w:rPr>
          <w:kern w:val="0"/>
        </w:rPr>
        <w:t xml:space="preserve">date </w:t>
      </w:r>
      <w:r w:rsidR="00247BB5" w:rsidRPr="00721E7E">
        <w:rPr>
          <w:kern w:val="0"/>
        </w:rPr>
        <w:t xml:space="preserve">and time </w:t>
      </w:r>
      <w:r w:rsidR="003733BC" w:rsidRPr="00721E7E">
        <w:rPr>
          <w:kern w:val="0"/>
        </w:rPr>
        <w:t xml:space="preserve">of departure </w:t>
      </w:r>
      <w:r w:rsidR="008D3B5C" w:rsidRPr="00721E7E">
        <w:rPr>
          <w:kern w:val="0"/>
        </w:rPr>
        <w:t>(</w:t>
      </w:r>
      <w:r w:rsidR="003733BC" w:rsidRPr="00721E7E">
        <w:rPr>
          <w:kern w:val="0"/>
        </w:rPr>
        <w:t>entered in ATD)</w:t>
      </w:r>
      <w:r w:rsidR="00477D02" w:rsidRPr="00721E7E">
        <w:rPr>
          <w:kern w:val="0"/>
        </w:rPr>
        <w:t>”</w:t>
      </w:r>
      <w:r w:rsidR="003733BC" w:rsidRPr="00721E7E">
        <w:rPr>
          <w:kern w:val="0"/>
        </w:rPr>
        <w:t xml:space="preserve"> and </w:t>
      </w:r>
      <w:r w:rsidR="00477D02" w:rsidRPr="00721E7E">
        <w:rPr>
          <w:kern w:val="0"/>
        </w:rPr>
        <w:t>“</w:t>
      </w:r>
      <w:r w:rsidR="003733BC" w:rsidRPr="00721E7E">
        <w:rPr>
          <w:kern w:val="0"/>
        </w:rPr>
        <w:t xml:space="preserve">the date and time of departure </w:t>
      </w:r>
      <w:r w:rsidR="00477D02" w:rsidRPr="00721E7E">
        <w:rPr>
          <w:kern w:val="0"/>
        </w:rPr>
        <w:t xml:space="preserve">(originally entered in ATD and </w:t>
      </w:r>
      <w:r w:rsidR="003733BC" w:rsidRPr="00721E7E">
        <w:rPr>
          <w:kern w:val="0"/>
        </w:rPr>
        <w:t>converted to Japan time</w:t>
      </w:r>
      <w:r w:rsidR="00477D02" w:rsidRPr="00721E7E">
        <w:rPr>
          <w:kern w:val="0"/>
        </w:rPr>
        <w:t>)”</w:t>
      </w:r>
      <w:r w:rsidR="003733BC" w:rsidRPr="00721E7E">
        <w:rPr>
          <w:kern w:val="0"/>
        </w:rPr>
        <w:t xml:space="preserve"> will be registered </w:t>
      </w:r>
      <w:r w:rsidR="00EA41D9" w:rsidRPr="00721E7E">
        <w:rPr>
          <w:kern w:val="0"/>
        </w:rPr>
        <w:t xml:space="preserve">to the entered House B/L </w:t>
      </w:r>
      <w:r w:rsidR="003733BC" w:rsidRPr="00721E7E">
        <w:rPr>
          <w:kern w:val="0"/>
        </w:rPr>
        <w:t>in the system.</w:t>
      </w:r>
    </w:p>
    <w:p w14:paraId="411FCC48" w14:textId="021A0F57" w:rsidR="00B3757F" w:rsidRPr="00721E7E" w:rsidRDefault="00132013" w:rsidP="00132013">
      <w:pPr>
        <w:pStyle w:val="10"/>
        <w:ind w:left="1560"/>
        <w:rPr>
          <w:kern w:val="0"/>
        </w:rPr>
      </w:pPr>
      <w:r w:rsidRPr="00721E7E">
        <w:rPr>
          <w:kern w:val="0"/>
        </w:rPr>
        <w:t>[6]</w:t>
      </w:r>
      <w:r w:rsidRPr="00721E7E">
        <w:rPr>
          <w:kern w:val="0"/>
        </w:rPr>
        <w:tab/>
      </w:r>
      <w:r w:rsidR="00B3757F" w:rsidRPr="00721E7E">
        <w:rPr>
          <w:kern w:val="0"/>
        </w:rPr>
        <w:t>When vessel information*</w:t>
      </w:r>
      <w:r w:rsidR="00B3757F" w:rsidRPr="00721E7E">
        <w:rPr>
          <w:kern w:val="0"/>
          <w:vertAlign w:val="superscript"/>
        </w:rPr>
        <w:t>3</w:t>
      </w:r>
      <w:r w:rsidR="006D3995" w:rsidRPr="00721E7E">
        <w:rPr>
          <w:kern w:val="0"/>
        </w:rPr>
        <w:t xml:space="preserve"> for which ATD has NOT been completed is inputted,</w:t>
      </w:r>
      <w:r w:rsidR="00B3757F" w:rsidRPr="00721E7E">
        <w:rPr>
          <w:kern w:val="0"/>
        </w:rPr>
        <w:t xml:space="preserve"> </w:t>
      </w:r>
      <w:r w:rsidR="00BA41B8" w:rsidRPr="00721E7E">
        <w:rPr>
          <w:kern w:val="0"/>
        </w:rPr>
        <w:t>“</w:t>
      </w:r>
      <w:r w:rsidR="00B3757F" w:rsidRPr="00721E7E">
        <w:rPr>
          <w:kern w:val="0"/>
        </w:rPr>
        <w:t xml:space="preserve">the date </w:t>
      </w:r>
      <w:r w:rsidR="00247BB5" w:rsidRPr="00721E7E">
        <w:rPr>
          <w:kern w:val="0"/>
        </w:rPr>
        <w:t xml:space="preserve">and time </w:t>
      </w:r>
      <w:r w:rsidR="00B3757F" w:rsidRPr="00721E7E">
        <w:rPr>
          <w:kern w:val="0"/>
        </w:rPr>
        <w:t xml:space="preserve">of departure </w:t>
      </w:r>
      <w:r w:rsidR="00CE7934" w:rsidRPr="00721E7E">
        <w:rPr>
          <w:kern w:val="0"/>
        </w:rPr>
        <w:t>(</w:t>
      </w:r>
      <w:r w:rsidR="00B3757F" w:rsidRPr="00721E7E">
        <w:rPr>
          <w:kern w:val="0"/>
        </w:rPr>
        <w:t>entered in ATD)</w:t>
      </w:r>
      <w:r w:rsidR="00BA41B8" w:rsidRPr="00721E7E">
        <w:rPr>
          <w:kern w:val="0"/>
        </w:rPr>
        <w:t>”</w:t>
      </w:r>
      <w:r w:rsidR="00B3757F" w:rsidRPr="00721E7E">
        <w:rPr>
          <w:kern w:val="0"/>
        </w:rPr>
        <w:t xml:space="preserve"> and </w:t>
      </w:r>
      <w:r w:rsidR="00BA41B8" w:rsidRPr="00721E7E">
        <w:rPr>
          <w:kern w:val="0"/>
        </w:rPr>
        <w:t>“</w:t>
      </w:r>
      <w:r w:rsidR="00B3757F" w:rsidRPr="00721E7E">
        <w:rPr>
          <w:kern w:val="0"/>
        </w:rPr>
        <w:t xml:space="preserve">the date and time of departure </w:t>
      </w:r>
      <w:r w:rsidR="00BA41B8" w:rsidRPr="00721E7E">
        <w:rPr>
          <w:kern w:val="0"/>
        </w:rPr>
        <w:t xml:space="preserve">(originally entered in ATD and </w:t>
      </w:r>
      <w:r w:rsidR="00B3757F" w:rsidRPr="00721E7E">
        <w:rPr>
          <w:kern w:val="0"/>
        </w:rPr>
        <w:t>converted to Japan time</w:t>
      </w:r>
      <w:r w:rsidR="00BA41B8" w:rsidRPr="00721E7E">
        <w:rPr>
          <w:kern w:val="0"/>
        </w:rPr>
        <w:t>)”</w:t>
      </w:r>
      <w:r w:rsidR="00B3757F" w:rsidRPr="00721E7E">
        <w:rPr>
          <w:kern w:val="0"/>
        </w:rPr>
        <w:t xml:space="preserve"> </w:t>
      </w:r>
      <w:r w:rsidR="00B36219" w:rsidRPr="00721E7E">
        <w:rPr>
          <w:kern w:val="0"/>
        </w:rPr>
        <w:t xml:space="preserve">registered </w:t>
      </w:r>
      <w:r w:rsidR="00DB4F67" w:rsidRPr="00721E7E">
        <w:rPr>
          <w:kern w:val="0"/>
        </w:rPr>
        <w:t>to</w:t>
      </w:r>
      <w:r w:rsidR="00B36219" w:rsidRPr="00721E7E">
        <w:rPr>
          <w:kern w:val="0"/>
        </w:rPr>
        <w:t xml:space="preserve"> the </w:t>
      </w:r>
      <w:r w:rsidR="00134DE8" w:rsidRPr="00721E7E">
        <w:rPr>
          <w:kern w:val="0"/>
        </w:rPr>
        <w:t xml:space="preserve">entered </w:t>
      </w:r>
      <w:r w:rsidR="00913D7A" w:rsidRPr="00721E7E">
        <w:rPr>
          <w:kern w:val="0"/>
        </w:rPr>
        <w:t>House</w:t>
      </w:r>
      <w:r w:rsidR="00DB4F67" w:rsidRPr="00721E7E">
        <w:rPr>
          <w:kern w:val="0"/>
        </w:rPr>
        <w:t xml:space="preserve"> </w:t>
      </w:r>
      <w:r w:rsidR="00B36219" w:rsidRPr="00721E7E">
        <w:rPr>
          <w:kern w:val="0"/>
        </w:rPr>
        <w:t xml:space="preserve">B/L </w:t>
      </w:r>
      <w:r w:rsidR="00B3757F" w:rsidRPr="00721E7E">
        <w:rPr>
          <w:kern w:val="0"/>
        </w:rPr>
        <w:t>will be deleted in the system.</w:t>
      </w:r>
    </w:p>
    <w:p w14:paraId="11E72990" w14:textId="5AFD5BEC" w:rsidR="00F67024" w:rsidRPr="00721E7E" w:rsidRDefault="00F67024" w:rsidP="00132013">
      <w:pPr>
        <w:pStyle w:val="10"/>
        <w:rPr>
          <w:kern w:val="0"/>
        </w:rPr>
      </w:pPr>
      <w:r w:rsidRPr="00721E7E">
        <w:rPr>
          <w:kern w:val="0"/>
        </w:rPr>
        <w:t>(b)</w:t>
      </w:r>
      <w:r w:rsidR="00132013" w:rsidRPr="00721E7E">
        <w:rPr>
          <w:kern w:val="0"/>
        </w:rPr>
        <w:t xml:space="preserve"> </w:t>
      </w:r>
      <w:r w:rsidRPr="00721E7E">
        <w:rPr>
          <w:kern w:val="0"/>
        </w:rPr>
        <w:t xml:space="preserve"> When </w:t>
      </w:r>
      <w:r w:rsidR="00FF5AA9" w:rsidRPr="00721E7E">
        <w:rPr>
          <w:kern w:val="0"/>
        </w:rPr>
        <w:t>deleting</w:t>
      </w:r>
      <w:r w:rsidR="000D4CED" w:rsidRPr="00721E7E">
        <w:rPr>
          <w:kern w:val="0"/>
        </w:rPr>
        <w:t xml:space="preserve"> </w:t>
      </w:r>
      <w:r w:rsidRPr="00721E7E">
        <w:rPr>
          <w:kern w:val="0"/>
        </w:rPr>
        <w:t>data</w:t>
      </w:r>
      <w:r w:rsidR="009A1341" w:rsidRPr="00721E7E">
        <w:rPr>
          <w:kern w:val="0"/>
        </w:rPr>
        <w:t>;</w:t>
      </w:r>
    </w:p>
    <w:p w14:paraId="1B2076EF" w14:textId="7F393CCC" w:rsidR="00F67024" w:rsidRPr="00721E7E" w:rsidRDefault="00132013" w:rsidP="00132013">
      <w:pPr>
        <w:pStyle w:val="10"/>
        <w:ind w:left="1560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F67024" w:rsidRPr="00721E7E">
        <w:rPr>
          <w:kern w:val="0"/>
        </w:rPr>
        <w:t xml:space="preserve">Relation between </w:t>
      </w:r>
      <w:r w:rsidR="009A1341" w:rsidRPr="00721E7E">
        <w:rPr>
          <w:kern w:val="0"/>
        </w:rPr>
        <w:t xml:space="preserve">the </w:t>
      </w:r>
      <w:r w:rsidR="00F67024" w:rsidRPr="00721E7E">
        <w:rPr>
          <w:kern w:val="0"/>
        </w:rPr>
        <w:t xml:space="preserve">entered Master B/L </w:t>
      </w:r>
      <w:r w:rsidR="009A1341" w:rsidRPr="00721E7E">
        <w:rPr>
          <w:kern w:val="0"/>
        </w:rPr>
        <w:t xml:space="preserve">and the </w:t>
      </w:r>
      <w:r w:rsidR="009E1951" w:rsidRPr="00721E7E">
        <w:rPr>
          <w:kern w:val="0"/>
        </w:rPr>
        <w:t xml:space="preserve">entered </w:t>
      </w:r>
      <w:r w:rsidR="009A1341" w:rsidRPr="00721E7E">
        <w:rPr>
          <w:kern w:val="0"/>
        </w:rPr>
        <w:t xml:space="preserve">House B/L </w:t>
      </w:r>
      <w:r w:rsidR="00F67024" w:rsidRPr="00721E7E">
        <w:rPr>
          <w:kern w:val="0"/>
        </w:rPr>
        <w:t>will be canceled.</w:t>
      </w:r>
    </w:p>
    <w:p w14:paraId="477F7602" w14:textId="0BABC985" w:rsidR="00F67024" w:rsidRPr="00721E7E" w:rsidRDefault="00132013" w:rsidP="00132013">
      <w:pPr>
        <w:pStyle w:val="10"/>
        <w:ind w:left="1560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F72A37" w:rsidRPr="00721E7E">
        <w:rPr>
          <w:kern w:val="0"/>
        </w:rPr>
        <w:t>Registered as the target for deletion</w:t>
      </w:r>
      <w:r w:rsidR="00F67024" w:rsidRPr="00721E7E">
        <w:rPr>
          <w:kern w:val="0"/>
        </w:rPr>
        <w:t>.</w:t>
      </w:r>
    </w:p>
    <w:p w14:paraId="205B8F9E" w14:textId="3228FFD2" w:rsidR="00F67024" w:rsidRPr="00721E7E" w:rsidRDefault="00F67024" w:rsidP="00132013">
      <w:pPr>
        <w:pStyle w:val="Aff4"/>
        <w:rPr>
          <w:kern w:val="0"/>
        </w:rPr>
      </w:pPr>
      <w:r w:rsidRPr="00721E7E">
        <w:rPr>
          <w:kern w:val="0"/>
        </w:rPr>
        <w:t xml:space="preserve">(B) </w:t>
      </w:r>
      <w:r w:rsidR="00132013" w:rsidRPr="00721E7E">
        <w:rPr>
          <w:kern w:val="0"/>
        </w:rPr>
        <w:t xml:space="preserve"> </w:t>
      </w:r>
      <w:r w:rsidRPr="00721E7E">
        <w:rPr>
          <w:kern w:val="0"/>
        </w:rPr>
        <w:t>Master B/L</w:t>
      </w:r>
    </w:p>
    <w:p w14:paraId="6301BBD1" w14:textId="55DEA57B" w:rsidR="00F67024" w:rsidRPr="00721E7E" w:rsidRDefault="00C750CB" w:rsidP="00132013">
      <w:pPr>
        <w:pStyle w:val="10"/>
        <w:rPr>
          <w:kern w:val="0"/>
        </w:rPr>
      </w:pPr>
      <w:r w:rsidRPr="00721E7E">
        <w:rPr>
          <w:kern w:val="0"/>
        </w:rPr>
        <w:t xml:space="preserve">(a) </w:t>
      </w:r>
      <w:r w:rsidR="00132013" w:rsidRPr="00721E7E">
        <w:rPr>
          <w:kern w:val="0"/>
        </w:rPr>
        <w:t xml:space="preserve"> </w:t>
      </w:r>
      <w:r w:rsidRPr="00721E7E">
        <w:rPr>
          <w:kern w:val="0"/>
        </w:rPr>
        <w:t>House B/L relating</w:t>
      </w:r>
    </w:p>
    <w:p w14:paraId="504F4C2B" w14:textId="5A034D64" w:rsidR="00C750CB" w:rsidRPr="00721E7E" w:rsidRDefault="00132013" w:rsidP="00132013">
      <w:pPr>
        <w:pStyle w:val="12"/>
        <w:rPr>
          <w:kern w:val="0"/>
        </w:rPr>
      </w:pPr>
      <w:r w:rsidRPr="00721E7E">
        <w:rPr>
          <w:kern w:val="0"/>
        </w:rPr>
        <w:t xml:space="preserve">(i)  </w:t>
      </w:r>
      <w:r w:rsidR="00C750CB" w:rsidRPr="00721E7E">
        <w:rPr>
          <w:kern w:val="0"/>
        </w:rPr>
        <w:t>B/L to be processed</w:t>
      </w:r>
    </w:p>
    <w:p w14:paraId="0FA63D7B" w14:textId="151B5097" w:rsidR="009B01F4" w:rsidRPr="00721E7E" w:rsidRDefault="009B01F4" w:rsidP="009B01F4">
      <w:pPr>
        <w:pStyle w:val="12"/>
        <w:ind w:firstLine="0"/>
        <w:rPr>
          <w:kern w:val="0"/>
        </w:rPr>
      </w:pPr>
      <w:r w:rsidRPr="00721E7E">
        <w:rPr>
          <w:kern w:val="0"/>
        </w:rPr>
        <w:t>Entered Master B/L is the target for processing in the following cases.</w:t>
      </w:r>
    </w:p>
    <w:p w14:paraId="0DB569B1" w14:textId="06B29E28" w:rsidR="00C750CB" w:rsidRPr="00721E7E" w:rsidRDefault="00132013" w:rsidP="006A2F0B">
      <w:pPr>
        <w:pStyle w:val="10"/>
        <w:ind w:left="1843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DB062C" w:rsidRPr="00721E7E">
        <w:rPr>
          <w:kern w:val="0"/>
        </w:rPr>
        <w:t>W</w:t>
      </w:r>
      <w:r w:rsidR="00C750CB" w:rsidRPr="00721E7E">
        <w:rPr>
          <w:kern w:val="0"/>
        </w:rPr>
        <w:t xml:space="preserve">hen </w:t>
      </w:r>
      <w:r w:rsidR="00594502" w:rsidRPr="00721E7E">
        <w:rPr>
          <w:kern w:val="0"/>
        </w:rPr>
        <w:t>Function Type Code</w:t>
      </w:r>
      <w:r w:rsidR="00C750CB" w:rsidRPr="00721E7E">
        <w:rPr>
          <w:kern w:val="0"/>
        </w:rPr>
        <w:t xml:space="preserve"> is addition </w:t>
      </w:r>
      <w:r w:rsidR="007328C4" w:rsidRPr="00721E7E">
        <w:rPr>
          <w:kern w:val="0"/>
        </w:rPr>
        <w:t>and it is NOT</w:t>
      </w:r>
      <w:r w:rsidR="00C750CB" w:rsidRPr="00721E7E">
        <w:rPr>
          <w:kern w:val="0"/>
        </w:rPr>
        <w:t xml:space="preserve"> </w:t>
      </w:r>
      <w:r w:rsidR="00594502" w:rsidRPr="00721E7E">
        <w:rPr>
          <w:kern w:val="0"/>
        </w:rPr>
        <w:t>R</w:t>
      </w:r>
      <w:r w:rsidR="00C750CB" w:rsidRPr="00721E7E">
        <w:rPr>
          <w:kern w:val="0"/>
        </w:rPr>
        <w:t>e-filing</w:t>
      </w:r>
      <w:r w:rsidR="00C750CB" w:rsidRPr="00721E7E">
        <w:rPr>
          <w:kern w:val="0"/>
          <w:vertAlign w:val="superscript"/>
        </w:rPr>
        <w:t>*4</w:t>
      </w:r>
      <w:r w:rsidR="00C750CB" w:rsidRPr="00721E7E">
        <w:rPr>
          <w:kern w:val="0"/>
        </w:rPr>
        <w:t xml:space="preserve"> due to change of vessel information</w:t>
      </w:r>
      <w:r w:rsidR="007328C4" w:rsidRPr="00721E7E">
        <w:rPr>
          <w:kern w:val="0"/>
        </w:rPr>
        <w:t>.</w:t>
      </w:r>
    </w:p>
    <w:p w14:paraId="276A5C10" w14:textId="2BA91E2C" w:rsidR="00C750CB" w:rsidRPr="00721E7E" w:rsidRDefault="00132013" w:rsidP="006A2F0B">
      <w:pPr>
        <w:pStyle w:val="10"/>
        <w:ind w:left="1843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594502" w:rsidRPr="00721E7E">
        <w:rPr>
          <w:kern w:val="0"/>
        </w:rPr>
        <w:t>W</w:t>
      </w:r>
      <w:r w:rsidR="00A733D8" w:rsidRPr="00721E7E">
        <w:rPr>
          <w:kern w:val="0"/>
        </w:rPr>
        <w:t xml:space="preserve">hen </w:t>
      </w:r>
      <w:r w:rsidR="00594502" w:rsidRPr="00721E7E">
        <w:rPr>
          <w:kern w:val="0"/>
        </w:rPr>
        <w:t xml:space="preserve">the </w:t>
      </w:r>
      <w:r w:rsidR="00A733D8" w:rsidRPr="00721E7E">
        <w:rPr>
          <w:kern w:val="0"/>
        </w:rPr>
        <w:t>M</w:t>
      </w:r>
      <w:r w:rsidR="00C750CB" w:rsidRPr="00721E7E">
        <w:rPr>
          <w:kern w:val="0"/>
        </w:rPr>
        <w:t>aster B/L number is modified.</w:t>
      </w:r>
    </w:p>
    <w:p w14:paraId="5AA57044" w14:textId="5AF2646E" w:rsidR="00C750CB" w:rsidRPr="00721E7E" w:rsidRDefault="00132013" w:rsidP="00132013">
      <w:pPr>
        <w:pStyle w:val="12"/>
        <w:rPr>
          <w:kern w:val="0"/>
        </w:rPr>
      </w:pPr>
      <w:r w:rsidRPr="00721E7E">
        <w:rPr>
          <w:kern w:val="0"/>
        </w:rPr>
        <w:t xml:space="preserve">(ii)  </w:t>
      </w:r>
      <w:r w:rsidR="00C750CB" w:rsidRPr="00721E7E">
        <w:rPr>
          <w:kern w:val="0"/>
        </w:rPr>
        <w:t>Detail</w:t>
      </w:r>
      <w:r w:rsidR="00FC667C" w:rsidRPr="00721E7E">
        <w:rPr>
          <w:kern w:val="0"/>
        </w:rPr>
        <w:t>s</w:t>
      </w:r>
      <w:r w:rsidR="00C750CB" w:rsidRPr="00721E7E">
        <w:rPr>
          <w:kern w:val="0"/>
        </w:rPr>
        <w:t xml:space="preserve"> of process</w:t>
      </w:r>
    </w:p>
    <w:p w14:paraId="50E9CA11" w14:textId="649EA748" w:rsidR="00C750CB" w:rsidRPr="00721E7E" w:rsidRDefault="00132013" w:rsidP="00132013">
      <w:pPr>
        <w:pStyle w:val="10"/>
        <w:ind w:left="1843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593A52" w:rsidRPr="00721E7E">
        <w:rPr>
          <w:kern w:val="0"/>
        </w:rPr>
        <w:t xml:space="preserve">When </w:t>
      </w:r>
      <w:r w:rsidR="00EC30DD" w:rsidRPr="00721E7E">
        <w:rPr>
          <w:kern w:val="0"/>
        </w:rPr>
        <w:t>“Completion of House B/L Reporting”</w:t>
      </w:r>
      <w:r w:rsidR="00C750CB" w:rsidRPr="00721E7E">
        <w:rPr>
          <w:kern w:val="0"/>
        </w:rPr>
        <w:t xml:space="preserve"> is </w:t>
      </w:r>
      <w:r w:rsidRPr="00721E7E">
        <w:rPr>
          <w:kern w:val="0"/>
        </w:rPr>
        <w:t>entered</w:t>
      </w:r>
      <w:r w:rsidR="00593A52" w:rsidRPr="00721E7E">
        <w:rPr>
          <w:kern w:val="0"/>
        </w:rPr>
        <w:t>,</w:t>
      </w:r>
      <w:r w:rsidR="00C750CB" w:rsidRPr="00721E7E">
        <w:rPr>
          <w:kern w:val="0"/>
        </w:rPr>
        <w:t xml:space="preserve"> it</w:t>
      </w:r>
      <w:r w:rsidR="00593A52" w:rsidRPr="00721E7E">
        <w:rPr>
          <w:kern w:val="0"/>
        </w:rPr>
        <w:t>s</w:t>
      </w:r>
      <w:r w:rsidR="00C750CB" w:rsidRPr="00721E7E">
        <w:rPr>
          <w:kern w:val="0"/>
        </w:rPr>
        <w:t xml:space="preserve"> </w:t>
      </w:r>
      <w:r w:rsidR="00593A52" w:rsidRPr="00721E7E">
        <w:rPr>
          <w:kern w:val="0"/>
        </w:rPr>
        <w:t>information will be registered</w:t>
      </w:r>
    </w:p>
    <w:p w14:paraId="6B53766F" w14:textId="56842742" w:rsidR="00D35B16" w:rsidRPr="00721E7E" w:rsidRDefault="00132013" w:rsidP="00132013">
      <w:pPr>
        <w:pStyle w:val="10"/>
        <w:ind w:left="1843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5D0AF6" w:rsidRPr="00721E7E">
        <w:rPr>
          <w:kern w:val="0"/>
        </w:rPr>
        <w:t>R</w:t>
      </w:r>
      <w:r w:rsidR="00D35B16" w:rsidRPr="00721E7E">
        <w:rPr>
          <w:kern w:val="0"/>
        </w:rPr>
        <w:t xml:space="preserve">esults </w:t>
      </w:r>
      <w:r w:rsidR="005D0AF6" w:rsidRPr="00721E7E">
        <w:rPr>
          <w:kern w:val="0"/>
        </w:rPr>
        <w:t xml:space="preserve">of the followings </w:t>
      </w:r>
      <w:r w:rsidR="00D35B16" w:rsidRPr="00721E7E">
        <w:rPr>
          <w:kern w:val="0"/>
        </w:rPr>
        <w:t>will be registered in the system</w:t>
      </w:r>
      <w:r w:rsidR="00B603BA" w:rsidRPr="00721E7E">
        <w:rPr>
          <w:kern w:val="0"/>
        </w:rPr>
        <w:t>;</w:t>
      </w:r>
      <w:r w:rsidR="00D35B16" w:rsidRPr="00721E7E">
        <w:rPr>
          <w:kern w:val="0"/>
        </w:rPr>
        <w:t xml:space="preserve"> weight comparison, matching </w:t>
      </w:r>
      <w:r w:rsidR="00B603BA" w:rsidRPr="00721E7E">
        <w:rPr>
          <w:kern w:val="0"/>
        </w:rPr>
        <w:t>between Master</w:t>
      </w:r>
      <w:r w:rsidR="00D35B16" w:rsidRPr="00721E7E">
        <w:rPr>
          <w:kern w:val="0"/>
        </w:rPr>
        <w:t xml:space="preserve"> B/L </w:t>
      </w:r>
      <w:r w:rsidR="00B603BA" w:rsidRPr="00721E7E">
        <w:rPr>
          <w:kern w:val="0"/>
        </w:rPr>
        <w:t>and its relevant House B/Ls</w:t>
      </w:r>
      <w:r w:rsidR="00D35B16" w:rsidRPr="00721E7E">
        <w:rPr>
          <w:kern w:val="0"/>
        </w:rPr>
        <w:t xml:space="preserve">, determination of discrepancies in </w:t>
      </w:r>
      <w:r w:rsidR="009B01F4" w:rsidRPr="00721E7E">
        <w:rPr>
          <w:kern w:val="0"/>
        </w:rPr>
        <w:t>A</w:t>
      </w:r>
      <w:r w:rsidR="00D35B16" w:rsidRPr="00721E7E">
        <w:rPr>
          <w:kern w:val="0"/>
        </w:rPr>
        <w:t xml:space="preserve">dvance </w:t>
      </w:r>
      <w:r w:rsidR="009B01F4" w:rsidRPr="00721E7E">
        <w:rPr>
          <w:kern w:val="0"/>
        </w:rPr>
        <w:t>Filing</w:t>
      </w:r>
      <w:r w:rsidR="00D35B16" w:rsidRPr="00721E7E">
        <w:rPr>
          <w:kern w:val="0"/>
        </w:rPr>
        <w:t xml:space="preserve"> (House B/L registration verification, Master B/L registration verification, and Determination of discrepancies in vessel information).</w:t>
      </w:r>
    </w:p>
    <w:p w14:paraId="70216AC2" w14:textId="67113D6E" w:rsidR="00C750CB" w:rsidRPr="00721E7E" w:rsidRDefault="00132013" w:rsidP="00132013">
      <w:pPr>
        <w:pStyle w:val="10"/>
        <w:ind w:left="1843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D35B16" w:rsidRPr="00721E7E">
        <w:rPr>
          <w:kern w:val="0"/>
        </w:rPr>
        <w:t xml:space="preserve">When </w:t>
      </w:r>
      <w:r w:rsidR="005D0AF6" w:rsidRPr="00721E7E">
        <w:rPr>
          <w:kern w:val="0"/>
        </w:rPr>
        <w:t>P</w:t>
      </w:r>
      <w:r w:rsidR="00D35B16" w:rsidRPr="00721E7E">
        <w:rPr>
          <w:kern w:val="0"/>
        </w:rPr>
        <w:t xml:space="preserve">rior </w:t>
      </w:r>
      <w:r w:rsidR="005D0AF6" w:rsidRPr="00721E7E">
        <w:rPr>
          <w:kern w:val="0"/>
        </w:rPr>
        <w:t>N</w:t>
      </w:r>
      <w:r w:rsidR="00D35B16" w:rsidRPr="00721E7E">
        <w:rPr>
          <w:kern w:val="0"/>
        </w:rPr>
        <w:t xml:space="preserve">otification of </w:t>
      </w:r>
      <w:r w:rsidR="005D0AF6" w:rsidRPr="00721E7E">
        <w:rPr>
          <w:kern w:val="0"/>
        </w:rPr>
        <w:t>R</w:t>
      </w:r>
      <w:r w:rsidR="00D35B16" w:rsidRPr="00721E7E">
        <w:rPr>
          <w:kern w:val="0"/>
        </w:rPr>
        <w:t xml:space="preserve">isk </w:t>
      </w:r>
      <w:r w:rsidR="005D0AF6" w:rsidRPr="00721E7E">
        <w:rPr>
          <w:kern w:val="0"/>
        </w:rPr>
        <w:t>A</w:t>
      </w:r>
      <w:r w:rsidR="00D35B16" w:rsidRPr="00721E7E">
        <w:rPr>
          <w:kern w:val="0"/>
        </w:rPr>
        <w:t xml:space="preserve">ssessment </w:t>
      </w:r>
      <w:r w:rsidR="005D0AF6" w:rsidRPr="00721E7E">
        <w:rPr>
          <w:kern w:val="0"/>
        </w:rPr>
        <w:t>R</w:t>
      </w:r>
      <w:r w:rsidR="00D35B16" w:rsidRPr="00721E7E">
        <w:rPr>
          <w:kern w:val="0"/>
        </w:rPr>
        <w:t xml:space="preserve">esult is registered to </w:t>
      </w:r>
      <w:r w:rsidR="005D0AF6" w:rsidRPr="00721E7E">
        <w:rPr>
          <w:kern w:val="0"/>
        </w:rPr>
        <w:t xml:space="preserve">the </w:t>
      </w:r>
      <w:r w:rsidR="00D35B16" w:rsidRPr="00721E7E">
        <w:rPr>
          <w:kern w:val="0"/>
        </w:rPr>
        <w:t xml:space="preserve">entered House B/L, </w:t>
      </w:r>
      <w:r w:rsidR="005D0AF6" w:rsidRPr="00721E7E">
        <w:rPr>
          <w:kern w:val="0"/>
        </w:rPr>
        <w:t>information</w:t>
      </w:r>
      <w:r w:rsidR="00DE3940" w:rsidRPr="00721E7E">
        <w:rPr>
          <w:kern w:val="0"/>
        </w:rPr>
        <w:t xml:space="preserve"> that </w:t>
      </w:r>
      <w:r w:rsidR="005D0AF6" w:rsidRPr="00721E7E">
        <w:rPr>
          <w:kern w:val="0"/>
        </w:rPr>
        <w:t>P</w:t>
      </w:r>
      <w:r w:rsidR="00D35B16" w:rsidRPr="00721E7E">
        <w:rPr>
          <w:kern w:val="0"/>
        </w:rPr>
        <w:t xml:space="preserve">rior </w:t>
      </w:r>
      <w:r w:rsidR="005D0AF6" w:rsidRPr="00721E7E">
        <w:rPr>
          <w:kern w:val="0"/>
        </w:rPr>
        <w:t>N</w:t>
      </w:r>
      <w:r w:rsidR="00D35B16" w:rsidRPr="00721E7E">
        <w:rPr>
          <w:kern w:val="0"/>
        </w:rPr>
        <w:t xml:space="preserve">otification of </w:t>
      </w:r>
      <w:r w:rsidR="005D0AF6" w:rsidRPr="00721E7E">
        <w:rPr>
          <w:kern w:val="0"/>
        </w:rPr>
        <w:t>R</w:t>
      </w:r>
      <w:r w:rsidR="00D35B16" w:rsidRPr="00721E7E">
        <w:rPr>
          <w:kern w:val="0"/>
        </w:rPr>
        <w:t xml:space="preserve">isk </w:t>
      </w:r>
      <w:r w:rsidR="005D0AF6" w:rsidRPr="00721E7E">
        <w:rPr>
          <w:kern w:val="0"/>
        </w:rPr>
        <w:t>A</w:t>
      </w:r>
      <w:r w:rsidR="00D35B16" w:rsidRPr="00721E7E">
        <w:rPr>
          <w:kern w:val="0"/>
        </w:rPr>
        <w:t xml:space="preserve">ssessment </w:t>
      </w:r>
      <w:r w:rsidR="005D0AF6" w:rsidRPr="00721E7E">
        <w:rPr>
          <w:kern w:val="0"/>
        </w:rPr>
        <w:t>R</w:t>
      </w:r>
      <w:r w:rsidR="00D35B16" w:rsidRPr="00721E7E">
        <w:rPr>
          <w:kern w:val="0"/>
        </w:rPr>
        <w:t xml:space="preserve">esult is sent to </w:t>
      </w:r>
      <w:r w:rsidR="005D0AF6" w:rsidRPr="00721E7E">
        <w:rPr>
          <w:kern w:val="0"/>
        </w:rPr>
        <w:t>the related House B/L</w:t>
      </w:r>
      <w:r w:rsidR="00D35B16" w:rsidRPr="00721E7E">
        <w:rPr>
          <w:kern w:val="0"/>
        </w:rPr>
        <w:t xml:space="preserve"> </w:t>
      </w:r>
      <w:r w:rsidR="005D0AF6" w:rsidRPr="00721E7E">
        <w:rPr>
          <w:kern w:val="0"/>
        </w:rPr>
        <w:t>will be</w:t>
      </w:r>
      <w:r w:rsidR="00D35B16" w:rsidRPr="00721E7E">
        <w:rPr>
          <w:kern w:val="0"/>
        </w:rPr>
        <w:t xml:space="preserve"> registered.</w:t>
      </w:r>
    </w:p>
    <w:p w14:paraId="551C9E33" w14:textId="0CC31C58" w:rsidR="00167AEC" w:rsidRPr="00721E7E" w:rsidRDefault="00132013" w:rsidP="00132013">
      <w:pPr>
        <w:pStyle w:val="10"/>
        <w:ind w:left="1843"/>
        <w:rPr>
          <w:kern w:val="0"/>
        </w:rPr>
      </w:pPr>
      <w:r w:rsidRPr="00721E7E">
        <w:rPr>
          <w:kern w:val="0"/>
        </w:rPr>
        <w:t>[4]</w:t>
      </w:r>
      <w:r w:rsidRPr="00721E7E">
        <w:rPr>
          <w:kern w:val="0"/>
        </w:rPr>
        <w:tab/>
      </w:r>
      <w:r w:rsidR="00172189" w:rsidRPr="00721E7E">
        <w:rPr>
          <w:kern w:val="0"/>
        </w:rPr>
        <w:t>W</w:t>
      </w:r>
      <w:r w:rsidR="00167AEC" w:rsidRPr="00721E7E">
        <w:rPr>
          <w:kern w:val="0"/>
        </w:rPr>
        <w:t xml:space="preserve">hen the following conditions are all </w:t>
      </w:r>
      <w:r w:rsidR="00172189" w:rsidRPr="00721E7E">
        <w:rPr>
          <w:kern w:val="0"/>
        </w:rPr>
        <w:t>satisfied, entered Port of Discharge Code will be registered as that of the Master B/L’s.</w:t>
      </w:r>
    </w:p>
    <w:p w14:paraId="45EDFDEB" w14:textId="26E2F029" w:rsidR="00167AEC" w:rsidRPr="00721E7E" w:rsidRDefault="009B01F4" w:rsidP="00132013">
      <w:pPr>
        <w:pStyle w:val="10"/>
        <w:ind w:left="2127" w:hanging="284"/>
        <w:rPr>
          <w:kern w:val="0"/>
        </w:rPr>
      </w:pPr>
      <w:r w:rsidRPr="00721E7E">
        <w:t>-</w:t>
      </w:r>
      <w:r w:rsidR="00132013" w:rsidRPr="00721E7E">
        <w:tab/>
      </w:r>
      <w:r w:rsidR="00167AEC" w:rsidRPr="00721E7E">
        <w:rPr>
          <w:kern w:val="0"/>
        </w:rPr>
        <w:t xml:space="preserve">AMR or CMR is </w:t>
      </w:r>
      <w:r w:rsidR="00172189" w:rsidRPr="00721E7E">
        <w:rPr>
          <w:kern w:val="0"/>
        </w:rPr>
        <w:t>NOT</w:t>
      </w:r>
      <w:r w:rsidR="00167AEC" w:rsidRPr="00721E7E">
        <w:rPr>
          <w:kern w:val="0"/>
        </w:rPr>
        <w:t xml:space="preserve"> implemented for </w:t>
      </w:r>
      <w:r w:rsidR="00172189" w:rsidRPr="00721E7E">
        <w:rPr>
          <w:kern w:val="0"/>
        </w:rPr>
        <w:t xml:space="preserve">the </w:t>
      </w:r>
      <w:r w:rsidR="00167AEC" w:rsidRPr="00721E7E">
        <w:rPr>
          <w:kern w:val="0"/>
        </w:rPr>
        <w:t>entered Master B/L.</w:t>
      </w:r>
    </w:p>
    <w:p w14:paraId="179DBB70" w14:textId="6B241EEC" w:rsidR="00167AEC" w:rsidRPr="00721E7E" w:rsidRDefault="009B01F4" w:rsidP="00132013">
      <w:pPr>
        <w:pStyle w:val="10"/>
        <w:ind w:left="2127" w:hanging="284"/>
        <w:rPr>
          <w:kern w:val="0"/>
        </w:rPr>
      </w:pPr>
      <w:r w:rsidRPr="00721E7E">
        <w:t>-</w:t>
      </w:r>
      <w:r w:rsidR="00132013" w:rsidRPr="00721E7E">
        <w:tab/>
      </w:r>
      <w:r w:rsidR="00167AEC" w:rsidRPr="00721E7E">
        <w:rPr>
          <w:kern w:val="0"/>
        </w:rPr>
        <w:t xml:space="preserve">Entered vessel information is same as </w:t>
      </w:r>
      <w:r w:rsidR="00235EF0" w:rsidRPr="00721E7E">
        <w:rPr>
          <w:kern w:val="0"/>
        </w:rPr>
        <w:t xml:space="preserve">the </w:t>
      </w:r>
      <w:r w:rsidR="00167AEC" w:rsidRPr="00721E7E">
        <w:rPr>
          <w:kern w:val="0"/>
        </w:rPr>
        <w:t xml:space="preserve">vessel information registered </w:t>
      </w:r>
      <w:r w:rsidR="00235EF0" w:rsidRPr="00721E7E">
        <w:rPr>
          <w:kern w:val="0"/>
        </w:rPr>
        <w:t>to</w:t>
      </w:r>
      <w:r w:rsidR="00167AEC" w:rsidRPr="00721E7E">
        <w:rPr>
          <w:kern w:val="0"/>
        </w:rPr>
        <w:t xml:space="preserve"> Master B/L.</w:t>
      </w:r>
    </w:p>
    <w:p w14:paraId="7BFD293D" w14:textId="42363D06" w:rsidR="00056D3F" w:rsidRPr="00721E7E" w:rsidRDefault="003733BC" w:rsidP="00132013">
      <w:pPr>
        <w:pStyle w:val="10"/>
        <w:rPr>
          <w:kern w:val="0"/>
        </w:rPr>
      </w:pPr>
      <w:r w:rsidRPr="00721E7E">
        <w:rPr>
          <w:kern w:val="0"/>
        </w:rPr>
        <w:t>(b)</w:t>
      </w:r>
      <w:r w:rsidR="00D132F0" w:rsidRPr="00721E7E">
        <w:rPr>
          <w:kern w:val="0"/>
        </w:rPr>
        <w:t xml:space="preserve"> </w:t>
      </w:r>
      <w:r w:rsidR="00167AEC" w:rsidRPr="00721E7E">
        <w:rPr>
          <w:kern w:val="0"/>
        </w:rPr>
        <w:t xml:space="preserve"> Cancelation of House B/L relating</w:t>
      </w:r>
    </w:p>
    <w:p w14:paraId="25795C2B" w14:textId="4C07FA92" w:rsidR="00167AEC" w:rsidRPr="00721E7E" w:rsidRDefault="00132013" w:rsidP="00132013">
      <w:pPr>
        <w:pStyle w:val="12"/>
        <w:rPr>
          <w:kern w:val="0"/>
        </w:rPr>
      </w:pPr>
      <w:r w:rsidRPr="00721E7E">
        <w:rPr>
          <w:kern w:val="0"/>
        </w:rPr>
        <w:t xml:space="preserve">(i)  </w:t>
      </w:r>
      <w:r w:rsidR="00167AEC" w:rsidRPr="00721E7E">
        <w:rPr>
          <w:kern w:val="0"/>
        </w:rPr>
        <w:t>B/L to be processed</w:t>
      </w:r>
    </w:p>
    <w:p w14:paraId="3BAF2E30" w14:textId="4F75CA5C" w:rsidR="009B01F4" w:rsidRPr="00721E7E" w:rsidRDefault="00132013" w:rsidP="00CA55F9">
      <w:pPr>
        <w:pStyle w:val="10"/>
        <w:ind w:left="1843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184DEF" w:rsidRPr="00721E7E">
        <w:rPr>
          <w:kern w:val="0"/>
        </w:rPr>
        <w:t>W</w:t>
      </w:r>
      <w:r w:rsidR="00167AEC" w:rsidRPr="00721E7E">
        <w:rPr>
          <w:kern w:val="0"/>
        </w:rPr>
        <w:t xml:space="preserve">hen </w:t>
      </w:r>
      <w:r w:rsidR="00184DEF" w:rsidRPr="00721E7E">
        <w:rPr>
          <w:kern w:val="0"/>
        </w:rPr>
        <w:t xml:space="preserve">the </w:t>
      </w:r>
      <w:r w:rsidR="00167AEC" w:rsidRPr="00721E7E">
        <w:rPr>
          <w:kern w:val="0"/>
        </w:rPr>
        <w:t>Master B/L number is modified</w:t>
      </w:r>
      <w:r w:rsidR="007328C4" w:rsidRPr="00721E7E">
        <w:rPr>
          <w:kern w:val="0"/>
        </w:rPr>
        <w:t>.</w:t>
      </w:r>
    </w:p>
    <w:p w14:paraId="3CBAB2BE" w14:textId="4A8BBCC8" w:rsidR="00167AEC" w:rsidRPr="00721E7E" w:rsidRDefault="009B01F4" w:rsidP="00CA55F9">
      <w:pPr>
        <w:pStyle w:val="10"/>
        <w:ind w:leftChars="50" w:left="99" w:firstLineChars="952" w:firstLine="1889"/>
        <w:rPr>
          <w:kern w:val="0"/>
        </w:rPr>
      </w:pPr>
      <w:r w:rsidRPr="00721E7E">
        <w:rPr>
          <w:kern w:val="0"/>
        </w:rPr>
        <w:t>Pre-correction Master B/L.</w:t>
      </w:r>
    </w:p>
    <w:p w14:paraId="6167E7CE" w14:textId="3486CF62" w:rsidR="00167AEC" w:rsidRPr="00721E7E" w:rsidRDefault="00132013" w:rsidP="00CA55F9">
      <w:pPr>
        <w:pStyle w:val="10"/>
        <w:ind w:left="1843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DA2C69" w:rsidRPr="00721E7E">
        <w:rPr>
          <w:kern w:val="0"/>
        </w:rPr>
        <w:t>When Function Type Code is deletion.</w:t>
      </w:r>
    </w:p>
    <w:p w14:paraId="1F3907CC" w14:textId="091BDAB3" w:rsidR="009B01F4" w:rsidRPr="00721E7E" w:rsidRDefault="009B01F4" w:rsidP="00CA55F9">
      <w:pPr>
        <w:pStyle w:val="10"/>
        <w:ind w:left="1843" w:firstLine="142"/>
        <w:rPr>
          <w:kern w:val="0"/>
        </w:rPr>
      </w:pPr>
      <w:r w:rsidRPr="00721E7E">
        <w:rPr>
          <w:kern w:val="0"/>
        </w:rPr>
        <w:t>Entered Master B/L.</w:t>
      </w:r>
    </w:p>
    <w:p w14:paraId="13B1C577" w14:textId="19164412" w:rsidR="00A733D8" w:rsidRPr="00721E7E" w:rsidRDefault="00132013" w:rsidP="00132013">
      <w:pPr>
        <w:pStyle w:val="12"/>
        <w:rPr>
          <w:kern w:val="0"/>
        </w:rPr>
      </w:pPr>
      <w:r w:rsidRPr="00721E7E">
        <w:rPr>
          <w:kern w:val="0"/>
        </w:rPr>
        <w:t xml:space="preserve">(ii)  </w:t>
      </w:r>
      <w:r w:rsidR="00A733D8" w:rsidRPr="00721E7E">
        <w:rPr>
          <w:kern w:val="0"/>
        </w:rPr>
        <w:t>Detail</w:t>
      </w:r>
      <w:r w:rsidR="00FC667C" w:rsidRPr="00721E7E">
        <w:rPr>
          <w:kern w:val="0"/>
        </w:rPr>
        <w:t>s</w:t>
      </w:r>
      <w:r w:rsidR="00A733D8" w:rsidRPr="00721E7E">
        <w:rPr>
          <w:kern w:val="0"/>
        </w:rPr>
        <w:t xml:space="preserve"> of process</w:t>
      </w:r>
    </w:p>
    <w:p w14:paraId="17606FE2" w14:textId="40DF3FEB" w:rsidR="00A733D8" w:rsidRPr="00721E7E" w:rsidRDefault="00132013" w:rsidP="00132013">
      <w:pPr>
        <w:pStyle w:val="10"/>
        <w:ind w:left="1843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A733D8" w:rsidRPr="00721E7E">
        <w:rPr>
          <w:kern w:val="0"/>
        </w:rPr>
        <w:t xml:space="preserve">When </w:t>
      </w:r>
      <w:r w:rsidR="00EE587A" w:rsidRPr="00721E7E">
        <w:rPr>
          <w:kern w:val="0"/>
        </w:rPr>
        <w:t xml:space="preserve">the number of House B/Ls related to the Master B/L got “0” and </w:t>
      </w:r>
      <w:r w:rsidR="00A733D8" w:rsidRPr="00721E7E">
        <w:rPr>
          <w:kern w:val="0"/>
        </w:rPr>
        <w:t>AMR</w:t>
      </w:r>
      <w:r w:rsidR="00EE587A" w:rsidRPr="00721E7E">
        <w:rPr>
          <w:kern w:val="0"/>
        </w:rPr>
        <w:t>/CMR</w:t>
      </w:r>
      <w:r w:rsidR="00A733D8" w:rsidRPr="00721E7E">
        <w:rPr>
          <w:kern w:val="0"/>
        </w:rPr>
        <w:t xml:space="preserve"> has </w:t>
      </w:r>
      <w:r w:rsidR="00EE587A" w:rsidRPr="00721E7E">
        <w:rPr>
          <w:kern w:val="0"/>
        </w:rPr>
        <w:t>NOT</w:t>
      </w:r>
      <w:r w:rsidR="00A733D8" w:rsidRPr="00721E7E">
        <w:rPr>
          <w:kern w:val="0"/>
        </w:rPr>
        <w:t xml:space="preserve"> yet been completed, </w:t>
      </w:r>
      <w:r w:rsidR="00EE587A" w:rsidRPr="00721E7E">
        <w:rPr>
          <w:kern w:val="0"/>
        </w:rPr>
        <w:t>register as the target for deletion</w:t>
      </w:r>
      <w:r w:rsidR="00A733D8" w:rsidRPr="00721E7E">
        <w:rPr>
          <w:kern w:val="0"/>
        </w:rPr>
        <w:t>.</w:t>
      </w:r>
    </w:p>
    <w:p w14:paraId="712FFDC5" w14:textId="411D0158" w:rsidR="00A733D8" w:rsidRPr="00721E7E" w:rsidRDefault="00132013" w:rsidP="00132013">
      <w:pPr>
        <w:pStyle w:val="10"/>
        <w:ind w:left="1843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0C695C" w:rsidRPr="00721E7E">
        <w:rPr>
          <w:kern w:val="0"/>
        </w:rPr>
        <w:t>R</w:t>
      </w:r>
      <w:r w:rsidR="00A733D8" w:rsidRPr="00721E7E">
        <w:rPr>
          <w:kern w:val="0"/>
        </w:rPr>
        <w:t xml:space="preserve">esults </w:t>
      </w:r>
      <w:r w:rsidR="000C695C" w:rsidRPr="00721E7E">
        <w:rPr>
          <w:kern w:val="0"/>
        </w:rPr>
        <w:t xml:space="preserve">of the followings </w:t>
      </w:r>
      <w:r w:rsidR="00A733D8" w:rsidRPr="00721E7E">
        <w:rPr>
          <w:kern w:val="0"/>
        </w:rPr>
        <w:t xml:space="preserve">will be registered in the system: weight comparison, matching </w:t>
      </w:r>
      <w:r w:rsidR="000C695C" w:rsidRPr="00721E7E">
        <w:rPr>
          <w:kern w:val="0"/>
        </w:rPr>
        <w:t xml:space="preserve">between Master </w:t>
      </w:r>
      <w:r w:rsidR="00A733D8" w:rsidRPr="00721E7E">
        <w:rPr>
          <w:kern w:val="0"/>
        </w:rPr>
        <w:t>B/L a</w:t>
      </w:r>
      <w:r w:rsidR="000C695C" w:rsidRPr="00721E7E">
        <w:rPr>
          <w:kern w:val="0"/>
        </w:rPr>
        <w:t>nd</w:t>
      </w:r>
      <w:r w:rsidR="00A733D8" w:rsidRPr="00721E7E">
        <w:rPr>
          <w:kern w:val="0"/>
        </w:rPr>
        <w:t xml:space="preserve"> </w:t>
      </w:r>
      <w:r w:rsidR="000C695C" w:rsidRPr="00721E7E">
        <w:rPr>
          <w:kern w:val="0"/>
        </w:rPr>
        <w:t>its relevant House</w:t>
      </w:r>
      <w:r w:rsidR="00A733D8" w:rsidRPr="00721E7E">
        <w:rPr>
          <w:kern w:val="0"/>
        </w:rPr>
        <w:t xml:space="preserve"> B/L</w:t>
      </w:r>
      <w:r w:rsidR="000C695C" w:rsidRPr="00721E7E">
        <w:rPr>
          <w:kern w:val="0"/>
        </w:rPr>
        <w:t>s</w:t>
      </w:r>
      <w:r w:rsidR="00A733D8" w:rsidRPr="00721E7E">
        <w:rPr>
          <w:kern w:val="0"/>
        </w:rPr>
        <w:t xml:space="preserve">, determination of discrepancies in </w:t>
      </w:r>
      <w:r w:rsidR="009C17F1" w:rsidRPr="00721E7E">
        <w:rPr>
          <w:kern w:val="0"/>
        </w:rPr>
        <w:t>A</w:t>
      </w:r>
      <w:r w:rsidR="00A733D8" w:rsidRPr="00721E7E">
        <w:rPr>
          <w:kern w:val="0"/>
        </w:rPr>
        <w:t xml:space="preserve">dvance </w:t>
      </w:r>
      <w:r w:rsidR="009C17F1" w:rsidRPr="00721E7E">
        <w:rPr>
          <w:kern w:val="0"/>
        </w:rPr>
        <w:t>Filing</w:t>
      </w:r>
      <w:r w:rsidR="00A733D8" w:rsidRPr="00721E7E">
        <w:rPr>
          <w:kern w:val="0"/>
        </w:rPr>
        <w:t xml:space="preserve"> (House B/L registration verification, Master B/L registration verification, and Determination of discrepancies in vessel information).</w:t>
      </w:r>
    </w:p>
    <w:p w14:paraId="400AB1C7" w14:textId="5A05570B" w:rsidR="00A733D8" w:rsidRPr="00721E7E" w:rsidRDefault="00132013" w:rsidP="005818A9">
      <w:pPr>
        <w:pStyle w:val="10"/>
        <w:ind w:left="1843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A733D8" w:rsidRPr="00721E7E">
        <w:rPr>
          <w:kern w:val="0"/>
        </w:rPr>
        <w:t xml:space="preserve">When </w:t>
      </w:r>
      <w:r w:rsidR="000C695C" w:rsidRPr="00721E7E">
        <w:rPr>
          <w:kern w:val="0"/>
        </w:rPr>
        <w:t>P</w:t>
      </w:r>
      <w:r w:rsidR="00A733D8" w:rsidRPr="00721E7E">
        <w:rPr>
          <w:kern w:val="0"/>
        </w:rPr>
        <w:t xml:space="preserve">rior </w:t>
      </w:r>
      <w:r w:rsidR="000C695C" w:rsidRPr="00721E7E">
        <w:rPr>
          <w:kern w:val="0"/>
        </w:rPr>
        <w:t>N</w:t>
      </w:r>
      <w:r w:rsidR="00A733D8" w:rsidRPr="00721E7E">
        <w:rPr>
          <w:kern w:val="0"/>
        </w:rPr>
        <w:t xml:space="preserve">otification of </w:t>
      </w:r>
      <w:r w:rsidR="000C695C" w:rsidRPr="00721E7E">
        <w:rPr>
          <w:kern w:val="0"/>
        </w:rPr>
        <w:t>R</w:t>
      </w:r>
      <w:r w:rsidR="00A733D8" w:rsidRPr="00721E7E">
        <w:rPr>
          <w:kern w:val="0"/>
        </w:rPr>
        <w:t xml:space="preserve">isk </w:t>
      </w:r>
      <w:r w:rsidR="000C695C" w:rsidRPr="00721E7E">
        <w:rPr>
          <w:kern w:val="0"/>
        </w:rPr>
        <w:t>A</w:t>
      </w:r>
      <w:r w:rsidR="00A733D8" w:rsidRPr="00721E7E">
        <w:rPr>
          <w:kern w:val="0"/>
        </w:rPr>
        <w:t xml:space="preserve">ssessment </w:t>
      </w:r>
      <w:r w:rsidR="000C695C" w:rsidRPr="00721E7E">
        <w:rPr>
          <w:kern w:val="0"/>
        </w:rPr>
        <w:t>R</w:t>
      </w:r>
      <w:r w:rsidR="00A733D8" w:rsidRPr="00721E7E">
        <w:rPr>
          <w:kern w:val="0"/>
        </w:rPr>
        <w:t xml:space="preserve">esult is registered to </w:t>
      </w:r>
      <w:r w:rsidR="000C695C" w:rsidRPr="00721E7E">
        <w:rPr>
          <w:kern w:val="0"/>
        </w:rPr>
        <w:t xml:space="preserve">the </w:t>
      </w:r>
      <w:r w:rsidR="00A733D8" w:rsidRPr="00721E7E">
        <w:rPr>
          <w:kern w:val="0"/>
        </w:rPr>
        <w:t xml:space="preserve">entered House B/L, </w:t>
      </w:r>
      <w:r w:rsidR="000C695C" w:rsidRPr="00721E7E">
        <w:rPr>
          <w:kern w:val="0"/>
        </w:rPr>
        <w:t>information</w:t>
      </w:r>
      <w:r w:rsidR="00A733D8" w:rsidRPr="00721E7E">
        <w:rPr>
          <w:kern w:val="0"/>
        </w:rPr>
        <w:t xml:space="preserve"> that </w:t>
      </w:r>
      <w:r w:rsidR="000C695C" w:rsidRPr="00721E7E">
        <w:rPr>
          <w:kern w:val="0"/>
        </w:rPr>
        <w:t>P</w:t>
      </w:r>
      <w:r w:rsidR="00A733D8" w:rsidRPr="00721E7E">
        <w:rPr>
          <w:kern w:val="0"/>
        </w:rPr>
        <w:t xml:space="preserve">rior </w:t>
      </w:r>
      <w:r w:rsidR="000C695C" w:rsidRPr="00721E7E">
        <w:rPr>
          <w:kern w:val="0"/>
        </w:rPr>
        <w:t>N</w:t>
      </w:r>
      <w:r w:rsidR="00A733D8" w:rsidRPr="00721E7E">
        <w:rPr>
          <w:kern w:val="0"/>
        </w:rPr>
        <w:t xml:space="preserve">otification of </w:t>
      </w:r>
      <w:r w:rsidR="000C695C" w:rsidRPr="00721E7E">
        <w:rPr>
          <w:kern w:val="0"/>
        </w:rPr>
        <w:t>R</w:t>
      </w:r>
      <w:r w:rsidR="00A733D8" w:rsidRPr="00721E7E">
        <w:rPr>
          <w:kern w:val="0"/>
        </w:rPr>
        <w:t xml:space="preserve">isk </w:t>
      </w:r>
      <w:r w:rsidR="000C695C" w:rsidRPr="00721E7E">
        <w:rPr>
          <w:kern w:val="0"/>
        </w:rPr>
        <w:t>A</w:t>
      </w:r>
      <w:r w:rsidR="00A733D8" w:rsidRPr="00721E7E">
        <w:rPr>
          <w:kern w:val="0"/>
        </w:rPr>
        <w:t xml:space="preserve">ssessment </w:t>
      </w:r>
      <w:r w:rsidR="000C695C" w:rsidRPr="00721E7E">
        <w:rPr>
          <w:kern w:val="0"/>
        </w:rPr>
        <w:t>R</w:t>
      </w:r>
      <w:r w:rsidR="00A733D8" w:rsidRPr="00721E7E">
        <w:rPr>
          <w:kern w:val="0"/>
        </w:rPr>
        <w:t xml:space="preserve">esult is sent to </w:t>
      </w:r>
      <w:r w:rsidR="000C695C" w:rsidRPr="00721E7E">
        <w:rPr>
          <w:kern w:val="0"/>
        </w:rPr>
        <w:t>the relevant</w:t>
      </w:r>
      <w:r w:rsidR="00A733D8" w:rsidRPr="00721E7E">
        <w:rPr>
          <w:kern w:val="0"/>
        </w:rPr>
        <w:t xml:space="preserve"> </w:t>
      </w:r>
      <w:r w:rsidR="000C695C" w:rsidRPr="00721E7E">
        <w:rPr>
          <w:kern w:val="0"/>
        </w:rPr>
        <w:t xml:space="preserve">House </w:t>
      </w:r>
      <w:r w:rsidR="00A733D8" w:rsidRPr="00721E7E">
        <w:rPr>
          <w:kern w:val="0"/>
        </w:rPr>
        <w:t xml:space="preserve">B/L </w:t>
      </w:r>
      <w:r w:rsidR="000C695C" w:rsidRPr="00721E7E">
        <w:rPr>
          <w:kern w:val="0"/>
        </w:rPr>
        <w:t>will be</w:t>
      </w:r>
      <w:r w:rsidR="00A733D8" w:rsidRPr="00721E7E">
        <w:rPr>
          <w:kern w:val="0"/>
        </w:rPr>
        <w:t xml:space="preserve"> cancel</w:t>
      </w:r>
      <w:r w:rsidR="000C695C" w:rsidRPr="00721E7E">
        <w:rPr>
          <w:kern w:val="0"/>
        </w:rPr>
        <w:t>l</w:t>
      </w:r>
      <w:r w:rsidR="00A733D8" w:rsidRPr="00721E7E">
        <w:rPr>
          <w:kern w:val="0"/>
        </w:rPr>
        <w:t>ed.</w:t>
      </w:r>
    </w:p>
    <w:p w14:paraId="712C12C3" w14:textId="1F35CFBA" w:rsidR="00167AEC" w:rsidRPr="00721E7E" w:rsidRDefault="00132013" w:rsidP="005818A9">
      <w:pPr>
        <w:pStyle w:val="10"/>
        <w:ind w:left="1843"/>
        <w:rPr>
          <w:kern w:val="0"/>
        </w:rPr>
      </w:pPr>
      <w:r w:rsidRPr="00721E7E">
        <w:rPr>
          <w:kern w:val="0"/>
        </w:rPr>
        <w:t>[4]</w:t>
      </w:r>
      <w:r w:rsidRPr="00721E7E">
        <w:rPr>
          <w:kern w:val="0"/>
        </w:rPr>
        <w:tab/>
      </w:r>
      <w:r w:rsidR="000C6959" w:rsidRPr="00721E7E">
        <w:rPr>
          <w:kern w:val="0"/>
        </w:rPr>
        <w:t>When the following conditions are all satisfied, t</w:t>
      </w:r>
      <w:r w:rsidR="00A733D8" w:rsidRPr="00721E7E">
        <w:rPr>
          <w:kern w:val="0"/>
        </w:rPr>
        <w:t>he latest vessel information and Port of Discharge Code in the relevant House B/Ls are to be registered as vessel information and Port of Discharge Code of Master B/L</w:t>
      </w:r>
      <w:r w:rsidR="000C6959" w:rsidRPr="00721E7E">
        <w:rPr>
          <w:kern w:val="0"/>
        </w:rPr>
        <w:t>.</w:t>
      </w:r>
    </w:p>
    <w:p w14:paraId="04F19EF4" w14:textId="71356FA5" w:rsidR="00A733D8" w:rsidRPr="00721E7E" w:rsidRDefault="005818A9" w:rsidP="005818A9">
      <w:pPr>
        <w:pStyle w:val="10"/>
        <w:ind w:left="2127" w:hanging="284"/>
        <w:rPr>
          <w:kern w:val="0"/>
        </w:rPr>
      </w:pPr>
      <w:r w:rsidRPr="00721E7E">
        <w:rPr>
          <w:kern w:val="0"/>
        </w:rPr>
        <w:t>•</w:t>
      </w:r>
      <w:r w:rsidRPr="00721E7E">
        <w:rPr>
          <w:kern w:val="0"/>
        </w:rPr>
        <w:tab/>
      </w:r>
      <w:r w:rsidR="00A733D8" w:rsidRPr="00721E7E">
        <w:rPr>
          <w:kern w:val="0"/>
        </w:rPr>
        <w:t xml:space="preserve">AMR or CMR is </w:t>
      </w:r>
      <w:r w:rsidR="000C6959" w:rsidRPr="00721E7E">
        <w:rPr>
          <w:kern w:val="0"/>
        </w:rPr>
        <w:t xml:space="preserve">NOT </w:t>
      </w:r>
      <w:r w:rsidR="00A733D8" w:rsidRPr="00721E7E">
        <w:rPr>
          <w:kern w:val="0"/>
        </w:rPr>
        <w:t xml:space="preserve">implemented for </w:t>
      </w:r>
      <w:r w:rsidR="000C6959" w:rsidRPr="00721E7E">
        <w:rPr>
          <w:kern w:val="0"/>
        </w:rPr>
        <w:t xml:space="preserve">the </w:t>
      </w:r>
      <w:r w:rsidR="00A733D8" w:rsidRPr="00721E7E">
        <w:rPr>
          <w:kern w:val="0"/>
        </w:rPr>
        <w:t>entered Master B/L.</w:t>
      </w:r>
    </w:p>
    <w:p w14:paraId="446BB189" w14:textId="2A090BCC" w:rsidR="00A733D8" w:rsidRPr="00721E7E" w:rsidRDefault="005818A9" w:rsidP="005818A9">
      <w:pPr>
        <w:pStyle w:val="10"/>
        <w:ind w:left="2127" w:hanging="284"/>
        <w:rPr>
          <w:kern w:val="0"/>
        </w:rPr>
      </w:pPr>
      <w:r w:rsidRPr="00721E7E">
        <w:rPr>
          <w:kern w:val="0"/>
        </w:rPr>
        <w:t>•</w:t>
      </w:r>
      <w:r w:rsidRPr="00721E7E">
        <w:rPr>
          <w:kern w:val="0"/>
        </w:rPr>
        <w:tab/>
      </w:r>
      <w:r w:rsidR="00A733D8" w:rsidRPr="00721E7E">
        <w:rPr>
          <w:kern w:val="0"/>
        </w:rPr>
        <w:t xml:space="preserve">Entered vessel information is same as </w:t>
      </w:r>
      <w:r w:rsidR="0042377D" w:rsidRPr="00721E7E">
        <w:rPr>
          <w:kern w:val="0"/>
        </w:rPr>
        <w:t xml:space="preserve">the </w:t>
      </w:r>
      <w:r w:rsidR="00A733D8" w:rsidRPr="00721E7E">
        <w:rPr>
          <w:kern w:val="0"/>
        </w:rPr>
        <w:t xml:space="preserve">vessel information registered </w:t>
      </w:r>
      <w:r w:rsidR="0042377D" w:rsidRPr="00721E7E">
        <w:rPr>
          <w:kern w:val="0"/>
        </w:rPr>
        <w:t xml:space="preserve">to </w:t>
      </w:r>
      <w:r w:rsidR="00A733D8" w:rsidRPr="00721E7E">
        <w:rPr>
          <w:kern w:val="0"/>
        </w:rPr>
        <w:t>Master B/L.</w:t>
      </w:r>
    </w:p>
    <w:p w14:paraId="009F8CBA" w14:textId="38165884" w:rsidR="00A733D8" w:rsidRPr="00721E7E" w:rsidRDefault="005818A9" w:rsidP="005818A9">
      <w:pPr>
        <w:pStyle w:val="10"/>
        <w:ind w:left="2127" w:hanging="284"/>
        <w:rPr>
          <w:kern w:val="0"/>
        </w:rPr>
      </w:pPr>
      <w:r w:rsidRPr="00721E7E">
        <w:rPr>
          <w:kern w:val="0"/>
        </w:rPr>
        <w:t>•</w:t>
      </w:r>
      <w:r w:rsidRPr="00721E7E">
        <w:rPr>
          <w:kern w:val="0"/>
        </w:rPr>
        <w:tab/>
      </w:r>
      <w:r w:rsidR="0042377D" w:rsidRPr="00721E7E">
        <w:rPr>
          <w:kern w:val="0"/>
        </w:rPr>
        <w:t xml:space="preserve">The number of </w:t>
      </w:r>
      <w:r w:rsidR="001A5AAF" w:rsidRPr="00721E7E">
        <w:rPr>
          <w:kern w:val="0"/>
        </w:rPr>
        <w:t xml:space="preserve">related </w:t>
      </w:r>
      <w:r w:rsidR="0042377D" w:rsidRPr="00721E7E">
        <w:rPr>
          <w:kern w:val="0"/>
        </w:rPr>
        <w:t xml:space="preserve">House B/Ls </w:t>
      </w:r>
      <w:r w:rsidR="001A5AAF" w:rsidRPr="00721E7E">
        <w:rPr>
          <w:kern w:val="0"/>
        </w:rPr>
        <w:t>whose vessel information is identical with the inputted vessel information</w:t>
      </w:r>
      <w:r w:rsidR="0042377D" w:rsidRPr="00721E7E">
        <w:rPr>
          <w:kern w:val="0"/>
        </w:rPr>
        <w:t xml:space="preserve"> </w:t>
      </w:r>
      <w:r w:rsidR="001A5AAF" w:rsidRPr="00721E7E">
        <w:rPr>
          <w:kern w:val="0"/>
        </w:rPr>
        <w:t>got “0”</w:t>
      </w:r>
      <w:r w:rsidR="00A733D8" w:rsidRPr="00721E7E">
        <w:rPr>
          <w:kern w:val="0"/>
        </w:rPr>
        <w:t>.</w:t>
      </w:r>
    </w:p>
    <w:p w14:paraId="1EA2F058" w14:textId="0EE67502" w:rsidR="00A733D8" w:rsidRPr="00721E7E" w:rsidRDefault="00132013" w:rsidP="005818A9">
      <w:pPr>
        <w:pStyle w:val="10"/>
        <w:ind w:left="1843"/>
        <w:rPr>
          <w:kern w:val="0"/>
        </w:rPr>
      </w:pPr>
      <w:r w:rsidRPr="00721E7E">
        <w:rPr>
          <w:kern w:val="0"/>
        </w:rPr>
        <w:t>[5]</w:t>
      </w:r>
      <w:r w:rsidRPr="00721E7E">
        <w:rPr>
          <w:kern w:val="0"/>
        </w:rPr>
        <w:tab/>
        <w:t xml:space="preserve"> </w:t>
      </w:r>
      <w:r w:rsidR="00A733D8" w:rsidRPr="00721E7E">
        <w:rPr>
          <w:kern w:val="0"/>
        </w:rPr>
        <w:t>“Completion of House B/L Reporting” will be cancel</w:t>
      </w:r>
      <w:r w:rsidR="0042377D" w:rsidRPr="00721E7E">
        <w:rPr>
          <w:kern w:val="0"/>
        </w:rPr>
        <w:t>l</w:t>
      </w:r>
      <w:r w:rsidR="00A733D8" w:rsidRPr="00721E7E">
        <w:rPr>
          <w:kern w:val="0"/>
        </w:rPr>
        <w:t xml:space="preserve">ed </w:t>
      </w:r>
      <w:r w:rsidR="00F25119" w:rsidRPr="00721E7E">
        <w:rPr>
          <w:kern w:val="0"/>
        </w:rPr>
        <w:t>when</w:t>
      </w:r>
      <w:r w:rsidR="00A733D8" w:rsidRPr="00721E7E">
        <w:rPr>
          <w:kern w:val="0"/>
        </w:rPr>
        <w:t xml:space="preserve"> the following conditions are all met;</w:t>
      </w:r>
    </w:p>
    <w:p w14:paraId="6BEB21DE" w14:textId="1292E0BB" w:rsidR="00A733D8" w:rsidRPr="00721E7E" w:rsidRDefault="005818A9" w:rsidP="005818A9">
      <w:pPr>
        <w:pStyle w:val="10"/>
        <w:ind w:left="2127" w:hanging="284"/>
        <w:rPr>
          <w:kern w:val="0"/>
        </w:rPr>
      </w:pPr>
      <w:r w:rsidRPr="00721E7E">
        <w:rPr>
          <w:kern w:val="0"/>
        </w:rPr>
        <w:t>•</w:t>
      </w:r>
      <w:r w:rsidRPr="00721E7E">
        <w:rPr>
          <w:kern w:val="0"/>
        </w:rPr>
        <w:tab/>
      </w:r>
      <w:r w:rsidR="00A733D8" w:rsidRPr="00721E7E">
        <w:rPr>
          <w:kern w:val="0"/>
        </w:rPr>
        <w:t>AMR</w:t>
      </w:r>
      <w:r w:rsidR="00F25119" w:rsidRPr="00721E7E">
        <w:rPr>
          <w:kern w:val="0"/>
        </w:rPr>
        <w:t>/</w:t>
      </w:r>
      <w:r w:rsidR="00A733D8" w:rsidRPr="00721E7E">
        <w:rPr>
          <w:kern w:val="0"/>
        </w:rPr>
        <w:t>CMR ha</w:t>
      </w:r>
      <w:r w:rsidR="00F25119" w:rsidRPr="00721E7E">
        <w:rPr>
          <w:kern w:val="0"/>
        </w:rPr>
        <w:t>ve</w:t>
      </w:r>
      <w:r w:rsidR="00A733D8" w:rsidRPr="00721E7E">
        <w:rPr>
          <w:kern w:val="0"/>
        </w:rPr>
        <w:t xml:space="preserve"> been implemented.</w:t>
      </w:r>
    </w:p>
    <w:p w14:paraId="367F2531" w14:textId="10C954FA" w:rsidR="00A733D8" w:rsidRPr="00721E7E" w:rsidRDefault="005818A9" w:rsidP="005818A9">
      <w:pPr>
        <w:pStyle w:val="10"/>
        <w:ind w:left="2127" w:hanging="284"/>
        <w:rPr>
          <w:kern w:val="0"/>
        </w:rPr>
      </w:pPr>
      <w:r w:rsidRPr="00721E7E">
        <w:rPr>
          <w:kern w:val="0"/>
        </w:rPr>
        <w:t>•</w:t>
      </w:r>
      <w:r w:rsidRPr="00721E7E">
        <w:rPr>
          <w:kern w:val="0"/>
        </w:rPr>
        <w:tab/>
      </w:r>
      <w:r w:rsidR="00A733D8" w:rsidRPr="00721E7E">
        <w:rPr>
          <w:kern w:val="0"/>
        </w:rPr>
        <w:t>“Completion of House B/L Reporting” is registered.</w:t>
      </w:r>
    </w:p>
    <w:p w14:paraId="46C29B72" w14:textId="5DD8EBB8" w:rsidR="00A733D8" w:rsidRPr="00721E7E" w:rsidRDefault="005818A9" w:rsidP="005818A9">
      <w:pPr>
        <w:pStyle w:val="10"/>
        <w:ind w:left="2127" w:hanging="284"/>
        <w:rPr>
          <w:kern w:val="0"/>
        </w:rPr>
      </w:pPr>
      <w:r w:rsidRPr="00721E7E">
        <w:rPr>
          <w:kern w:val="0"/>
        </w:rPr>
        <w:t>•</w:t>
      </w:r>
      <w:r w:rsidRPr="00721E7E">
        <w:rPr>
          <w:kern w:val="0"/>
        </w:rPr>
        <w:tab/>
      </w:r>
      <w:r w:rsidR="00F25119" w:rsidRPr="00721E7E">
        <w:rPr>
          <w:kern w:val="0"/>
        </w:rPr>
        <w:t xml:space="preserve">The number of </w:t>
      </w:r>
      <w:r w:rsidR="00A733D8" w:rsidRPr="00721E7E">
        <w:rPr>
          <w:kern w:val="0"/>
        </w:rPr>
        <w:t>House B/L</w:t>
      </w:r>
      <w:r w:rsidR="00F25119" w:rsidRPr="00721E7E">
        <w:rPr>
          <w:kern w:val="0"/>
        </w:rPr>
        <w:t>s</w:t>
      </w:r>
      <w:r w:rsidR="00A733D8" w:rsidRPr="00721E7E">
        <w:rPr>
          <w:kern w:val="0"/>
        </w:rPr>
        <w:t xml:space="preserve"> </w:t>
      </w:r>
      <w:r w:rsidR="00F25119" w:rsidRPr="00721E7E">
        <w:rPr>
          <w:kern w:val="0"/>
        </w:rPr>
        <w:t>related</w:t>
      </w:r>
      <w:r w:rsidR="00A733D8" w:rsidRPr="00721E7E">
        <w:rPr>
          <w:kern w:val="0"/>
        </w:rPr>
        <w:t xml:space="preserve"> to the Master B/L</w:t>
      </w:r>
      <w:r w:rsidR="00F25119" w:rsidRPr="00721E7E">
        <w:rPr>
          <w:kern w:val="0"/>
        </w:rPr>
        <w:t xml:space="preserve"> got “0”</w:t>
      </w:r>
      <w:r w:rsidR="00A733D8" w:rsidRPr="00721E7E">
        <w:rPr>
          <w:kern w:val="0"/>
        </w:rPr>
        <w:t>.</w:t>
      </w:r>
    </w:p>
    <w:p w14:paraId="7A9A8934" w14:textId="38BCECE4" w:rsidR="00A733D8" w:rsidRPr="00721E7E" w:rsidRDefault="00A733D8" w:rsidP="005818A9">
      <w:pPr>
        <w:pStyle w:val="10"/>
        <w:rPr>
          <w:kern w:val="0"/>
        </w:rPr>
      </w:pPr>
      <w:r w:rsidRPr="00721E7E">
        <w:rPr>
          <w:kern w:val="0"/>
        </w:rPr>
        <w:t xml:space="preserve">(c)  </w:t>
      </w:r>
      <w:r w:rsidR="00DB5997" w:rsidRPr="00721E7E">
        <w:rPr>
          <w:kern w:val="0"/>
        </w:rPr>
        <w:t xml:space="preserve">When there is </w:t>
      </w:r>
      <w:r w:rsidRPr="00721E7E">
        <w:rPr>
          <w:kern w:val="0"/>
        </w:rPr>
        <w:t>No change in House B/L relating</w:t>
      </w:r>
    </w:p>
    <w:p w14:paraId="3857F038" w14:textId="20CABC3D" w:rsidR="00ED2659" w:rsidRPr="00721E7E" w:rsidRDefault="005818A9" w:rsidP="005818A9">
      <w:pPr>
        <w:pStyle w:val="12"/>
        <w:rPr>
          <w:kern w:val="0"/>
        </w:rPr>
      </w:pPr>
      <w:r w:rsidRPr="00721E7E">
        <w:rPr>
          <w:kern w:val="0"/>
        </w:rPr>
        <w:t>(i)  B/L to be processed</w:t>
      </w:r>
    </w:p>
    <w:p w14:paraId="6ADF0FE5" w14:textId="5EFAFDF2" w:rsidR="009C17F1" w:rsidRPr="00721E7E" w:rsidRDefault="009C17F1" w:rsidP="009C17F1">
      <w:pPr>
        <w:pStyle w:val="12"/>
        <w:ind w:firstLine="0"/>
        <w:rPr>
          <w:kern w:val="0"/>
        </w:rPr>
      </w:pPr>
      <w:r w:rsidRPr="00721E7E">
        <w:rPr>
          <w:kern w:val="0"/>
        </w:rPr>
        <w:t>Entered Master B/L is the target for processing in the following cases.</w:t>
      </w:r>
    </w:p>
    <w:p w14:paraId="0E6D8D3A" w14:textId="62186562" w:rsidR="009C17F1" w:rsidRPr="00721E7E" w:rsidRDefault="005818A9" w:rsidP="00CA55F9">
      <w:pPr>
        <w:pStyle w:val="10"/>
        <w:ind w:left="1843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8D078B" w:rsidRPr="00721E7E">
        <w:rPr>
          <w:kern w:val="0"/>
        </w:rPr>
        <w:t>W</w:t>
      </w:r>
      <w:r w:rsidR="00ED2659" w:rsidRPr="00721E7E">
        <w:rPr>
          <w:kern w:val="0"/>
        </w:rPr>
        <w:t xml:space="preserve">hen it is </w:t>
      </w:r>
      <w:r w:rsidR="008D078B" w:rsidRPr="00721E7E">
        <w:rPr>
          <w:kern w:val="0"/>
        </w:rPr>
        <w:t>R</w:t>
      </w:r>
      <w:r w:rsidR="00ED2659" w:rsidRPr="00721E7E">
        <w:rPr>
          <w:kern w:val="0"/>
        </w:rPr>
        <w:t xml:space="preserve">e-filing due to change of vessel information and Master B/L number is </w:t>
      </w:r>
      <w:r w:rsidR="008D078B" w:rsidRPr="00721E7E">
        <w:rPr>
          <w:kern w:val="0"/>
        </w:rPr>
        <w:t>NOT</w:t>
      </w:r>
      <w:r w:rsidR="00ED2659" w:rsidRPr="00721E7E">
        <w:rPr>
          <w:kern w:val="0"/>
        </w:rPr>
        <w:t xml:space="preserve"> modified.</w:t>
      </w:r>
    </w:p>
    <w:p w14:paraId="3B87703F" w14:textId="2DB55A2B" w:rsidR="00ED2659" w:rsidRPr="00721E7E" w:rsidRDefault="005818A9" w:rsidP="00CA55F9">
      <w:pPr>
        <w:pStyle w:val="10"/>
        <w:ind w:left="1843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8D078B" w:rsidRPr="00721E7E">
        <w:rPr>
          <w:kern w:val="0"/>
        </w:rPr>
        <w:t>W</w:t>
      </w:r>
      <w:r w:rsidR="00ED2659" w:rsidRPr="00721E7E">
        <w:rPr>
          <w:kern w:val="0"/>
        </w:rPr>
        <w:t xml:space="preserve">hen </w:t>
      </w:r>
      <w:r w:rsidR="008D078B" w:rsidRPr="00721E7E">
        <w:rPr>
          <w:kern w:val="0"/>
        </w:rPr>
        <w:t xml:space="preserve">Function Type Code is correction and the </w:t>
      </w:r>
      <w:r w:rsidR="00ED2659" w:rsidRPr="00721E7E">
        <w:rPr>
          <w:kern w:val="0"/>
        </w:rPr>
        <w:t xml:space="preserve">Master B/L number is </w:t>
      </w:r>
      <w:r w:rsidR="008D078B" w:rsidRPr="00721E7E">
        <w:rPr>
          <w:kern w:val="0"/>
        </w:rPr>
        <w:t>NOT</w:t>
      </w:r>
      <w:r w:rsidR="00ED2659" w:rsidRPr="00721E7E">
        <w:rPr>
          <w:kern w:val="0"/>
        </w:rPr>
        <w:t xml:space="preserve"> modified.</w:t>
      </w:r>
    </w:p>
    <w:p w14:paraId="502F2466" w14:textId="72CE0AFA" w:rsidR="00ED2659" w:rsidRPr="00721E7E" w:rsidRDefault="005818A9" w:rsidP="005818A9">
      <w:pPr>
        <w:pStyle w:val="12"/>
        <w:rPr>
          <w:kern w:val="0"/>
        </w:rPr>
      </w:pPr>
      <w:r w:rsidRPr="00721E7E">
        <w:rPr>
          <w:kern w:val="0"/>
        </w:rPr>
        <w:t>(ii)  Details of process</w:t>
      </w:r>
    </w:p>
    <w:p w14:paraId="36EC141F" w14:textId="206A185C" w:rsidR="00ED2659" w:rsidRPr="00721E7E" w:rsidRDefault="005818A9" w:rsidP="005818A9">
      <w:pPr>
        <w:pStyle w:val="10"/>
        <w:ind w:left="1843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ED2659" w:rsidRPr="00721E7E">
        <w:rPr>
          <w:kern w:val="0"/>
        </w:rPr>
        <w:t xml:space="preserve">When it is </w:t>
      </w:r>
      <w:r w:rsidR="00DD7266" w:rsidRPr="00721E7E">
        <w:rPr>
          <w:kern w:val="0"/>
        </w:rPr>
        <w:t>R</w:t>
      </w:r>
      <w:r w:rsidR="00ED2659" w:rsidRPr="00721E7E">
        <w:rPr>
          <w:kern w:val="0"/>
        </w:rPr>
        <w:t xml:space="preserve">e-filing due to change of the vessel information and </w:t>
      </w:r>
      <w:r w:rsidR="00EC30DD" w:rsidRPr="00721E7E">
        <w:rPr>
          <w:kern w:val="0"/>
        </w:rPr>
        <w:t>“Completion of House B/L Reporting”</w:t>
      </w:r>
      <w:r w:rsidR="00ED2659" w:rsidRPr="00721E7E">
        <w:rPr>
          <w:kern w:val="0"/>
        </w:rPr>
        <w:t xml:space="preserve"> is registered </w:t>
      </w:r>
      <w:r w:rsidR="00DD7266" w:rsidRPr="00721E7E">
        <w:rPr>
          <w:kern w:val="0"/>
        </w:rPr>
        <w:t xml:space="preserve">to </w:t>
      </w:r>
      <w:r w:rsidR="008F6955" w:rsidRPr="00721E7E">
        <w:rPr>
          <w:kern w:val="0"/>
        </w:rPr>
        <w:t xml:space="preserve">the </w:t>
      </w:r>
      <w:r w:rsidR="00ED2659" w:rsidRPr="00721E7E">
        <w:rPr>
          <w:kern w:val="0"/>
        </w:rPr>
        <w:t>Master B/L</w:t>
      </w:r>
      <w:r w:rsidR="00EC30DD" w:rsidRPr="00721E7E">
        <w:rPr>
          <w:kern w:val="0"/>
        </w:rPr>
        <w:t xml:space="preserve">, </w:t>
      </w:r>
      <w:r w:rsidR="00DD7266" w:rsidRPr="00721E7E">
        <w:rPr>
          <w:kern w:val="0"/>
        </w:rPr>
        <w:t>i</w:t>
      </w:r>
      <w:r w:rsidR="00403616" w:rsidRPr="00721E7E">
        <w:rPr>
          <w:kern w:val="0"/>
        </w:rPr>
        <w:t>t</w:t>
      </w:r>
      <w:r w:rsidR="00DD7266" w:rsidRPr="00721E7E">
        <w:rPr>
          <w:kern w:val="0"/>
        </w:rPr>
        <w:t xml:space="preserve">s information </w:t>
      </w:r>
      <w:r w:rsidR="00C44F21" w:rsidRPr="00721E7E">
        <w:rPr>
          <w:kern w:val="0"/>
        </w:rPr>
        <w:t xml:space="preserve">on “Completion of House B/L Reporting” </w:t>
      </w:r>
      <w:r w:rsidR="00DD7266" w:rsidRPr="00721E7E">
        <w:rPr>
          <w:kern w:val="0"/>
        </w:rPr>
        <w:t>will be</w:t>
      </w:r>
      <w:r w:rsidR="00EC30DD" w:rsidRPr="00721E7E">
        <w:rPr>
          <w:kern w:val="0"/>
        </w:rPr>
        <w:t xml:space="preserve"> cancel</w:t>
      </w:r>
      <w:r w:rsidR="00DD7266" w:rsidRPr="00721E7E">
        <w:rPr>
          <w:kern w:val="0"/>
        </w:rPr>
        <w:t>l</w:t>
      </w:r>
      <w:r w:rsidR="00EC30DD" w:rsidRPr="00721E7E">
        <w:rPr>
          <w:kern w:val="0"/>
        </w:rPr>
        <w:t>ed.</w:t>
      </w:r>
    </w:p>
    <w:p w14:paraId="53B4B0F6" w14:textId="7E561BC8" w:rsidR="00EC30DD" w:rsidRPr="00721E7E" w:rsidRDefault="005818A9" w:rsidP="005818A9">
      <w:pPr>
        <w:pStyle w:val="10"/>
        <w:ind w:left="1843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EC30DD" w:rsidRPr="00721E7E">
        <w:rPr>
          <w:kern w:val="0"/>
        </w:rPr>
        <w:t>When “Completion of House B/L Reporting” is entered, it</w:t>
      </w:r>
      <w:r w:rsidR="008F6955" w:rsidRPr="00721E7E">
        <w:rPr>
          <w:kern w:val="0"/>
        </w:rPr>
        <w:t>s information will</w:t>
      </w:r>
      <w:r w:rsidR="00EC30DD" w:rsidRPr="00721E7E">
        <w:rPr>
          <w:kern w:val="0"/>
        </w:rPr>
        <w:t xml:space="preserve"> </w:t>
      </w:r>
      <w:r w:rsidR="008F6955" w:rsidRPr="00721E7E">
        <w:rPr>
          <w:kern w:val="0"/>
        </w:rPr>
        <w:t>be</w:t>
      </w:r>
      <w:r w:rsidR="00EC30DD" w:rsidRPr="00721E7E">
        <w:rPr>
          <w:kern w:val="0"/>
        </w:rPr>
        <w:t xml:space="preserve"> registered.</w:t>
      </w:r>
    </w:p>
    <w:p w14:paraId="1E1663D8" w14:textId="3B60464E" w:rsidR="00EC30DD" w:rsidRPr="00721E7E" w:rsidRDefault="005818A9" w:rsidP="005818A9">
      <w:pPr>
        <w:pStyle w:val="10"/>
        <w:ind w:left="1843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B143FB" w:rsidRPr="00721E7E">
        <w:rPr>
          <w:kern w:val="0"/>
        </w:rPr>
        <w:t>R</w:t>
      </w:r>
      <w:r w:rsidR="00EC30DD" w:rsidRPr="00721E7E">
        <w:rPr>
          <w:kern w:val="0"/>
        </w:rPr>
        <w:t xml:space="preserve">esults </w:t>
      </w:r>
      <w:r w:rsidR="00B143FB" w:rsidRPr="00721E7E">
        <w:rPr>
          <w:kern w:val="0"/>
        </w:rPr>
        <w:t xml:space="preserve">of the followings </w:t>
      </w:r>
      <w:r w:rsidR="00EC30DD" w:rsidRPr="00721E7E">
        <w:rPr>
          <w:kern w:val="0"/>
        </w:rPr>
        <w:t xml:space="preserve">will be registered in the system: weight comparison, matching </w:t>
      </w:r>
      <w:r w:rsidR="00B143FB" w:rsidRPr="00721E7E">
        <w:rPr>
          <w:kern w:val="0"/>
        </w:rPr>
        <w:t xml:space="preserve">between Master B/L and its relevant </w:t>
      </w:r>
      <w:r w:rsidR="00EC30DD" w:rsidRPr="00721E7E">
        <w:rPr>
          <w:kern w:val="0"/>
        </w:rPr>
        <w:t xml:space="preserve">House B/Ls, determination of discrepancies in </w:t>
      </w:r>
      <w:r w:rsidR="00403616" w:rsidRPr="00721E7E">
        <w:rPr>
          <w:kern w:val="0"/>
        </w:rPr>
        <w:t>A</w:t>
      </w:r>
      <w:r w:rsidR="00EC30DD" w:rsidRPr="00721E7E">
        <w:rPr>
          <w:kern w:val="0"/>
        </w:rPr>
        <w:t xml:space="preserve">dvance </w:t>
      </w:r>
      <w:r w:rsidR="00403616" w:rsidRPr="00721E7E">
        <w:rPr>
          <w:kern w:val="0"/>
        </w:rPr>
        <w:t>Filing</w:t>
      </w:r>
      <w:r w:rsidR="00EC30DD" w:rsidRPr="00721E7E">
        <w:rPr>
          <w:kern w:val="0"/>
        </w:rPr>
        <w:t xml:space="preserve"> (House B/L registration verification, Master B/L registration verification, and Determination of discrepancies in vessel information).</w:t>
      </w:r>
    </w:p>
    <w:p w14:paraId="38EBBA40" w14:textId="38C091FC" w:rsidR="00EC30DD" w:rsidRPr="00721E7E" w:rsidRDefault="005818A9" w:rsidP="005818A9">
      <w:pPr>
        <w:pStyle w:val="10"/>
        <w:ind w:left="1843"/>
        <w:rPr>
          <w:kern w:val="0"/>
        </w:rPr>
      </w:pPr>
      <w:r w:rsidRPr="00721E7E">
        <w:rPr>
          <w:kern w:val="0"/>
        </w:rPr>
        <w:t>[4]</w:t>
      </w:r>
      <w:r w:rsidRPr="00721E7E">
        <w:rPr>
          <w:kern w:val="0"/>
        </w:rPr>
        <w:tab/>
      </w:r>
      <w:r w:rsidR="00833DF0" w:rsidRPr="00721E7E">
        <w:rPr>
          <w:kern w:val="0"/>
        </w:rPr>
        <w:t>W</w:t>
      </w:r>
      <w:r w:rsidR="00EC30DD" w:rsidRPr="00721E7E">
        <w:rPr>
          <w:kern w:val="0"/>
        </w:rPr>
        <w:t xml:space="preserve">hen the following conditions are all </w:t>
      </w:r>
      <w:r w:rsidR="00833DF0" w:rsidRPr="00721E7E">
        <w:rPr>
          <w:kern w:val="0"/>
        </w:rPr>
        <w:t>satisfied, entered Port of Discharge Code will be registered as Port of Discharge Code</w:t>
      </w:r>
      <w:r w:rsidR="00833DF0" w:rsidRPr="00721E7E" w:rsidDel="00833DF0">
        <w:rPr>
          <w:kern w:val="0"/>
        </w:rPr>
        <w:t xml:space="preserve"> </w:t>
      </w:r>
      <w:r w:rsidR="00833DF0" w:rsidRPr="00721E7E">
        <w:rPr>
          <w:kern w:val="0"/>
        </w:rPr>
        <w:t>of the Master B/L.</w:t>
      </w:r>
    </w:p>
    <w:p w14:paraId="4654F05B" w14:textId="600E48B4" w:rsidR="00EC30DD" w:rsidRPr="00721E7E" w:rsidRDefault="005818A9" w:rsidP="005818A9">
      <w:pPr>
        <w:pStyle w:val="10"/>
        <w:ind w:left="2127" w:hanging="284"/>
        <w:rPr>
          <w:kern w:val="0"/>
        </w:rPr>
      </w:pPr>
      <w:r w:rsidRPr="00721E7E">
        <w:rPr>
          <w:kern w:val="0"/>
        </w:rPr>
        <w:t>•</w:t>
      </w:r>
      <w:r w:rsidRPr="00721E7E">
        <w:rPr>
          <w:kern w:val="0"/>
        </w:rPr>
        <w:tab/>
      </w:r>
      <w:r w:rsidR="00EC30DD" w:rsidRPr="00721E7E">
        <w:rPr>
          <w:kern w:val="0"/>
        </w:rPr>
        <w:t xml:space="preserve">AMR or CMR is </w:t>
      </w:r>
      <w:r w:rsidR="00833DF0" w:rsidRPr="00721E7E">
        <w:rPr>
          <w:kern w:val="0"/>
        </w:rPr>
        <w:t>NOT</w:t>
      </w:r>
      <w:r w:rsidR="00EC30DD" w:rsidRPr="00721E7E">
        <w:rPr>
          <w:kern w:val="0"/>
        </w:rPr>
        <w:t xml:space="preserve"> implemented for </w:t>
      </w:r>
      <w:r w:rsidR="00833DF0" w:rsidRPr="00721E7E">
        <w:rPr>
          <w:kern w:val="0"/>
        </w:rPr>
        <w:t xml:space="preserve">the </w:t>
      </w:r>
      <w:r w:rsidR="00EC30DD" w:rsidRPr="00721E7E">
        <w:rPr>
          <w:kern w:val="0"/>
        </w:rPr>
        <w:t>entered Master B/L.</w:t>
      </w:r>
    </w:p>
    <w:p w14:paraId="4395BB5C" w14:textId="1F081203" w:rsidR="00EC30DD" w:rsidRPr="00721E7E" w:rsidRDefault="005818A9" w:rsidP="005818A9">
      <w:pPr>
        <w:pStyle w:val="10"/>
        <w:ind w:left="2127" w:hanging="284"/>
        <w:rPr>
          <w:kern w:val="0"/>
        </w:rPr>
      </w:pPr>
      <w:r w:rsidRPr="00721E7E">
        <w:rPr>
          <w:kern w:val="0"/>
        </w:rPr>
        <w:t>•</w:t>
      </w:r>
      <w:r w:rsidRPr="00721E7E">
        <w:rPr>
          <w:kern w:val="0"/>
        </w:rPr>
        <w:tab/>
      </w:r>
      <w:r w:rsidR="00EC30DD" w:rsidRPr="00721E7E">
        <w:rPr>
          <w:kern w:val="0"/>
        </w:rPr>
        <w:t xml:space="preserve">Entered vessel information is same as </w:t>
      </w:r>
      <w:r w:rsidR="00833DF0" w:rsidRPr="00721E7E">
        <w:rPr>
          <w:kern w:val="0"/>
        </w:rPr>
        <w:t xml:space="preserve">the </w:t>
      </w:r>
      <w:r w:rsidR="00EC30DD" w:rsidRPr="00721E7E">
        <w:rPr>
          <w:kern w:val="0"/>
        </w:rPr>
        <w:t xml:space="preserve">vessel information registered </w:t>
      </w:r>
      <w:r w:rsidR="00833DF0" w:rsidRPr="00721E7E">
        <w:rPr>
          <w:kern w:val="0"/>
        </w:rPr>
        <w:t xml:space="preserve">to </w:t>
      </w:r>
      <w:r w:rsidR="00EC30DD" w:rsidRPr="00721E7E">
        <w:rPr>
          <w:kern w:val="0"/>
        </w:rPr>
        <w:t>Master B/L.</w:t>
      </w:r>
    </w:p>
    <w:p w14:paraId="65F378BC" w14:textId="2AC85243" w:rsidR="00EC30DD" w:rsidRPr="00721E7E" w:rsidRDefault="00EC30DD" w:rsidP="005818A9">
      <w:pPr>
        <w:pStyle w:val="10"/>
        <w:rPr>
          <w:kern w:val="0"/>
        </w:rPr>
      </w:pPr>
      <w:r w:rsidRPr="00721E7E">
        <w:rPr>
          <w:kern w:val="0"/>
        </w:rPr>
        <w:t xml:space="preserve">(d) </w:t>
      </w:r>
      <w:r w:rsidR="005818A9" w:rsidRPr="00721E7E">
        <w:rPr>
          <w:kern w:val="0"/>
        </w:rPr>
        <w:t xml:space="preserve"> </w:t>
      </w:r>
      <w:r w:rsidR="00803ABB" w:rsidRPr="00721E7E">
        <w:rPr>
          <w:kern w:val="0"/>
        </w:rPr>
        <w:t>When only ”Completion of House B/L Reporting” is to be registered</w:t>
      </w:r>
    </w:p>
    <w:p w14:paraId="358B0B2B" w14:textId="06CB247C" w:rsidR="00EC30DD" w:rsidRPr="00721E7E" w:rsidRDefault="00EC30DD" w:rsidP="005818A9">
      <w:pPr>
        <w:pStyle w:val="1txt"/>
        <w:ind w:leftChars="644" w:left="1278" w:firstLine="357"/>
        <w:rPr>
          <w:color w:val="auto"/>
        </w:rPr>
      </w:pPr>
      <w:r w:rsidRPr="00721E7E">
        <w:rPr>
          <w:color w:val="auto"/>
        </w:rPr>
        <w:t xml:space="preserve">“Completion of House B/L Reporting” is registered for </w:t>
      </w:r>
      <w:r w:rsidR="00803ABB" w:rsidRPr="00721E7E">
        <w:rPr>
          <w:color w:val="auto"/>
        </w:rPr>
        <w:t xml:space="preserve">the </w:t>
      </w:r>
      <w:r w:rsidRPr="00721E7E">
        <w:rPr>
          <w:color w:val="auto"/>
        </w:rPr>
        <w:t>entered Master B/L.</w:t>
      </w:r>
    </w:p>
    <w:p w14:paraId="44B0A50C" w14:textId="02631499" w:rsidR="00642F89" w:rsidRPr="00721E7E" w:rsidRDefault="00642F89" w:rsidP="005818A9">
      <w:pPr>
        <w:pStyle w:val="10"/>
      </w:pPr>
      <w:r w:rsidRPr="00721E7E">
        <w:t>(e)  Processing related to BLL procedure</w:t>
      </w:r>
    </w:p>
    <w:p w14:paraId="7D7D933B" w14:textId="77777777" w:rsidR="005818A9" w:rsidRPr="00721E7E" w:rsidRDefault="005818A9" w:rsidP="005818A9">
      <w:pPr>
        <w:pStyle w:val="12"/>
        <w:rPr>
          <w:kern w:val="0"/>
        </w:rPr>
      </w:pPr>
      <w:r w:rsidRPr="00721E7E">
        <w:rPr>
          <w:kern w:val="0"/>
        </w:rPr>
        <w:t>(i)  B/L to be processed</w:t>
      </w:r>
    </w:p>
    <w:p w14:paraId="03DB3E47" w14:textId="593305D8" w:rsidR="00EC30DD" w:rsidRPr="00721E7E" w:rsidRDefault="00803ABB" w:rsidP="000B79CD">
      <w:pPr>
        <w:pStyle w:val="2txt"/>
        <w:ind w:left="1407" w:firstLine="357"/>
        <w:rPr>
          <w:color w:val="auto"/>
        </w:rPr>
      </w:pPr>
      <w:r w:rsidRPr="00721E7E">
        <w:rPr>
          <w:color w:val="auto"/>
        </w:rPr>
        <w:t>When all of the following conditions are satisfied for the entered Master B/L and pre-correction Master B/L, “Original B/L Number” and “New B/L Number” inputted in BLL are the target for processing.</w:t>
      </w:r>
    </w:p>
    <w:p w14:paraId="1E3414CA" w14:textId="06EE7999" w:rsidR="00642F89" w:rsidRPr="00721E7E" w:rsidRDefault="000B79CD" w:rsidP="000B79CD">
      <w:pPr>
        <w:pStyle w:val="10"/>
        <w:ind w:left="1843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4D574B" w:rsidRPr="00721E7E">
        <w:rPr>
          <w:kern w:val="0"/>
        </w:rPr>
        <w:t>Registered as “Original B/L Number” or “New B/L Number” in BLL.</w:t>
      </w:r>
    </w:p>
    <w:p w14:paraId="7295C098" w14:textId="7B4C5757" w:rsidR="00642F89" w:rsidRPr="00721E7E" w:rsidRDefault="000B79CD" w:rsidP="000B79CD">
      <w:pPr>
        <w:pStyle w:val="10"/>
        <w:ind w:left="1843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4D574B" w:rsidRPr="00721E7E">
        <w:rPr>
          <w:kern w:val="0"/>
        </w:rPr>
        <w:t>AMR or CMR has been completed for “New B/L Number” inputted in BLL</w:t>
      </w:r>
      <w:r w:rsidR="008C72A3" w:rsidRPr="00721E7E">
        <w:rPr>
          <w:kern w:val="0"/>
        </w:rPr>
        <w:t>.</w:t>
      </w:r>
    </w:p>
    <w:p w14:paraId="10C1F6E4" w14:textId="12D5E68B" w:rsidR="00770AE9" w:rsidRPr="00721E7E" w:rsidRDefault="000B79CD" w:rsidP="000B79CD">
      <w:pPr>
        <w:pStyle w:val="12"/>
        <w:rPr>
          <w:kern w:val="0"/>
        </w:rPr>
      </w:pPr>
      <w:r w:rsidRPr="00721E7E">
        <w:rPr>
          <w:kern w:val="0"/>
        </w:rPr>
        <w:t>(ii)  Details of process</w:t>
      </w:r>
    </w:p>
    <w:p w14:paraId="31BEBF08" w14:textId="057C33FA" w:rsidR="00642F89" w:rsidRPr="00721E7E" w:rsidRDefault="004D574B" w:rsidP="000B79CD">
      <w:pPr>
        <w:pStyle w:val="2txt"/>
        <w:ind w:left="1407" w:firstLine="357"/>
        <w:rPr>
          <w:color w:val="auto"/>
        </w:rPr>
      </w:pPr>
      <w:r w:rsidRPr="00721E7E">
        <w:rPr>
          <w:color w:val="auto"/>
        </w:rPr>
        <w:t>R</w:t>
      </w:r>
      <w:r w:rsidR="00770AE9" w:rsidRPr="00721E7E">
        <w:rPr>
          <w:color w:val="auto"/>
        </w:rPr>
        <w:t xml:space="preserve">esults </w:t>
      </w:r>
      <w:r w:rsidRPr="00721E7E">
        <w:rPr>
          <w:color w:val="auto"/>
        </w:rPr>
        <w:t xml:space="preserve">of the followings </w:t>
      </w:r>
      <w:r w:rsidR="00770AE9" w:rsidRPr="00721E7E">
        <w:rPr>
          <w:color w:val="auto"/>
        </w:rPr>
        <w:t xml:space="preserve">will be registered in the system: weight comparison, matching </w:t>
      </w:r>
      <w:r w:rsidRPr="00721E7E">
        <w:rPr>
          <w:color w:val="auto"/>
        </w:rPr>
        <w:t xml:space="preserve">between Master B/L and its relevant </w:t>
      </w:r>
      <w:r w:rsidR="00770AE9" w:rsidRPr="00721E7E">
        <w:rPr>
          <w:color w:val="auto"/>
        </w:rPr>
        <w:t xml:space="preserve">House B/Ls, determination of discrepancies in </w:t>
      </w:r>
      <w:r w:rsidR="00403616" w:rsidRPr="00721E7E">
        <w:rPr>
          <w:color w:val="auto"/>
        </w:rPr>
        <w:t>A</w:t>
      </w:r>
      <w:r w:rsidR="00770AE9" w:rsidRPr="00721E7E">
        <w:rPr>
          <w:color w:val="auto"/>
        </w:rPr>
        <w:t xml:space="preserve">dvance </w:t>
      </w:r>
      <w:r w:rsidR="00403616" w:rsidRPr="00721E7E">
        <w:rPr>
          <w:color w:val="auto"/>
        </w:rPr>
        <w:t>Filing</w:t>
      </w:r>
      <w:r w:rsidR="00770AE9" w:rsidRPr="00721E7E">
        <w:rPr>
          <w:color w:val="auto"/>
        </w:rPr>
        <w:t xml:space="preserve"> (House B/L registration verification, Master B/L registration verification, and Determination of discrepancies in vessel information).</w:t>
      </w:r>
    </w:p>
    <w:p w14:paraId="5CA94B55" w14:textId="464CA6EE" w:rsidR="001C45AE" w:rsidRPr="00721E7E" w:rsidRDefault="000B79CD" w:rsidP="000B79CD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(6)  </w:t>
      </w:r>
      <w:r w:rsidR="001C45AE" w:rsidRPr="00721E7E">
        <w:rPr>
          <w:rFonts w:ascii="Arial" w:hAnsi="Arial" w:cs="Arial"/>
          <w:kern w:val="0"/>
        </w:rPr>
        <w:t xml:space="preserve">Advance </w:t>
      </w:r>
      <w:r w:rsidR="003763F4" w:rsidRPr="00721E7E">
        <w:rPr>
          <w:rFonts w:ascii="Arial" w:hAnsi="Arial" w:cs="Arial"/>
          <w:kern w:val="0"/>
        </w:rPr>
        <w:t>F</w:t>
      </w:r>
      <w:r w:rsidR="001C45AE" w:rsidRPr="00721E7E">
        <w:rPr>
          <w:rFonts w:ascii="Arial" w:hAnsi="Arial" w:cs="Arial"/>
          <w:kern w:val="0"/>
        </w:rPr>
        <w:t>iling Management database</w:t>
      </w:r>
    </w:p>
    <w:p w14:paraId="221AD583" w14:textId="711DBABB" w:rsidR="003763F4" w:rsidRPr="00721E7E" w:rsidRDefault="000B79CD" w:rsidP="002A6B14">
      <w:pPr>
        <w:pStyle w:val="10"/>
        <w:ind w:left="1134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3763F4" w:rsidRPr="00721E7E">
        <w:rPr>
          <w:kern w:val="0"/>
        </w:rPr>
        <w:t xml:space="preserve">Based on the entered information and registration status, do calculation of the number of B/Ls </w:t>
      </w:r>
      <w:r w:rsidR="008C72A3" w:rsidRPr="00721E7E">
        <w:rPr>
          <w:kern w:val="0"/>
        </w:rPr>
        <w:t xml:space="preserve">in </w:t>
      </w:r>
      <w:r w:rsidR="003763F4" w:rsidRPr="00721E7E">
        <w:rPr>
          <w:kern w:val="0"/>
        </w:rPr>
        <w:t>Advance Fil</w:t>
      </w:r>
      <w:r w:rsidR="008C72A3" w:rsidRPr="00721E7E">
        <w:rPr>
          <w:kern w:val="0"/>
        </w:rPr>
        <w:t>ing</w:t>
      </w:r>
      <w:r w:rsidR="003763F4" w:rsidRPr="00721E7E">
        <w:rPr>
          <w:kern w:val="0"/>
        </w:rPr>
        <w:t xml:space="preserve"> for the entered vessel information.</w:t>
      </w:r>
    </w:p>
    <w:p w14:paraId="34D0EDF3" w14:textId="7F13DF3E" w:rsidR="001C45AE" w:rsidRPr="00721E7E" w:rsidRDefault="000B79CD" w:rsidP="002A6B14">
      <w:pPr>
        <w:pStyle w:val="10"/>
        <w:ind w:left="1134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3763F4" w:rsidRPr="00721E7E">
        <w:rPr>
          <w:kern w:val="0"/>
        </w:rPr>
        <w:t>As a result of the process</w:t>
      </w:r>
      <w:r w:rsidRPr="00721E7E">
        <w:rPr>
          <w:kern w:val="0"/>
        </w:rPr>
        <w:t xml:space="preserve"> [1]</w:t>
      </w:r>
      <w:r w:rsidR="003763F4" w:rsidRPr="00721E7E">
        <w:rPr>
          <w:kern w:val="0"/>
        </w:rPr>
        <w:t>, when the number of B/Ls Advance Filed for the entered vessel information got “0”, it will be registered as the target for “deletion”.</w:t>
      </w:r>
    </w:p>
    <w:p w14:paraId="65B8CFC0" w14:textId="77777777" w:rsidR="009A4D30" w:rsidRPr="00721E7E" w:rsidRDefault="000B79CD" w:rsidP="009A4D30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(7)  </w:t>
      </w:r>
      <w:r w:rsidR="00770AE9" w:rsidRPr="00721E7E">
        <w:rPr>
          <w:rFonts w:ascii="Arial" w:hAnsi="Arial" w:cs="Arial"/>
          <w:kern w:val="0"/>
        </w:rPr>
        <w:t>Cargo Information database</w:t>
      </w:r>
    </w:p>
    <w:p w14:paraId="26EE102E" w14:textId="5DE1110C" w:rsidR="009A4D30" w:rsidRPr="00721E7E" w:rsidRDefault="009A4D30" w:rsidP="009A4D30">
      <w:pPr>
        <w:pStyle w:val="aa"/>
        <w:overflowPunct w:val="0"/>
        <w:autoSpaceDE w:val="0"/>
        <w:autoSpaceDN w:val="0"/>
        <w:ind w:leftChars="336" w:left="794" w:hangingChars="64" w:hanging="127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>(A) Master B/L Number correction</w:t>
      </w:r>
    </w:p>
    <w:p w14:paraId="44B71359" w14:textId="764EF93C" w:rsidR="00284B2A" w:rsidRPr="00721E7E" w:rsidRDefault="00284B2A" w:rsidP="009A4D30">
      <w:pPr>
        <w:pStyle w:val="aa"/>
        <w:overflowPunct w:val="0"/>
        <w:autoSpaceDE w:val="0"/>
        <w:autoSpaceDN w:val="0"/>
        <w:ind w:leftChars="336" w:left="794" w:hangingChars="64" w:hanging="127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  (a) Processing for Master B/L before correction</w:t>
      </w:r>
    </w:p>
    <w:p w14:paraId="78E7E5E6" w14:textId="6D60DF23" w:rsidR="00284B2A" w:rsidRPr="00721E7E" w:rsidRDefault="00284B2A" w:rsidP="00284B2A">
      <w:pPr>
        <w:pStyle w:val="1txt"/>
        <w:ind w:leftChars="501" w:left="994" w:firstLineChars="214" w:firstLine="425"/>
        <w:rPr>
          <w:color w:val="auto"/>
        </w:rPr>
      </w:pPr>
      <w:r w:rsidRPr="00721E7E">
        <w:rPr>
          <w:color w:val="auto"/>
        </w:rPr>
        <w:t xml:space="preserve">When all of the following conditions are satisfied, information that Prior Notification of Risk Assessment Result is sent to the relevant House B/L will be </w:t>
      </w:r>
      <w:r w:rsidR="00C43A7D" w:rsidRPr="00721E7E">
        <w:rPr>
          <w:color w:val="auto"/>
        </w:rPr>
        <w:t>cancelled</w:t>
      </w:r>
      <w:r w:rsidR="00CF74FD" w:rsidRPr="00721E7E">
        <w:rPr>
          <w:color w:val="auto"/>
        </w:rPr>
        <w:t xml:space="preserve"> from the Master B/L before correction</w:t>
      </w:r>
      <w:r w:rsidR="00C43A7D" w:rsidRPr="00721E7E">
        <w:rPr>
          <w:color w:val="auto"/>
        </w:rPr>
        <w:t>.</w:t>
      </w:r>
    </w:p>
    <w:p w14:paraId="736B9FC3" w14:textId="77777777" w:rsidR="00284B2A" w:rsidRPr="00721E7E" w:rsidRDefault="00284B2A" w:rsidP="00284B2A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  <w:t>Master B/L number has been corrected.</w:t>
      </w:r>
    </w:p>
    <w:p w14:paraId="02DCFBBF" w14:textId="52864860" w:rsidR="00284B2A" w:rsidRPr="00721E7E" w:rsidRDefault="00284B2A" w:rsidP="00284B2A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CA1620" w:rsidRPr="00721E7E">
        <w:rPr>
          <w:kern w:val="0"/>
        </w:rPr>
        <w:t>Prior Notification of Risk Assessment Result is registered to the entered House B/L.</w:t>
      </w:r>
    </w:p>
    <w:p w14:paraId="72B28442" w14:textId="46BDBC54" w:rsidR="00284B2A" w:rsidRPr="00721E7E" w:rsidRDefault="00284B2A" w:rsidP="00284B2A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CA1620" w:rsidRPr="00721E7E">
        <w:rPr>
          <w:kern w:val="0"/>
        </w:rPr>
        <w:t>“Manifest Submission (DMF)” has been implemented for the Master B/L before correction.</w:t>
      </w:r>
    </w:p>
    <w:p w14:paraId="4EBC607E" w14:textId="28C48D0A" w:rsidR="00284B2A" w:rsidRPr="00721E7E" w:rsidRDefault="00284B2A" w:rsidP="00C43A7D">
      <w:pPr>
        <w:pStyle w:val="aa"/>
        <w:overflowPunct w:val="0"/>
        <w:autoSpaceDE w:val="0"/>
        <w:autoSpaceDN w:val="0"/>
        <w:ind w:leftChars="386" w:left="766" w:firstLineChars="114" w:firstLine="226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[4] </w:t>
      </w:r>
      <w:r w:rsidRPr="00721E7E">
        <w:rPr>
          <w:rFonts w:ascii="Arial" w:hAnsi="Arial" w:cs="Arial"/>
          <w:kern w:val="0"/>
        </w:rPr>
        <w:tab/>
      </w:r>
      <w:r w:rsidR="00CA1620" w:rsidRPr="00721E7E">
        <w:rPr>
          <w:rFonts w:ascii="Arial" w:hAnsi="Arial" w:cs="Arial"/>
          <w:kern w:val="0"/>
        </w:rPr>
        <w:t>Manual operation of Customs officer is NOT conducted for the Master B/L before correction.</w:t>
      </w:r>
    </w:p>
    <w:p w14:paraId="6A49A89F" w14:textId="15EF6A5D" w:rsidR="009A4D30" w:rsidRPr="00721E7E" w:rsidRDefault="009A4D30" w:rsidP="009A4D30">
      <w:pPr>
        <w:pStyle w:val="aa"/>
        <w:overflowPunct w:val="0"/>
        <w:autoSpaceDE w:val="0"/>
        <w:autoSpaceDN w:val="0"/>
        <w:ind w:leftChars="400" w:left="794" w:firstLineChars="28" w:firstLine="56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>(b) Processing for entered Master B/L</w:t>
      </w:r>
    </w:p>
    <w:p w14:paraId="49DB0D3D" w14:textId="282CAE30" w:rsidR="00770AE9" w:rsidRPr="00721E7E" w:rsidRDefault="00770AE9" w:rsidP="009A4D30">
      <w:pPr>
        <w:pStyle w:val="1txt"/>
        <w:ind w:leftChars="501" w:left="994" w:firstLineChars="214" w:firstLine="425"/>
        <w:rPr>
          <w:color w:val="auto"/>
        </w:rPr>
      </w:pPr>
      <w:r w:rsidRPr="00721E7E">
        <w:rPr>
          <w:color w:val="auto"/>
        </w:rPr>
        <w:t xml:space="preserve">When </w:t>
      </w:r>
      <w:r w:rsidR="003763F4" w:rsidRPr="00721E7E">
        <w:rPr>
          <w:color w:val="auto"/>
        </w:rPr>
        <w:t xml:space="preserve">all of </w:t>
      </w:r>
      <w:r w:rsidRPr="00721E7E">
        <w:rPr>
          <w:color w:val="auto"/>
        </w:rPr>
        <w:t xml:space="preserve">the following conditions are </w:t>
      </w:r>
      <w:r w:rsidR="003763F4" w:rsidRPr="00721E7E">
        <w:rPr>
          <w:color w:val="auto"/>
        </w:rPr>
        <w:t>satisfied</w:t>
      </w:r>
      <w:r w:rsidRPr="00721E7E">
        <w:rPr>
          <w:color w:val="auto"/>
        </w:rPr>
        <w:t xml:space="preserve">, </w:t>
      </w:r>
      <w:r w:rsidR="003763F4" w:rsidRPr="00721E7E">
        <w:rPr>
          <w:color w:val="auto"/>
        </w:rPr>
        <w:t>information</w:t>
      </w:r>
      <w:r w:rsidRPr="00721E7E">
        <w:rPr>
          <w:color w:val="auto"/>
        </w:rPr>
        <w:t xml:space="preserve"> that </w:t>
      </w:r>
      <w:r w:rsidR="003763F4" w:rsidRPr="00721E7E">
        <w:rPr>
          <w:color w:val="auto"/>
        </w:rPr>
        <w:t>P</w:t>
      </w:r>
      <w:r w:rsidRPr="00721E7E">
        <w:rPr>
          <w:color w:val="auto"/>
        </w:rPr>
        <w:t xml:space="preserve">rior </w:t>
      </w:r>
      <w:r w:rsidR="003763F4" w:rsidRPr="00721E7E">
        <w:rPr>
          <w:color w:val="auto"/>
        </w:rPr>
        <w:t>N</w:t>
      </w:r>
      <w:r w:rsidRPr="00721E7E">
        <w:rPr>
          <w:color w:val="auto"/>
        </w:rPr>
        <w:t xml:space="preserve">otification of </w:t>
      </w:r>
      <w:r w:rsidR="003763F4" w:rsidRPr="00721E7E">
        <w:rPr>
          <w:color w:val="auto"/>
        </w:rPr>
        <w:t>R</w:t>
      </w:r>
      <w:r w:rsidRPr="00721E7E">
        <w:rPr>
          <w:color w:val="auto"/>
        </w:rPr>
        <w:t xml:space="preserve">isk </w:t>
      </w:r>
      <w:r w:rsidR="003763F4" w:rsidRPr="00721E7E">
        <w:rPr>
          <w:color w:val="auto"/>
        </w:rPr>
        <w:t>A</w:t>
      </w:r>
      <w:r w:rsidRPr="00721E7E">
        <w:rPr>
          <w:color w:val="auto"/>
        </w:rPr>
        <w:t xml:space="preserve">ssessment </w:t>
      </w:r>
      <w:r w:rsidR="003763F4" w:rsidRPr="00721E7E">
        <w:rPr>
          <w:color w:val="auto"/>
        </w:rPr>
        <w:t>R</w:t>
      </w:r>
      <w:r w:rsidRPr="00721E7E">
        <w:rPr>
          <w:color w:val="auto"/>
        </w:rPr>
        <w:t xml:space="preserve">esult is sent to </w:t>
      </w:r>
      <w:r w:rsidR="003763F4" w:rsidRPr="00721E7E">
        <w:rPr>
          <w:color w:val="auto"/>
        </w:rPr>
        <w:t xml:space="preserve">the </w:t>
      </w:r>
      <w:r w:rsidRPr="00721E7E">
        <w:rPr>
          <w:color w:val="auto"/>
        </w:rPr>
        <w:t xml:space="preserve">relevant House B/L </w:t>
      </w:r>
      <w:r w:rsidR="003763F4" w:rsidRPr="00721E7E">
        <w:rPr>
          <w:color w:val="auto"/>
        </w:rPr>
        <w:t xml:space="preserve">will be registered to the </w:t>
      </w:r>
      <w:r w:rsidR="00CF74FD" w:rsidRPr="00721E7E">
        <w:rPr>
          <w:color w:val="auto"/>
        </w:rPr>
        <w:t>Master B/L.</w:t>
      </w:r>
    </w:p>
    <w:p w14:paraId="3C122A6F" w14:textId="6D4494AF" w:rsidR="00770AE9" w:rsidRPr="00721E7E" w:rsidRDefault="002A6B14" w:rsidP="009A4D30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770AE9" w:rsidRPr="00721E7E">
        <w:rPr>
          <w:kern w:val="0"/>
        </w:rPr>
        <w:t>Master B/L number has been corrected.</w:t>
      </w:r>
    </w:p>
    <w:p w14:paraId="61ACB089" w14:textId="7198DA85" w:rsidR="00770AE9" w:rsidRPr="00721E7E" w:rsidRDefault="002A6B14" w:rsidP="009A4D30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FA5060" w:rsidRPr="00721E7E">
        <w:rPr>
          <w:kern w:val="0"/>
        </w:rPr>
        <w:t>Prior Notification of Risk Assessment Result is registered to the entered House B/L.</w:t>
      </w:r>
    </w:p>
    <w:p w14:paraId="6289C391" w14:textId="57E5A16A" w:rsidR="006926DD" w:rsidRPr="00721E7E" w:rsidRDefault="002A6B14" w:rsidP="009A4D30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FA5060" w:rsidRPr="00721E7E">
        <w:rPr>
          <w:kern w:val="0"/>
        </w:rPr>
        <w:t>“Manifest Submission (DMF)” has been implemented for the entered Master B/L.</w:t>
      </w:r>
    </w:p>
    <w:p w14:paraId="13CE5EF7" w14:textId="64192BCD" w:rsidR="00770AE9" w:rsidRPr="00721E7E" w:rsidRDefault="002A6B14" w:rsidP="009A4D30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 xml:space="preserve">[4] </w:t>
      </w:r>
      <w:r w:rsidRPr="00721E7E">
        <w:rPr>
          <w:kern w:val="0"/>
        </w:rPr>
        <w:tab/>
      </w:r>
      <w:r w:rsidR="00FA5060" w:rsidRPr="00721E7E">
        <w:rPr>
          <w:kern w:val="0"/>
        </w:rPr>
        <w:t>Manual operation of Customs officer is NOT conducted for the entered Master B/L.</w:t>
      </w:r>
    </w:p>
    <w:p w14:paraId="56DB57D7" w14:textId="0111034D" w:rsidR="009A4D30" w:rsidRPr="00721E7E" w:rsidRDefault="009A4D30" w:rsidP="009A4D30">
      <w:pPr>
        <w:pStyle w:val="10"/>
        <w:ind w:left="0" w:firstLineChars="358" w:firstLine="710"/>
        <w:rPr>
          <w:kern w:val="0"/>
        </w:rPr>
      </w:pPr>
      <w:r w:rsidRPr="00721E7E">
        <w:rPr>
          <w:kern w:val="0"/>
        </w:rPr>
        <w:t xml:space="preserve">(B) House B/L Number </w:t>
      </w:r>
      <w:r w:rsidR="00284B2A" w:rsidRPr="00721E7E">
        <w:rPr>
          <w:kern w:val="0"/>
        </w:rPr>
        <w:t>del</w:t>
      </w:r>
      <w:r w:rsidRPr="00721E7E">
        <w:rPr>
          <w:kern w:val="0"/>
        </w:rPr>
        <w:t>etion</w:t>
      </w:r>
    </w:p>
    <w:p w14:paraId="64124733" w14:textId="6EC742F7" w:rsidR="00CF74FD" w:rsidRPr="00721E7E" w:rsidRDefault="00CF74FD" w:rsidP="00CF74FD">
      <w:pPr>
        <w:pStyle w:val="10"/>
        <w:ind w:leftChars="358" w:left="710" w:firstLine="1"/>
        <w:rPr>
          <w:kern w:val="0"/>
        </w:rPr>
      </w:pPr>
      <w:r w:rsidRPr="00721E7E">
        <w:rPr>
          <w:kern w:val="0"/>
        </w:rPr>
        <w:t xml:space="preserve">   </w:t>
      </w:r>
      <w:r w:rsidRPr="00721E7E">
        <w:t>When all of the following conditions are satisfied, information that Prior Notification of Risk Assessment Result is sent to the relevant House B/L will be cancelled from the entered Master B/L.</w:t>
      </w:r>
    </w:p>
    <w:p w14:paraId="72547BB3" w14:textId="69579B26" w:rsidR="00284B2A" w:rsidRPr="00721E7E" w:rsidRDefault="00284B2A" w:rsidP="00284B2A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>[1]</w:t>
      </w:r>
      <w:r w:rsidRPr="00721E7E">
        <w:rPr>
          <w:kern w:val="0"/>
        </w:rPr>
        <w:tab/>
      </w:r>
      <w:r w:rsidR="00BE74C7" w:rsidRPr="00721E7E">
        <w:rPr>
          <w:kern w:val="0"/>
        </w:rPr>
        <w:t>This is deletion of House B/L Number</w:t>
      </w:r>
      <w:r w:rsidRPr="00721E7E">
        <w:rPr>
          <w:kern w:val="0"/>
        </w:rPr>
        <w:t>.</w:t>
      </w:r>
    </w:p>
    <w:p w14:paraId="2E1A67EE" w14:textId="608CEFCB" w:rsidR="00284B2A" w:rsidRPr="00721E7E" w:rsidRDefault="00284B2A" w:rsidP="00284B2A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>[2]</w:t>
      </w:r>
      <w:r w:rsidRPr="00721E7E">
        <w:rPr>
          <w:kern w:val="0"/>
        </w:rPr>
        <w:tab/>
      </w:r>
      <w:r w:rsidR="00931922" w:rsidRPr="00721E7E">
        <w:rPr>
          <w:kern w:val="0"/>
        </w:rPr>
        <w:t>Prior Notification of Risk Assessment Result is registered to the entered House B/L.</w:t>
      </w:r>
    </w:p>
    <w:p w14:paraId="4611F080" w14:textId="054ECF12" w:rsidR="00284B2A" w:rsidRPr="00721E7E" w:rsidRDefault="00284B2A" w:rsidP="00284B2A">
      <w:pPr>
        <w:pStyle w:val="10"/>
        <w:ind w:left="1134" w:hanging="141"/>
        <w:rPr>
          <w:kern w:val="0"/>
        </w:rPr>
      </w:pPr>
      <w:r w:rsidRPr="00721E7E">
        <w:rPr>
          <w:kern w:val="0"/>
        </w:rPr>
        <w:t>[3]</w:t>
      </w:r>
      <w:r w:rsidRPr="00721E7E">
        <w:rPr>
          <w:kern w:val="0"/>
        </w:rPr>
        <w:tab/>
      </w:r>
      <w:r w:rsidR="00931922" w:rsidRPr="00721E7E">
        <w:rPr>
          <w:kern w:val="0"/>
        </w:rPr>
        <w:t>“Manifest Submission (DMF)” has been implemented for the entered Master B/L.</w:t>
      </w:r>
    </w:p>
    <w:p w14:paraId="04B85EF1" w14:textId="00C27F8E" w:rsidR="00284B2A" w:rsidRPr="00721E7E" w:rsidRDefault="00284B2A" w:rsidP="00284B2A">
      <w:pPr>
        <w:pStyle w:val="10"/>
        <w:ind w:left="0" w:firstLineChars="508" w:firstLine="1008"/>
        <w:rPr>
          <w:kern w:val="0"/>
        </w:rPr>
      </w:pPr>
      <w:r w:rsidRPr="00721E7E">
        <w:rPr>
          <w:kern w:val="0"/>
        </w:rPr>
        <w:t xml:space="preserve">[4] </w:t>
      </w:r>
      <w:r w:rsidRPr="00721E7E">
        <w:rPr>
          <w:kern w:val="0"/>
        </w:rPr>
        <w:tab/>
      </w:r>
      <w:r w:rsidR="00931922" w:rsidRPr="00721E7E">
        <w:rPr>
          <w:kern w:val="0"/>
        </w:rPr>
        <w:t>Manual operation of Customs officer is NOT conducted for the entered Master B/L.</w:t>
      </w:r>
    </w:p>
    <w:p w14:paraId="02284FE5" w14:textId="4C120953" w:rsidR="001C45AE" w:rsidRPr="00721E7E" w:rsidRDefault="002A6B14" w:rsidP="002A6B14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(8)  </w:t>
      </w:r>
      <w:r w:rsidR="001C45AE" w:rsidRPr="00721E7E">
        <w:rPr>
          <w:rFonts w:ascii="Arial" w:hAnsi="Arial" w:cs="Arial"/>
          <w:kern w:val="0"/>
        </w:rPr>
        <w:t>Output of Output Messages</w:t>
      </w:r>
    </w:p>
    <w:p w14:paraId="40E69457" w14:textId="1515A6DC" w:rsidR="00C378AA" w:rsidRPr="00721E7E" w:rsidRDefault="00E331F4" w:rsidP="00B521A3">
      <w:pPr>
        <w:pStyle w:val="1txt"/>
        <w:ind w:leftChars="358" w:left="710" w:firstLine="357"/>
        <w:rPr>
          <w:color w:val="auto"/>
        </w:rPr>
      </w:pPr>
      <w:r w:rsidRPr="00721E7E">
        <w:rPr>
          <w:color w:val="auto"/>
        </w:rPr>
        <w:t>Output messages will be output</w:t>
      </w:r>
      <w:r w:rsidR="00D84A65" w:rsidRPr="00721E7E">
        <w:rPr>
          <w:color w:val="auto"/>
        </w:rPr>
        <w:t>ted</w:t>
      </w:r>
      <w:r w:rsidRPr="00721E7E">
        <w:rPr>
          <w:color w:val="auto"/>
        </w:rPr>
        <w:t xml:space="preserve">. </w:t>
      </w:r>
      <w:r w:rsidR="00A21633" w:rsidRPr="00721E7E">
        <w:rPr>
          <w:color w:val="auto"/>
        </w:rPr>
        <w:t>For output fields, see the “List of Output Fields”.</w:t>
      </w:r>
      <w:r w:rsidR="00381D9B" w:rsidRPr="00721E7E">
        <w:rPr>
          <w:color w:val="auto"/>
        </w:rPr>
        <w:tab/>
      </w:r>
    </w:p>
    <w:p w14:paraId="68D5B2AE" w14:textId="5E9B467D" w:rsidR="00C378AA" w:rsidRPr="00721E7E" w:rsidRDefault="00C378AA" w:rsidP="00417058">
      <w:pPr>
        <w:pStyle w:val="ad"/>
        <w:overflowPunct w:val="0"/>
        <w:autoSpaceDE w:val="0"/>
        <w:autoSpaceDN w:val="0"/>
        <w:ind w:leftChars="0" w:left="0" w:firstLineChars="0" w:firstLine="0"/>
        <w:rPr>
          <w:rFonts w:ascii="Arial" w:hAnsi="Arial" w:cs="Arial"/>
          <w:kern w:val="0"/>
        </w:rPr>
      </w:pPr>
    </w:p>
    <w:p w14:paraId="6934BEAF" w14:textId="45802D8D" w:rsidR="00D764D2" w:rsidRPr="00721E7E" w:rsidRDefault="00222619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6. </w:t>
      </w:r>
      <w:r w:rsidR="002A6B14" w:rsidRPr="00721E7E">
        <w:rPr>
          <w:rFonts w:ascii="Arial" w:hAnsi="Arial" w:cs="Arial"/>
          <w:kern w:val="0"/>
        </w:rPr>
        <w:t xml:space="preserve"> </w:t>
      </w:r>
      <w:r w:rsidR="00E44D76" w:rsidRPr="00721E7E">
        <w:rPr>
          <w:rFonts w:ascii="Arial" w:hAnsi="Arial" w:cs="Arial"/>
          <w:kern w:val="0"/>
        </w:rPr>
        <w:t xml:space="preserve">Output </w:t>
      </w:r>
      <w:r w:rsidR="008C72A3" w:rsidRPr="00721E7E">
        <w:rPr>
          <w:rFonts w:ascii="Arial" w:hAnsi="Arial" w:cs="Arial"/>
          <w:kern w:val="0"/>
        </w:rPr>
        <w:t>Information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21E7E" w:rsidRPr="00721E7E" w14:paraId="7F86E582" w14:textId="77777777" w:rsidTr="00834F37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43AFC" w14:textId="77777777" w:rsidR="00370A68" w:rsidRPr="00721E7E" w:rsidRDefault="00D132F0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Output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D78F3F" w14:textId="77777777" w:rsidR="00370A68" w:rsidRPr="00721E7E" w:rsidRDefault="00222619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F121E" w14:textId="77777777" w:rsidR="00370A68" w:rsidRPr="00721E7E" w:rsidRDefault="00EB6384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Output Destination</w:t>
            </w:r>
          </w:p>
        </w:tc>
      </w:tr>
      <w:tr w:rsidR="00721E7E" w:rsidRPr="00721E7E" w14:paraId="5455E069" w14:textId="77777777" w:rsidTr="00F1691C">
        <w:trPr>
          <w:cantSplit/>
          <w:trHeight w:hRule="exact" w:val="5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2EF9" w14:textId="3A5B7D41" w:rsidR="00D84A65" w:rsidRPr="00721E7E" w:rsidRDefault="00222619" w:rsidP="001D053F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Process Result</w:t>
            </w:r>
          </w:p>
          <w:p w14:paraId="751F998B" w14:textId="3ABF8F14" w:rsidR="00370A68" w:rsidRPr="00721E7E" w:rsidRDefault="008C72A3" w:rsidP="008C72A3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Output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A4C" w14:textId="77777777" w:rsidR="00370A68" w:rsidRPr="00721E7E" w:rsidRDefault="00E44D76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N/A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C4C8BD" w14:textId="1AFF89F9" w:rsidR="00A77149" w:rsidRPr="00721E7E" w:rsidRDefault="005D388A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Filer</w:t>
            </w:r>
          </w:p>
          <w:p w14:paraId="59E63A30" w14:textId="77777777" w:rsidR="00A77149" w:rsidRPr="00721E7E" w:rsidRDefault="00A77149" w:rsidP="00A77149">
            <w:pPr>
              <w:rPr>
                <w:rFonts w:ascii="Arial" w:hAnsi="Arial" w:cs="Arial"/>
              </w:rPr>
            </w:pPr>
          </w:p>
          <w:p w14:paraId="3EF605B5" w14:textId="77777777" w:rsidR="00A77149" w:rsidRPr="00721E7E" w:rsidRDefault="00A77149" w:rsidP="00A77149">
            <w:pPr>
              <w:rPr>
                <w:rFonts w:ascii="Arial" w:hAnsi="Arial" w:cs="Arial"/>
              </w:rPr>
            </w:pPr>
          </w:p>
          <w:p w14:paraId="33857A60" w14:textId="77777777" w:rsidR="00A77149" w:rsidRPr="00721E7E" w:rsidRDefault="00A77149" w:rsidP="00A77149">
            <w:pPr>
              <w:rPr>
                <w:rFonts w:ascii="Arial" w:hAnsi="Arial" w:cs="Arial"/>
              </w:rPr>
            </w:pPr>
          </w:p>
          <w:p w14:paraId="014FF120" w14:textId="77777777" w:rsidR="00A77149" w:rsidRPr="00721E7E" w:rsidRDefault="00A77149" w:rsidP="00A77149">
            <w:pPr>
              <w:rPr>
                <w:rFonts w:ascii="Arial" w:hAnsi="Arial" w:cs="Arial"/>
              </w:rPr>
            </w:pPr>
          </w:p>
          <w:p w14:paraId="6541CFC1" w14:textId="77777777" w:rsidR="00A77149" w:rsidRPr="00721E7E" w:rsidRDefault="00A77149" w:rsidP="00A77149">
            <w:pPr>
              <w:rPr>
                <w:rFonts w:ascii="Arial" w:hAnsi="Arial" w:cs="Arial"/>
              </w:rPr>
            </w:pPr>
          </w:p>
          <w:p w14:paraId="36F49977" w14:textId="77777777" w:rsidR="00A77149" w:rsidRPr="00721E7E" w:rsidRDefault="00A77149" w:rsidP="00A77149">
            <w:pPr>
              <w:rPr>
                <w:rFonts w:ascii="Arial" w:hAnsi="Arial" w:cs="Arial"/>
              </w:rPr>
            </w:pPr>
          </w:p>
          <w:p w14:paraId="637B4BDE" w14:textId="77777777" w:rsidR="00A77149" w:rsidRPr="00721E7E" w:rsidRDefault="00A77149" w:rsidP="00A77149">
            <w:pPr>
              <w:rPr>
                <w:rFonts w:ascii="Arial" w:hAnsi="Arial" w:cs="Arial"/>
              </w:rPr>
            </w:pPr>
          </w:p>
          <w:p w14:paraId="585CD213" w14:textId="60B038AE" w:rsidR="00370A68" w:rsidRPr="00721E7E" w:rsidRDefault="00370A68" w:rsidP="00A77149">
            <w:pPr>
              <w:jc w:val="center"/>
              <w:rPr>
                <w:rFonts w:ascii="Arial" w:hAnsi="Arial" w:cs="Arial"/>
              </w:rPr>
            </w:pPr>
          </w:p>
        </w:tc>
      </w:tr>
      <w:tr w:rsidR="00721E7E" w:rsidRPr="00721E7E" w14:paraId="02EBB191" w14:textId="77777777" w:rsidTr="006326FB">
        <w:trPr>
          <w:cantSplit/>
          <w:trHeight w:hRule="exact" w:val="15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C219" w14:textId="77777777" w:rsidR="00E265EA" w:rsidRPr="00721E7E" w:rsidRDefault="00E265EA" w:rsidP="00E265EA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Notification of House B/L Register </w:t>
            </w:r>
          </w:p>
          <w:p w14:paraId="7D8F0FC1" w14:textId="414233AA" w:rsidR="00852E6F" w:rsidRPr="00721E7E" w:rsidRDefault="00E265EA" w:rsidP="00E265EA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Completion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9BA" w14:textId="00DA922A" w:rsidR="006326FB" w:rsidRPr="00721E7E" w:rsidRDefault="006326FB" w:rsidP="00DB491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>To be output</w:t>
            </w:r>
            <w:r w:rsidR="0052754E" w:rsidRPr="00721E7E">
              <w:rPr>
                <w:rFonts w:ascii="Arial" w:hAnsi="Arial" w:cs="Arial"/>
                <w:kern w:val="0"/>
                <w:szCs w:val="22"/>
              </w:rPr>
              <w:t>ted</w:t>
            </w:r>
            <w:r w:rsidRPr="00721E7E">
              <w:rPr>
                <w:rFonts w:ascii="Arial" w:hAnsi="Arial" w:cs="Arial"/>
                <w:kern w:val="0"/>
                <w:szCs w:val="22"/>
              </w:rPr>
              <w:t xml:space="preserve"> when </w:t>
            </w:r>
            <w:r w:rsidR="0052754E" w:rsidRPr="00721E7E">
              <w:rPr>
                <w:rFonts w:ascii="Arial" w:hAnsi="Arial" w:cs="Arial"/>
                <w:kern w:val="0"/>
                <w:szCs w:val="22"/>
              </w:rPr>
              <w:t>all</w:t>
            </w:r>
            <w:r w:rsidRPr="00721E7E">
              <w:rPr>
                <w:rFonts w:ascii="Arial" w:hAnsi="Arial" w:cs="Arial"/>
                <w:kern w:val="0"/>
                <w:szCs w:val="22"/>
              </w:rPr>
              <w:t xml:space="preserve"> of the following conditions are met</w:t>
            </w:r>
            <w:r w:rsidR="0052754E" w:rsidRPr="00721E7E">
              <w:rPr>
                <w:rFonts w:ascii="Arial" w:hAnsi="Arial" w:cs="Arial"/>
                <w:kern w:val="0"/>
                <w:szCs w:val="22"/>
              </w:rPr>
              <w:t>;</w:t>
            </w:r>
          </w:p>
          <w:p w14:paraId="18510646" w14:textId="61821643" w:rsidR="006326FB" w:rsidRPr="00721E7E" w:rsidRDefault="006326FB" w:rsidP="00DB491B">
            <w:pPr>
              <w:overflowPunct w:val="0"/>
              <w:autoSpaceDE w:val="0"/>
              <w:autoSpaceDN w:val="0"/>
              <w:ind w:left="357" w:hangingChars="180" w:hanging="357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(1)  AMR or CMR procedure </w:t>
            </w:r>
            <w:r w:rsidR="0015637F" w:rsidRPr="00721E7E">
              <w:rPr>
                <w:rFonts w:ascii="Arial" w:hAnsi="Arial" w:cs="Arial"/>
                <w:kern w:val="0"/>
              </w:rPr>
              <w:t>has been</w:t>
            </w:r>
            <w:r w:rsidRPr="00721E7E">
              <w:rPr>
                <w:rFonts w:ascii="Arial" w:hAnsi="Arial" w:cs="Arial"/>
                <w:kern w:val="0"/>
              </w:rPr>
              <w:t xml:space="preserve"> implemented </w:t>
            </w:r>
            <w:r w:rsidR="00E5156B" w:rsidRPr="00721E7E">
              <w:rPr>
                <w:rFonts w:ascii="Arial" w:hAnsi="Arial" w:cs="Arial"/>
                <w:kern w:val="0"/>
              </w:rPr>
              <w:t>for the</w:t>
            </w:r>
            <w:r w:rsidRPr="00721E7E">
              <w:rPr>
                <w:rFonts w:ascii="Arial" w:hAnsi="Arial" w:cs="Arial"/>
                <w:kern w:val="0"/>
              </w:rPr>
              <w:t xml:space="preserve"> entered Master B/L</w:t>
            </w:r>
            <w:r w:rsidR="0052754E" w:rsidRPr="00721E7E">
              <w:rPr>
                <w:rFonts w:ascii="Arial" w:hAnsi="Arial" w:cs="Arial"/>
                <w:kern w:val="0"/>
              </w:rPr>
              <w:t>.</w:t>
            </w:r>
          </w:p>
          <w:p w14:paraId="776A6F16" w14:textId="2818DFBD" w:rsidR="006326FB" w:rsidRPr="00721E7E" w:rsidRDefault="006326FB" w:rsidP="00943E15">
            <w:pPr>
              <w:overflowPunct w:val="0"/>
              <w:autoSpaceDE w:val="0"/>
              <w:autoSpaceDN w:val="0"/>
              <w:ind w:left="357" w:hangingChars="180" w:hanging="357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(2)  </w:t>
            </w:r>
            <w:r w:rsidR="00E5156B" w:rsidRPr="00721E7E">
              <w:rPr>
                <w:rFonts w:ascii="Arial" w:hAnsi="Arial" w:cs="Arial"/>
                <w:kern w:val="0"/>
              </w:rPr>
              <w:t xml:space="preserve">“Completion of House B/L Reporting” has been </w:t>
            </w:r>
            <w:r w:rsidR="0052754E" w:rsidRPr="00721E7E">
              <w:rPr>
                <w:rFonts w:ascii="Arial" w:hAnsi="Arial" w:cs="Arial"/>
                <w:kern w:val="0"/>
              </w:rPr>
              <w:t>entered</w:t>
            </w:r>
            <w:r w:rsidRPr="00721E7E">
              <w:rPr>
                <w:rFonts w:ascii="Arial" w:hAnsi="Arial" w:cs="Arial"/>
                <w:kern w:val="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4A005" w14:textId="77777777" w:rsidR="006326FB" w:rsidRPr="00721E7E" w:rsidRDefault="006326FB" w:rsidP="00DB491B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</w:rPr>
              <w:t xml:space="preserve">Implementer of </w:t>
            </w:r>
            <w:r w:rsidRPr="00721E7E">
              <w:rPr>
                <w:rFonts w:ascii="Arial" w:hAnsi="Arial" w:cs="Arial"/>
              </w:rPr>
              <w:br/>
              <w:t>AMR or CMR</w:t>
            </w:r>
          </w:p>
        </w:tc>
      </w:tr>
      <w:tr w:rsidR="00721E7E" w:rsidRPr="00721E7E" w14:paraId="5B111560" w14:textId="77777777" w:rsidTr="00D8274D">
        <w:trPr>
          <w:cantSplit/>
          <w:trHeight w:val="4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C1AC" w14:textId="79E19EEC" w:rsidR="00D8274D" w:rsidRPr="00721E7E" w:rsidRDefault="00A51F3B" w:rsidP="001D053F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</w:rPr>
              <w:t>Prior Notification of Risk Assessment Result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AD97" w14:textId="39BB5066" w:rsidR="00D8274D" w:rsidRPr="00721E7E" w:rsidRDefault="00DB1E6A" w:rsidP="00943E15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To be outputted w</w:t>
            </w:r>
            <w:r w:rsidR="00F77DC4" w:rsidRPr="00721E7E">
              <w:rPr>
                <w:rFonts w:ascii="Arial" w:hAnsi="Arial" w:cs="Arial"/>
                <w:kern w:val="0"/>
              </w:rPr>
              <w:t xml:space="preserve">hen </w:t>
            </w:r>
            <w:r w:rsidR="008B6FC0" w:rsidRPr="00721E7E">
              <w:rPr>
                <w:rFonts w:ascii="Arial" w:hAnsi="Arial" w:cs="Arial"/>
                <w:kern w:val="0"/>
              </w:rPr>
              <w:t xml:space="preserve">information that Prior Notification of Risk Assessment Result is sent to </w:t>
            </w:r>
            <w:r w:rsidR="00455A90" w:rsidRPr="00721E7E">
              <w:rPr>
                <w:rFonts w:ascii="Arial" w:hAnsi="Arial" w:cs="Arial"/>
                <w:kern w:val="0"/>
              </w:rPr>
              <w:t xml:space="preserve">the </w:t>
            </w:r>
            <w:r w:rsidR="008B6FC0" w:rsidRPr="00721E7E">
              <w:rPr>
                <w:rFonts w:ascii="Arial" w:hAnsi="Arial" w:cs="Arial"/>
                <w:kern w:val="0"/>
              </w:rPr>
              <w:t>related House B/L has been registered for the entered Master B/L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F195CFD" w14:textId="7ECFFEE8" w:rsidR="00D8274D" w:rsidRPr="00721E7E" w:rsidRDefault="00A909DC" w:rsidP="00F1691C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>Customs</w:t>
            </w:r>
          </w:p>
        </w:tc>
      </w:tr>
      <w:tr w:rsidR="00721E7E" w:rsidRPr="00721E7E" w14:paraId="1E6A6890" w14:textId="77777777" w:rsidTr="00A51F3B">
        <w:trPr>
          <w:cantSplit/>
          <w:trHeight w:val="25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DD7F2" w14:textId="24E4430F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Prior Notification Status of Relevant House B/L</w:t>
            </w:r>
            <w:r w:rsidRPr="00721E7E" w:rsidDel="00A51F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855A8" w14:textId="35976D55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 xml:space="preserve">To be outputted when one of the following conditions are </w:t>
            </w:r>
            <w:r w:rsidR="00266D9C" w:rsidRPr="00721E7E">
              <w:rPr>
                <w:rFonts w:ascii="Arial" w:hAnsi="Arial" w:cs="Arial"/>
                <w:kern w:val="0"/>
                <w:szCs w:val="22"/>
              </w:rPr>
              <w:t>satisfied;</w:t>
            </w:r>
          </w:p>
          <w:p w14:paraId="56BCDEC6" w14:textId="66C8F08A" w:rsidR="00A51F3B" w:rsidRPr="00721E7E" w:rsidRDefault="005957CB" w:rsidP="00516350">
            <w:pPr>
              <w:pStyle w:val="aff2"/>
              <w:numPr>
                <w:ilvl w:val="0"/>
                <w:numId w:val="113"/>
              </w:numPr>
              <w:overflowPunct w:val="0"/>
              <w:autoSpaceDE w:val="0"/>
              <w:autoSpaceDN w:val="0"/>
              <w:ind w:leftChars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Information that Prior Notification of Risk Assessment Result is sent to </w:t>
            </w:r>
            <w:r w:rsidR="00455A90" w:rsidRPr="00721E7E">
              <w:rPr>
                <w:rFonts w:ascii="Arial" w:hAnsi="Arial" w:cs="Arial"/>
                <w:kern w:val="0"/>
              </w:rPr>
              <w:t xml:space="preserve">the </w:t>
            </w:r>
            <w:r w:rsidRPr="00721E7E">
              <w:rPr>
                <w:rFonts w:ascii="Arial" w:hAnsi="Arial" w:cs="Arial"/>
                <w:kern w:val="0"/>
              </w:rPr>
              <w:t>related House B/L has been registered for the entered Master B/L</w:t>
            </w:r>
          </w:p>
          <w:p w14:paraId="4602311C" w14:textId="0C7D0C34" w:rsidR="00A51F3B" w:rsidRPr="00721E7E" w:rsidRDefault="00455A90" w:rsidP="00516350">
            <w:pPr>
              <w:pStyle w:val="aff2"/>
              <w:numPr>
                <w:ilvl w:val="0"/>
                <w:numId w:val="113"/>
              </w:numPr>
              <w:overflowPunct w:val="0"/>
              <w:autoSpaceDE w:val="0"/>
              <w:autoSpaceDN w:val="0"/>
              <w:ind w:leftChars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</w:rPr>
              <w:t>Information registered for the entered Master B/L that Prior Notification of Risk Assessment Result is sent to the related House B/L has been</w:t>
            </w:r>
            <w:r w:rsidRPr="00721E7E">
              <w:rPr>
                <w:rFonts w:ascii="Arial" w:hAnsi="Arial" w:cs="Arial"/>
                <w:kern w:val="0"/>
                <w:szCs w:val="22"/>
              </w:rPr>
              <w:t xml:space="preserve"> </w:t>
            </w:r>
            <w:r w:rsidR="00AD4314" w:rsidRPr="00721E7E">
              <w:rPr>
                <w:rFonts w:ascii="Arial" w:hAnsi="Arial" w:cs="Arial"/>
                <w:kern w:val="0"/>
                <w:szCs w:val="22"/>
              </w:rPr>
              <w:t>cancelled. (Function Type Code is deletion)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22E2FA" w14:textId="2C41012C" w:rsidR="00A51F3B" w:rsidRPr="00721E7E" w:rsidRDefault="00A51F3B" w:rsidP="00943E15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 xml:space="preserve">DMF Implementer for </w:t>
            </w:r>
            <w:r w:rsidR="00AD4314" w:rsidRPr="00721E7E">
              <w:rPr>
                <w:rFonts w:ascii="Arial" w:hAnsi="Arial" w:cs="Arial"/>
                <w:noProof/>
                <w:kern w:val="0"/>
                <w:szCs w:val="22"/>
              </w:rPr>
              <w:t>the entered</w:t>
            </w: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 xml:space="preserve"> Master B/L</w:t>
            </w:r>
          </w:p>
        </w:tc>
      </w:tr>
      <w:tr w:rsidR="00721E7E" w:rsidRPr="00721E7E" w14:paraId="5AA78C99" w14:textId="77777777" w:rsidTr="00A51F3B">
        <w:trPr>
          <w:cantSplit/>
          <w:trHeight w:val="23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002A7" w14:textId="72869CC0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2A1B2" w14:textId="7777777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92327C" w14:textId="56A03804" w:rsidR="00A51F3B" w:rsidRPr="00721E7E" w:rsidRDefault="00A51F3B" w:rsidP="00516350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>AMR Implementer for the entered Master B/L</w:t>
            </w:r>
          </w:p>
        </w:tc>
      </w:tr>
      <w:tr w:rsidR="00721E7E" w:rsidRPr="00721E7E" w14:paraId="2951980F" w14:textId="77777777" w:rsidTr="0069318C">
        <w:trPr>
          <w:cantSplit/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AAB72" w14:textId="7777777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FD04" w14:textId="7777777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0A8308" w14:textId="58C3B749" w:rsidR="00A51F3B" w:rsidRPr="00721E7E" w:rsidRDefault="00A51F3B" w:rsidP="00943E15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 xml:space="preserve">Notification Forwarding Party registered </w:t>
            </w:r>
            <w:r w:rsidR="00AD4314" w:rsidRPr="00721E7E">
              <w:rPr>
                <w:rFonts w:ascii="Arial" w:hAnsi="Arial" w:cs="Arial"/>
                <w:noProof/>
                <w:kern w:val="0"/>
                <w:szCs w:val="22"/>
              </w:rPr>
              <w:t xml:space="preserve">to </w:t>
            </w: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>the entered Master B/L.</w:t>
            </w:r>
          </w:p>
        </w:tc>
      </w:tr>
      <w:tr w:rsidR="00721E7E" w:rsidRPr="00721E7E" w14:paraId="4C271356" w14:textId="77777777" w:rsidTr="00A51F3B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6B131" w14:textId="7777777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EBD2B" w14:textId="3C6B8EEC" w:rsidR="00A51F3B" w:rsidRPr="00721E7E" w:rsidRDefault="00AD4314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>W</w:t>
            </w:r>
            <w:r w:rsidR="00A51F3B" w:rsidRPr="00721E7E">
              <w:rPr>
                <w:rFonts w:ascii="Arial" w:hAnsi="Arial" w:cs="Arial"/>
                <w:kern w:val="0"/>
                <w:szCs w:val="22"/>
              </w:rPr>
              <w:t xml:space="preserve">hen </w:t>
            </w:r>
            <w:r w:rsidRPr="00721E7E">
              <w:rPr>
                <w:rFonts w:ascii="Arial" w:hAnsi="Arial" w:cs="Arial"/>
                <w:kern w:val="0"/>
                <w:szCs w:val="22"/>
              </w:rPr>
              <w:t>all</w:t>
            </w:r>
            <w:r w:rsidR="00A51F3B" w:rsidRPr="00721E7E">
              <w:rPr>
                <w:rFonts w:ascii="Arial" w:hAnsi="Arial" w:cs="Arial"/>
                <w:kern w:val="0"/>
                <w:szCs w:val="22"/>
              </w:rPr>
              <w:t xml:space="preserve"> of the following conditions are met</w:t>
            </w:r>
            <w:r w:rsidRPr="00721E7E">
              <w:rPr>
                <w:rFonts w:ascii="Arial" w:hAnsi="Arial" w:cs="Arial"/>
                <w:kern w:val="0"/>
                <w:szCs w:val="22"/>
              </w:rPr>
              <w:t>, output information on the pre-correction Master B/L.</w:t>
            </w:r>
          </w:p>
          <w:p w14:paraId="1DEC094B" w14:textId="77777777" w:rsidR="00A51F3B" w:rsidRPr="00721E7E" w:rsidRDefault="00A51F3B" w:rsidP="00A51F3B">
            <w:pPr>
              <w:numPr>
                <w:ilvl w:val="0"/>
                <w:numId w:val="112"/>
              </w:num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>Master B/L number has been corrected.</w:t>
            </w:r>
          </w:p>
          <w:p w14:paraId="71BCEBE4" w14:textId="1AE20702" w:rsidR="00AD4314" w:rsidRPr="00721E7E" w:rsidRDefault="00AD4314" w:rsidP="00A51F3B">
            <w:pPr>
              <w:numPr>
                <w:ilvl w:val="0"/>
                <w:numId w:val="112"/>
              </w:num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>Information registered for the pre-correction Master B/L that Prior Notification of Risk Assessment Result sent to the related House B/L has been cancelled. (Function Type Code is deletion)</w:t>
            </w:r>
          </w:p>
          <w:p w14:paraId="76C85726" w14:textId="204D2738" w:rsidR="00A51F3B" w:rsidRPr="00721E7E" w:rsidRDefault="00A51F3B" w:rsidP="00A51F3B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C44F67" w14:textId="06C4E2E7" w:rsidR="00A51F3B" w:rsidRPr="00721E7E" w:rsidRDefault="00A51F3B" w:rsidP="00516350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>DMF Implementer for the pre-correction Master B/L</w:t>
            </w:r>
          </w:p>
        </w:tc>
      </w:tr>
      <w:tr w:rsidR="00721E7E" w:rsidRPr="00721E7E" w14:paraId="3DE32A31" w14:textId="77777777" w:rsidTr="0069318C">
        <w:trPr>
          <w:cantSplit/>
          <w:trHeight w:val="45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BFB9C" w14:textId="7777777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08203" w14:textId="7777777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B89970" w14:textId="5D0B9A94" w:rsidR="00A51F3B" w:rsidRPr="00721E7E" w:rsidRDefault="00A51F3B" w:rsidP="00516350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>AMR Implementer for the pre-correction Master B/L</w:t>
            </w:r>
          </w:p>
        </w:tc>
      </w:tr>
      <w:tr w:rsidR="00721E7E" w:rsidRPr="00721E7E" w14:paraId="53961C56" w14:textId="77777777" w:rsidTr="0069318C">
        <w:trPr>
          <w:cantSplit/>
          <w:trHeight w:val="30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F667" w14:textId="7777777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D137" w14:textId="7777777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029184D" w14:textId="4D46A3F1" w:rsidR="00A51F3B" w:rsidRPr="00721E7E" w:rsidRDefault="00A51F3B" w:rsidP="00943E15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 xml:space="preserve">Notification Forwarding Party registered </w:t>
            </w:r>
            <w:r w:rsidR="00AD4314" w:rsidRPr="00721E7E">
              <w:rPr>
                <w:rFonts w:ascii="Arial" w:hAnsi="Arial" w:cs="Arial"/>
                <w:noProof/>
                <w:kern w:val="0"/>
                <w:szCs w:val="22"/>
              </w:rPr>
              <w:t xml:space="preserve">to </w:t>
            </w:r>
            <w:r w:rsidRPr="00721E7E">
              <w:rPr>
                <w:rFonts w:ascii="Arial" w:hAnsi="Arial" w:cs="Arial"/>
                <w:noProof/>
                <w:kern w:val="0"/>
                <w:szCs w:val="22"/>
              </w:rPr>
              <w:t>the pre-correction Master B/L.</w:t>
            </w:r>
          </w:p>
        </w:tc>
      </w:tr>
      <w:tr w:rsidR="00721E7E" w:rsidRPr="00721E7E" w14:paraId="13BF50C6" w14:textId="77777777" w:rsidTr="00A801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1086"/>
        </w:trPr>
        <w:tc>
          <w:tcPr>
            <w:tcW w:w="2268" w:type="dxa"/>
            <w:tcBorders>
              <w:top w:val="single" w:sz="4" w:space="0" w:color="auto"/>
            </w:tcBorders>
          </w:tcPr>
          <w:p w14:paraId="733A2AAF" w14:textId="6E934124" w:rsidR="00D80861" w:rsidRPr="00721E7E" w:rsidRDefault="001D053F" w:rsidP="00A17E27">
            <w:pPr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 xml:space="preserve">Discrepancy </w:t>
            </w:r>
            <w:r w:rsidR="00A17E27" w:rsidRPr="00721E7E">
              <w:rPr>
                <w:rFonts w:ascii="Arial" w:hAnsi="Arial" w:cs="Arial"/>
              </w:rPr>
              <w:t>Information of Advance Filing</w:t>
            </w:r>
            <w:r w:rsidR="00A17E27" w:rsidRPr="00721E7E">
              <w:rPr>
                <w:rFonts w:ascii="Arial" w:hAnsi="Arial" w:cs="Arial"/>
              </w:rPr>
              <w:br/>
            </w:r>
            <w:r w:rsidRPr="00721E7E">
              <w:rPr>
                <w:rFonts w:ascii="Arial" w:hAnsi="Arial" w:cs="Arial"/>
              </w:rPr>
              <w:t>(</w:t>
            </w:r>
            <w:r w:rsidR="00A17E27" w:rsidRPr="00721E7E">
              <w:rPr>
                <w:rFonts w:ascii="Arial" w:hAnsi="Arial" w:cs="Arial"/>
              </w:rPr>
              <w:t>non-Government</w:t>
            </w:r>
            <w:r w:rsidRPr="00721E7E">
              <w:rPr>
                <w:rFonts w:ascii="Arial" w:hAnsi="Arial" w:cs="Arial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19847BA1" w14:textId="0A2B67E8" w:rsidR="00D80861" w:rsidRPr="00721E7E" w:rsidRDefault="00A43E82" w:rsidP="00D25363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>To be output</w:t>
            </w:r>
            <w:r w:rsidR="00102658" w:rsidRPr="00721E7E">
              <w:rPr>
                <w:rFonts w:ascii="Arial" w:hAnsi="Arial" w:cs="Arial"/>
                <w:kern w:val="0"/>
                <w:szCs w:val="22"/>
              </w:rPr>
              <w:t>ted</w:t>
            </w:r>
            <w:r w:rsidRPr="00721E7E">
              <w:rPr>
                <w:rFonts w:ascii="Arial" w:hAnsi="Arial" w:cs="Arial"/>
                <w:kern w:val="0"/>
                <w:szCs w:val="22"/>
              </w:rPr>
              <w:t xml:space="preserve"> when </w:t>
            </w:r>
            <w:r w:rsidR="00E5156B" w:rsidRPr="00721E7E">
              <w:rPr>
                <w:rFonts w:ascii="Arial" w:hAnsi="Arial" w:cs="Arial"/>
                <w:kern w:val="0"/>
                <w:szCs w:val="22"/>
              </w:rPr>
              <w:t>all</w:t>
            </w:r>
            <w:r w:rsidRPr="00721E7E">
              <w:rPr>
                <w:rFonts w:ascii="Arial" w:hAnsi="Arial" w:cs="Arial"/>
                <w:kern w:val="0"/>
                <w:szCs w:val="22"/>
              </w:rPr>
              <w:t xml:space="preserve"> of the following conditions are met</w:t>
            </w:r>
            <w:r w:rsidR="00EE5D5D" w:rsidRPr="00721E7E">
              <w:rPr>
                <w:rFonts w:ascii="Arial" w:hAnsi="Arial" w:cs="Arial"/>
                <w:kern w:val="0"/>
                <w:szCs w:val="22"/>
              </w:rPr>
              <w:t>;</w:t>
            </w:r>
          </w:p>
          <w:p w14:paraId="0E2AB336" w14:textId="0C1E238D" w:rsidR="00D80861" w:rsidRPr="00721E7E" w:rsidRDefault="001F5DBE" w:rsidP="002A6B14">
            <w:pPr>
              <w:numPr>
                <w:ilvl w:val="0"/>
                <w:numId w:val="115"/>
              </w:num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>Function Type code is “2” (Add</w:t>
            </w:r>
            <w:r w:rsidR="00EE5D5D" w:rsidRPr="00721E7E">
              <w:rPr>
                <w:rFonts w:ascii="Arial" w:hAnsi="Arial" w:cs="Arial"/>
                <w:kern w:val="0"/>
                <w:szCs w:val="22"/>
              </w:rPr>
              <w:t>ition</w:t>
            </w:r>
            <w:r w:rsidRPr="00721E7E">
              <w:rPr>
                <w:rFonts w:ascii="Arial" w:hAnsi="Arial" w:cs="Arial"/>
                <w:kern w:val="0"/>
                <w:szCs w:val="22"/>
              </w:rPr>
              <w:t>) or “5” (Correct</w:t>
            </w:r>
            <w:r w:rsidR="00EE5D5D" w:rsidRPr="00721E7E">
              <w:rPr>
                <w:rFonts w:ascii="Arial" w:hAnsi="Arial" w:cs="Arial"/>
                <w:kern w:val="0"/>
                <w:szCs w:val="22"/>
              </w:rPr>
              <w:t>ion</w:t>
            </w:r>
            <w:r w:rsidRPr="00721E7E">
              <w:rPr>
                <w:rFonts w:ascii="Arial" w:hAnsi="Arial" w:cs="Arial"/>
                <w:kern w:val="0"/>
                <w:szCs w:val="22"/>
              </w:rPr>
              <w:t xml:space="preserve">). </w:t>
            </w:r>
          </w:p>
          <w:p w14:paraId="65FF01CA" w14:textId="26FF6298" w:rsidR="008B4E4E" w:rsidRPr="00721E7E" w:rsidRDefault="00A43E82" w:rsidP="002A6B14">
            <w:pPr>
              <w:numPr>
                <w:ilvl w:val="0"/>
                <w:numId w:val="115"/>
              </w:num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>Output is judged as necessary as a result of “Determination of Discrepancies in Data of Advance Cargo Info</w:t>
            </w:r>
            <w:r w:rsidR="001D053F" w:rsidRPr="00721E7E">
              <w:rPr>
                <w:rFonts w:ascii="Arial" w:hAnsi="Arial" w:cs="Arial"/>
                <w:kern w:val="0"/>
                <w:szCs w:val="22"/>
              </w:rPr>
              <w:t>rmati</w:t>
            </w:r>
            <w:r w:rsidRPr="00721E7E">
              <w:rPr>
                <w:rFonts w:ascii="Arial" w:hAnsi="Arial" w:cs="Arial"/>
                <w:kern w:val="0"/>
                <w:szCs w:val="22"/>
              </w:rPr>
              <w:t>on Registration</w:t>
            </w:r>
            <w:r w:rsidR="00EE5D5D" w:rsidRPr="00721E7E">
              <w:rPr>
                <w:rFonts w:ascii="Arial" w:hAnsi="Arial" w:cs="Arial"/>
                <w:kern w:val="0"/>
                <w:szCs w:val="22"/>
              </w:rPr>
              <w:t xml:space="preserve"> (Overdue verification, House B/L registration verification, Master B/L registration verification, and Determination of discrepancies in vessel information)</w:t>
            </w:r>
            <w:r w:rsidRPr="00721E7E">
              <w:rPr>
                <w:rFonts w:ascii="Arial" w:hAnsi="Arial" w:cs="Arial"/>
                <w:kern w:val="0"/>
                <w:szCs w:val="22"/>
              </w:rPr>
              <w:t>”</w:t>
            </w:r>
            <w:r w:rsidR="0082178F" w:rsidRPr="00721E7E">
              <w:rPr>
                <w:rFonts w:ascii="Arial" w:hAnsi="Arial" w:cs="Arial"/>
                <w:kern w:val="0"/>
                <w:szCs w:val="22"/>
              </w:rPr>
              <w:t xml:space="preserve"> for </w:t>
            </w:r>
            <w:r w:rsidR="00102658" w:rsidRPr="00721E7E">
              <w:rPr>
                <w:rFonts w:ascii="Arial" w:hAnsi="Arial" w:cs="Arial"/>
                <w:kern w:val="0"/>
                <w:szCs w:val="22"/>
              </w:rPr>
              <w:t xml:space="preserve">some </w:t>
            </w:r>
            <w:r w:rsidR="0082178F" w:rsidRPr="00721E7E">
              <w:rPr>
                <w:rFonts w:ascii="Arial" w:hAnsi="Arial" w:cs="Arial"/>
                <w:kern w:val="0"/>
                <w:szCs w:val="22"/>
              </w:rPr>
              <w:t>B/L</w:t>
            </w:r>
            <w:r w:rsidR="00102658" w:rsidRPr="00721E7E">
              <w:rPr>
                <w:rFonts w:ascii="Arial" w:hAnsi="Arial" w:cs="Arial"/>
                <w:kern w:val="0"/>
                <w:szCs w:val="22"/>
              </w:rPr>
              <w:t>s</w:t>
            </w:r>
            <w:r w:rsidRPr="00721E7E">
              <w:rPr>
                <w:rFonts w:ascii="Arial" w:hAnsi="Arial" w:cs="Arial"/>
                <w:kern w:val="0"/>
                <w:szCs w:val="22"/>
              </w:rPr>
              <w:t>.</w:t>
            </w:r>
          </w:p>
          <w:p w14:paraId="0148789B" w14:textId="150BC187" w:rsidR="00102658" w:rsidRPr="00721E7E" w:rsidRDefault="006019C4" w:rsidP="006019C4">
            <w:pPr>
              <w:numPr>
                <w:ilvl w:val="0"/>
                <w:numId w:val="115"/>
              </w:num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>“</w:t>
            </w:r>
            <w:r w:rsidR="00102658" w:rsidRPr="00721E7E">
              <w:rPr>
                <w:rFonts w:ascii="Arial" w:hAnsi="Arial" w:cs="Arial"/>
                <w:kern w:val="0"/>
                <w:szCs w:val="22"/>
              </w:rPr>
              <w:t>ATD ha</w:t>
            </w:r>
            <w:r w:rsidR="00DD791D" w:rsidRPr="00721E7E">
              <w:rPr>
                <w:rFonts w:ascii="Arial" w:hAnsi="Arial" w:cs="Arial"/>
                <w:kern w:val="0"/>
                <w:szCs w:val="22"/>
              </w:rPr>
              <w:t>ve</w:t>
            </w:r>
            <w:r w:rsidR="00102658" w:rsidRPr="00721E7E">
              <w:rPr>
                <w:rFonts w:ascii="Arial" w:hAnsi="Arial" w:cs="Arial"/>
                <w:kern w:val="0"/>
                <w:szCs w:val="22"/>
              </w:rPr>
              <w:t xml:space="preserve"> been completed for the B/L</w:t>
            </w:r>
            <w:r w:rsidR="00DD791D" w:rsidRPr="00721E7E">
              <w:rPr>
                <w:rFonts w:ascii="Arial" w:hAnsi="Arial" w:cs="Arial"/>
                <w:kern w:val="0"/>
                <w:szCs w:val="22"/>
              </w:rPr>
              <w:t>s</w:t>
            </w:r>
            <w:r w:rsidR="00102658" w:rsidRPr="00721E7E">
              <w:rPr>
                <w:rFonts w:ascii="Arial" w:hAnsi="Arial" w:cs="Arial"/>
                <w:kern w:val="0"/>
                <w:szCs w:val="22"/>
              </w:rPr>
              <w:t xml:space="preserve"> mentioned in (2) above</w:t>
            </w:r>
            <w:r w:rsidRPr="00721E7E">
              <w:rPr>
                <w:rFonts w:ascii="Arial" w:hAnsi="Arial" w:cs="Arial"/>
                <w:kern w:val="0"/>
                <w:szCs w:val="22"/>
              </w:rPr>
              <w:t>” or “When there is Discrepancy Information that Master B/L registration has not been completed, ATD for the entered vessel information has been done”</w:t>
            </w:r>
            <w:r w:rsidR="00102658" w:rsidRPr="00721E7E">
              <w:rPr>
                <w:rFonts w:ascii="Arial" w:hAnsi="Arial" w:cs="Arial"/>
                <w:kern w:val="0"/>
                <w:szCs w:val="22"/>
              </w:rPr>
              <w:t>.</w:t>
            </w:r>
          </w:p>
          <w:p w14:paraId="7B762409" w14:textId="6FA65AA1" w:rsidR="00D80861" w:rsidRPr="00721E7E" w:rsidRDefault="00617942" w:rsidP="00617942">
            <w:pPr>
              <w:overflowPunct w:val="0"/>
              <w:autoSpaceDE w:val="0"/>
              <w:autoSpaceDN w:val="0"/>
              <w:ind w:left="298" w:hangingChars="150" w:hanging="298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 xml:space="preserve">(4) </w:t>
            </w:r>
            <w:r w:rsidR="00DD791D" w:rsidRPr="00721E7E">
              <w:rPr>
                <w:rFonts w:ascii="Arial" w:hAnsi="Arial" w:cs="Arial"/>
                <w:kern w:val="0"/>
                <w:szCs w:val="22"/>
              </w:rPr>
              <w:t xml:space="preserve">The B/Ls mentioned in (2) are NOT registered as “Original B/L Number” in BLL. </w:t>
            </w:r>
            <w:r w:rsidR="00736083" w:rsidRPr="00721E7E">
              <w:rPr>
                <w:rFonts w:ascii="Arial" w:hAnsi="Arial" w:cs="Arial"/>
                <w:kern w:val="0"/>
                <w:szCs w:val="22"/>
              </w:rPr>
              <w:t>(</w:t>
            </w:r>
            <w:r w:rsidR="00403616" w:rsidRPr="00721E7E">
              <w:rPr>
                <w:rFonts w:ascii="Arial" w:hAnsi="Arial" w:cs="Arial"/>
                <w:kern w:val="0"/>
                <w:szCs w:val="22"/>
              </w:rPr>
              <w:t xml:space="preserve">Excluding those </w:t>
            </w:r>
            <w:r w:rsidR="00DD791D" w:rsidRPr="00721E7E">
              <w:rPr>
                <w:rFonts w:ascii="Arial" w:hAnsi="Arial" w:cs="Arial"/>
                <w:kern w:val="0"/>
                <w:szCs w:val="22"/>
              </w:rPr>
              <w:t xml:space="preserve">B/Ls registered </w:t>
            </w:r>
            <w:r w:rsidR="00403616" w:rsidRPr="00721E7E">
              <w:rPr>
                <w:rFonts w:ascii="Arial" w:hAnsi="Arial" w:cs="Arial"/>
                <w:kern w:val="0"/>
                <w:szCs w:val="22"/>
              </w:rPr>
              <w:t xml:space="preserve">not only </w:t>
            </w:r>
            <w:r w:rsidR="00DD791D" w:rsidRPr="00721E7E">
              <w:rPr>
                <w:rFonts w:ascii="Arial" w:hAnsi="Arial" w:cs="Arial"/>
                <w:kern w:val="0"/>
                <w:szCs w:val="22"/>
              </w:rPr>
              <w:t>as “Original B/L Number</w:t>
            </w:r>
            <w:r w:rsidR="00403616" w:rsidRPr="00721E7E">
              <w:rPr>
                <w:rFonts w:ascii="Arial" w:hAnsi="Arial" w:cs="Arial"/>
                <w:kern w:val="0"/>
                <w:szCs w:val="22"/>
              </w:rPr>
              <w:t>”</w:t>
            </w:r>
            <w:r w:rsidR="00DD791D" w:rsidRPr="00721E7E">
              <w:rPr>
                <w:rFonts w:ascii="Arial" w:hAnsi="Arial" w:cs="Arial"/>
                <w:kern w:val="0"/>
                <w:szCs w:val="22"/>
              </w:rPr>
              <w:t xml:space="preserve"> </w:t>
            </w:r>
            <w:r w:rsidR="00403616" w:rsidRPr="00721E7E">
              <w:rPr>
                <w:rFonts w:ascii="Arial" w:hAnsi="Arial" w:cs="Arial"/>
                <w:kern w:val="0"/>
                <w:szCs w:val="22"/>
              </w:rPr>
              <w:t>but also as “New B/L Number”</w:t>
            </w:r>
            <w:r w:rsidR="00DD791D" w:rsidRPr="00721E7E">
              <w:rPr>
                <w:rFonts w:ascii="Arial" w:hAnsi="Arial" w:cs="Arial"/>
                <w:kern w:val="0"/>
                <w:szCs w:val="22"/>
              </w:rPr>
              <w:t>.</w:t>
            </w:r>
            <w:r w:rsidR="00736083" w:rsidRPr="00721E7E">
              <w:rPr>
                <w:rFonts w:ascii="Arial" w:hAnsi="Arial" w:cs="Arial"/>
                <w:kern w:val="0"/>
                <w:szCs w:val="22"/>
              </w:rPr>
              <w:t>)</w:t>
            </w:r>
            <w:r w:rsidR="00931EA2" w:rsidRPr="00721E7E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8A4CB77" w14:textId="77777777" w:rsidR="00D80861" w:rsidRPr="00721E7E" w:rsidRDefault="001C45AE" w:rsidP="00BD21C0">
            <w:pPr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ATD implementer</w:t>
            </w:r>
          </w:p>
          <w:p w14:paraId="7E5165E7" w14:textId="7BE27DBC" w:rsidR="00A51F3B" w:rsidRPr="00721E7E" w:rsidRDefault="00A51F3B">
            <w:pPr>
              <w:overflowPunct w:val="0"/>
              <w:autoSpaceDE w:val="0"/>
              <w:autoSpaceDN w:val="0"/>
              <w:rPr>
                <w:rFonts w:ascii="Arial" w:hAnsi="Arial" w:cs="Arial"/>
                <w:noProof/>
                <w:kern w:val="0"/>
                <w:szCs w:val="22"/>
              </w:rPr>
            </w:pPr>
            <w:r w:rsidRPr="00721E7E">
              <w:rPr>
                <w:rFonts w:ascii="Arial" w:hAnsi="Arial" w:cs="Arial"/>
              </w:rPr>
              <w:t xml:space="preserve">(When they are </w:t>
            </w:r>
            <w:r w:rsidR="00943E15" w:rsidRPr="00721E7E">
              <w:rPr>
                <w:rFonts w:ascii="Arial" w:hAnsi="Arial" w:cs="Arial"/>
              </w:rPr>
              <w:t xml:space="preserve">NOT </w:t>
            </w:r>
            <w:r w:rsidRPr="00721E7E">
              <w:rPr>
                <w:rFonts w:ascii="Arial" w:hAnsi="Arial" w:cs="Arial"/>
              </w:rPr>
              <w:t>Customs)</w:t>
            </w:r>
          </w:p>
        </w:tc>
      </w:tr>
      <w:tr w:rsidR="00721E7E" w:rsidRPr="00721E7E" w14:paraId="7CD0FCE0" w14:textId="77777777" w:rsidTr="00A51F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615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53C473DE" w14:textId="7311439D" w:rsidR="00A51F3B" w:rsidRPr="00721E7E" w:rsidRDefault="00A51F3B" w:rsidP="00A51F3B">
            <w:pPr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Notification of Master B/L </w:t>
            </w:r>
            <w:r w:rsidRPr="00721E7E">
              <w:rPr>
                <w:rFonts w:ascii="Arial" w:hAnsi="Arial" w:cs="Arial"/>
              </w:rPr>
              <w:t>Registration Status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14:paraId="329DE437" w14:textId="11C2168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>To be outputted when “Completion of House B/L Reporting” is registered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E48E047" w14:textId="0289EE31" w:rsidR="00A51F3B" w:rsidRPr="00721E7E" w:rsidRDefault="00A51F3B" w:rsidP="00A51F3B">
            <w:pPr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Filer</w:t>
            </w:r>
          </w:p>
        </w:tc>
      </w:tr>
      <w:tr w:rsidR="00721E7E" w:rsidRPr="00721E7E" w14:paraId="4AA70C8F" w14:textId="77777777" w:rsidTr="006931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456"/>
        </w:trPr>
        <w:tc>
          <w:tcPr>
            <w:tcW w:w="2268" w:type="dxa"/>
            <w:vMerge/>
          </w:tcPr>
          <w:p w14:paraId="61EEB5C3" w14:textId="77777777" w:rsidR="00A51F3B" w:rsidRPr="00721E7E" w:rsidRDefault="00A51F3B" w:rsidP="00A51F3B">
            <w:pPr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</w:tcPr>
          <w:p w14:paraId="1DBFDFF8" w14:textId="77777777" w:rsidR="00A51F3B" w:rsidRPr="00721E7E" w:rsidRDefault="00A51F3B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4FFF6AC" w14:textId="28DFC27A" w:rsidR="00A51F3B" w:rsidRPr="00721E7E" w:rsidRDefault="00A51F3B" w:rsidP="00A51F3B">
            <w:pPr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Implementer of AHR or CHR other than Filer</w:t>
            </w:r>
          </w:p>
        </w:tc>
      </w:tr>
      <w:tr w:rsidR="00721E7E" w:rsidRPr="00721E7E" w14:paraId="34CF75D3" w14:textId="77777777" w:rsidTr="00A801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1086"/>
        </w:trPr>
        <w:tc>
          <w:tcPr>
            <w:tcW w:w="2268" w:type="dxa"/>
            <w:tcBorders>
              <w:top w:val="single" w:sz="4" w:space="0" w:color="auto"/>
            </w:tcBorders>
          </w:tcPr>
          <w:p w14:paraId="73BDD20F" w14:textId="0EB0409C" w:rsidR="00A51F3B" w:rsidRPr="00721E7E" w:rsidRDefault="00A51F3B" w:rsidP="00A51F3B">
            <w:pPr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  <w:kern w:val="0"/>
              </w:rPr>
              <w:t xml:space="preserve">Notification of House B/L </w:t>
            </w:r>
            <w:r w:rsidRPr="00721E7E">
              <w:rPr>
                <w:rFonts w:ascii="Arial" w:hAnsi="Arial" w:cs="Arial"/>
              </w:rPr>
              <w:t>Registration Status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5430751F" w14:textId="4D859BE0" w:rsidR="00A51F3B" w:rsidRPr="00721E7E" w:rsidRDefault="00943E15" w:rsidP="00943E15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</w:rPr>
              <w:t>When information that no House B/L has been registered relation for the Master B/L is cancelled, output information on the Master B/L.</w:t>
            </w:r>
            <w:r w:rsidR="00A51F3B" w:rsidRPr="00721E7E">
              <w:rPr>
                <w:rFonts w:ascii="Arial" w:hAnsi="Arial" w:cs="Arial"/>
                <w:kern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20A00D9" w14:textId="737FCB3D" w:rsidR="00A51F3B" w:rsidRPr="00721E7E" w:rsidRDefault="00A51F3B" w:rsidP="00A51F3B">
            <w:pPr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Implementer of AMR or CMR</w:t>
            </w:r>
          </w:p>
        </w:tc>
      </w:tr>
      <w:tr w:rsidR="00721E7E" w:rsidRPr="00721E7E" w14:paraId="5BC062DC" w14:textId="77777777" w:rsidTr="00A801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1086"/>
        </w:trPr>
        <w:tc>
          <w:tcPr>
            <w:tcW w:w="2268" w:type="dxa"/>
            <w:tcBorders>
              <w:top w:val="single" w:sz="4" w:space="0" w:color="auto"/>
            </w:tcBorders>
          </w:tcPr>
          <w:p w14:paraId="7D539105" w14:textId="01891167" w:rsidR="00102658" w:rsidRPr="00721E7E" w:rsidRDefault="00102658">
            <w:pPr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Notification of Reason for B/L Deletion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09EF751D" w14:textId="28B775D2" w:rsidR="00102658" w:rsidRPr="00721E7E" w:rsidRDefault="00102658" w:rsidP="00A51F3B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721E7E">
              <w:rPr>
                <w:rFonts w:ascii="Arial" w:hAnsi="Arial" w:cs="Arial"/>
                <w:kern w:val="0"/>
              </w:rPr>
              <w:t>To be outputted when Function Type Code is “1”</w:t>
            </w:r>
            <w:r w:rsidR="006B6DA5" w:rsidRPr="00721E7E">
              <w:rPr>
                <w:rFonts w:ascii="Arial" w:hAnsi="Arial" w:cs="Arial"/>
                <w:kern w:val="0"/>
              </w:rPr>
              <w:t xml:space="preserve"> (Delet</w:t>
            </w:r>
            <w:r w:rsidR="004868A8" w:rsidRPr="00721E7E">
              <w:rPr>
                <w:rFonts w:ascii="Arial" w:hAnsi="Arial" w:cs="Arial"/>
                <w:kern w:val="0"/>
              </w:rPr>
              <w:t>ion</w:t>
            </w:r>
            <w:r w:rsidR="006B6DA5" w:rsidRPr="00721E7E"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26C9C99" w14:textId="026D3D8A" w:rsidR="00102658" w:rsidRPr="00721E7E" w:rsidRDefault="00102658" w:rsidP="00A51F3B">
            <w:pPr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Customs</w:t>
            </w:r>
          </w:p>
        </w:tc>
      </w:tr>
      <w:tr w:rsidR="00721E7E" w:rsidRPr="00721E7E" w14:paraId="733E58B2" w14:textId="77777777" w:rsidTr="00A51F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1086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D90D" w14:textId="14B01793" w:rsidR="00A51F3B" w:rsidRPr="00721E7E" w:rsidRDefault="00394BB1">
            <w:pPr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Advance Cargo Information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9C3F" w14:textId="517CB779" w:rsidR="00A51F3B" w:rsidRPr="00721E7E" w:rsidRDefault="00A51F3B" w:rsidP="00943E15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 xml:space="preserve">Information </w:t>
            </w:r>
            <w:r w:rsidR="004868A8" w:rsidRPr="00721E7E">
              <w:rPr>
                <w:rFonts w:ascii="Arial" w:hAnsi="Arial" w:cs="Arial"/>
                <w:kern w:val="0"/>
                <w:szCs w:val="22"/>
              </w:rPr>
              <w:t>on</w:t>
            </w:r>
            <w:r w:rsidRPr="00721E7E">
              <w:rPr>
                <w:rFonts w:ascii="Arial" w:hAnsi="Arial" w:cs="Arial"/>
                <w:kern w:val="0"/>
                <w:szCs w:val="22"/>
              </w:rPr>
              <w:t xml:space="preserve"> House B/Ls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6DCC2B" w14:textId="77777777" w:rsidR="00A51F3B" w:rsidRPr="00721E7E" w:rsidRDefault="00A51F3B" w:rsidP="00A51F3B">
            <w:pPr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 xml:space="preserve">Customs </w:t>
            </w:r>
          </w:p>
        </w:tc>
      </w:tr>
      <w:tr w:rsidR="00A51F3B" w:rsidRPr="00721E7E" w14:paraId="6027EE3B" w14:textId="77777777" w:rsidTr="00A51F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1086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A504" w14:textId="1749DA26" w:rsidR="00A51F3B" w:rsidRPr="00721E7E" w:rsidRDefault="00394BB1">
            <w:pPr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>Advance Cargo Information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06A24" w14:textId="2DA9C3CB" w:rsidR="00A51F3B" w:rsidRPr="00721E7E" w:rsidRDefault="00A51F3B" w:rsidP="00943E15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721E7E">
              <w:rPr>
                <w:rFonts w:ascii="Arial" w:hAnsi="Arial" w:cs="Arial"/>
                <w:kern w:val="0"/>
                <w:szCs w:val="22"/>
              </w:rPr>
              <w:t xml:space="preserve">Information </w:t>
            </w:r>
            <w:r w:rsidR="004868A8" w:rsidRPr="00721E7E">
              <w:rPr>
                <w:rFonts w:ascii="Arial" w:hAnsi="Arial" w:cs="Arial"/>
                <w:kern w:val="0"/>
                <w:szCs w:val="22"/>
              </w:rPr>
              <w:t>on</w:t>
            </w:r>
            <w:r w:rsidRPr="00721E7E">
              <w:rPr>
                <w:rFonts w:ascii="Arial" w:hAnsi="Arial" w:cs="Arial"/>
                <w:kern w:val="0"/>
                <w:szCs w:val="22"/>
              </w:rPr>
              <w:t xml:space="preserve"> Master B/Ls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C498D5" w14:textId="77777777" w:rsidR="00A51F3B" w:rsidRPr="00721E7E" w:rsidRDefault="00A51F3B" w:rsidP="00A51F3B">
            <w:pPr>
              <w:rPr>
                <w:rFonts w:ascii="Arial" w:hAnsi="Arial" w:cs="Arial"/>
              </w:rPr>
            </w:pPr>
            <w:r w:rsidRPr="00721E7E">
              <w:rPr>
                <w:rFonts w:ascii="Arial" w:hAnsi="Arial" w:cs="Arial"/>
              </w:rPr>
              <w:t xml:space="preserve">Customs </w:t>
            </w:r>
          </w:p>
        </w:tc>
      </w:tr>
    </w:tbl>
    <w:p w14:paraId="2D8A672A" w14:textId="235CA017" w:rsidR="00F574FA" w:rsidRPr="00721E7E" w:rsidRDefault="00F574FA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1A488AE" w14:textId="626B7259" w:rsidR="00C90B9E" w:rsidRPr="00721E7E" w:rsidRDefault="00222619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7. </w:t>
      </w:r>
      <w:r w:rsidR="002A6B14" w:rsidRPr="00721E7E">
        <w:rPr>
          <w:rFonts w:ascii="Arial" w:hAnsi="Arial" w:cs="Arial"/>
          <w:kern w:val="0"/>
        </w:rPr>
        <w:t xml:space="preserve"> </w:t>
      </w:r>
      <w:r w:rsidRPr="00721E7E">
        <w:rPr>
          <w:rFonts w:ascii="Arial" w:hAnsi="Arial" w:cs="Arial"/>
          <w:kern w:val="0"/>
        </w:rPr>
        <w:t xml:space="preserve">Special Notes </w:t>
      </w:r>
    </w:p>
    <w:p w14:paraId="101C4D8F" w14:textId="1C9456D1" w:rsidR="00EF0299" w:rsidRPr="00721E7E" w:rsidRDefault="002B7F46" w:rsidP="002A6B14">
      <w:pPr>
        <w:pStyle w:val="aa"/>
        <w:overflowPunct w:val="0"/>
        <w:autoSpaceDE w:val="0"/>
        <w:autoSpaceDN w:val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(1) </w:t>
      </w:r>
      <w:r w:rsidR="002A6B14" w:rsidRPr="00721E7E">
        <w:rPr>
          <w:rFonts w:ascii="Arial" w:hAnsi="Arial" w:cs="Arial"/>
          <w:kern w:val="0"/>
        </w:rPr>
        <w:t xml:space="preserve"> Date and time of A</w:t>
      </w:r>
      <w:r w:rsidRPr="00721E7E">
        <w:rPr>
          <w:rFonts w:ascii="Arial" w:hAnsi="Arial" w:cs="Arial"/>
          <w:kern w:val="0"/>
        </w:rPr>
        <w:t xml:space="preserve">dvance </w:t>
      </w:r>
      <w:r w:rsidR="002A6B14" w:rsidRPr="00721E7E">
        <w:rPr>
          <w:rFonts w:ascii="Arial" w:hAnsi="Arial" w:cs="Arial"/>
          <w:kern w:val="0"/>
        </w:rPr>
        <w:t>Cargo I</w:t>
      </w:r>
      <w:r w:rsidRPr="00721E7E">
        <w:rPr>
          <w:rFonts w:ascii="Arial" w:hAnsi="Arial" w:cs="Arial"/>
          <w:kern w:val="0"/>
        </w:rPr>
        <w:t>nformation regist</w:t>
      </w:r>
      <w:r w:rsidR="00B0546A" w:rsidRPr="00721E7E">
        <w:rPr>
          <w:rFonts w:ascii="Arial" w:hAnsi="Arial" w:cs="Arial"/>
          <w:kern w:val="0"/>
        </w:rPr>
        <w:t>ered</w:t>
      </w:r>
      <w:r w:rsidRPr="00721E7E">
        <w:rPr>
          <w:rFonts w:ascii="Arial" w:hAnsi="Arial" w:cs="Arial"/>
          <w:kern w:val="0"/>
        </w:rPr>
        <w:t xml:space="preserve"> for </w:t>
      </w:r>
      <w:r w:rsidR="004C3CF1" w:rsidRPr="00721E7E">
        <w:rPr>
          <w:rFonts w:ascii="Arial" w:hAnsi="Arial" w:cs="Arial"/>
          <w:kern w:val="0"/>
        </w:rPr>
        <w:t>House</w:t>
      </w:r>
      <w:r w:rsidR="00E44D76" w:rsidRPr="00721E7E">
        <w:rPr>
          <w:rFonts w:ascii="Arial" w:hAnsi="Arial" w:cs="Arial"/>
          <w:kern w:val="0"/>
        </w:rPr>
        <w:t xml:space="preserve"> B/L</w:t>
      </w:r>
    </w:p>
    <w:p w14:paraId="28D83254" w14:textId="048CE4D3" w:rsidR="00EF0299" w:rsidRPr="00721E7E" w:rsidRDefault="002B7F46" w:rsidP="002A6B14">
      <w:pPr>
        <w:pStyle w:val="1txt"/>
        <w:ind w:leftChars="358" w:left="710" w:firstLine="357"/>
        <w:rPr>
          <w:color w:val="auto"/>
        </w:rPr>
      </w:pPr>
      <w:r w:rsidRPr="00721E7E">
        <w:rPr>
          <w:color w:val="auto"/>
        </w:rPr>
        <w:t xml:space="preserve">When adding data, the date and time </w:t>
      </w:r>
      <w:r w:rsidR="00943E15" w:rsidRPr="00721E7E">
        <w:rPr>
          <w:color w:val="auto"/>
        </w:rPr>
        <w:t xml:space="preserve">entered in CHR </w:t>
      </w:r>
      <w:r w:rsidRPr="00721E7E">
        <w:rPr>
          <w:color w:val="auto"/>
        </w:rPr>
        <w:t>will be the data and time</w:t>
      </w:r>
      <w:r w:rsidR="00B6366F" w:rsidRPr="00721E7E">
        <w:rPr>
          <w:color w:val="auto"/>
        </w:rPr>
        <w:t xml:space="preserve"> (Japan time)</w:t>
      </w:r>
      <w:r w:rsidRPr="00721E7E">
        <w:rPr>
          <w:color w:val="auto"/>
        </w:rPr>
        <w:t xml:space="preserve"> </w:t>
      </w:r>
      <w:r w:rsidR="00943E15" w:rsidRPr="00721E7E">
        <w:rPr>
          <w:color w:val="auto"/>
        </w:rPr>
        <w:t>of Advance Filing.</w:t>
      </w:r>
    </w:p>
    <w:p w14:paraId="090F9005" w14:textId="1AC9E73B" w:rsidR="00505D71" w:rsidRPr="00721E7E" w:rsidRDefault="002A6B14" w:rsidP="002A6B14">
      <w:pPr>
        <w:pStyle w:val="aa"/>
        <w:overflowPunct w:val="0"/>
        <w:autoSpaceDE w:val="0"/>
        <w:autoSpaceDN w:val="0"/>
        <w:ind w:leftChars="0" w:firstLineChars="0"/>
        <w:rPr>
          <w:rFonts w:ascii="Arial" w:hAnsi="Arial" w:cs="Arial"/>
          <w:kern w:val="0"/>
        </w:rPr>
      </w:pPr>
      <w:r w:rsidRPr="00721E7E">
        <w:rPr>
          <w:rFonts w:ascii="Arial" w:hAnsi="Arial" w:cs="Arial"/>
          <w:kern w:val="0"/>
        </w:rPr>
        <w:t xml:space="preserve">(2) </w:t>
      </w:r>
      <w:r w:rsidR="002B7F46" w:rsidRPr="00721E7E">
        <w:rPr>
          <w:rFonts w:ascii="Arial" w:hAnsi="Arial" w:cs="Arial"/>
          <w:kern w:val="0"/>
        </w:rPr>
        <w:t xml:space="preserve"> </w:t>
      </w:r>
      <w:r w:rsidR="001C45AE" w:rsidRPr="00721E7E">
        <w:rPr>
          <w:rFonts w:ascii="Arial" w:hAnsi="Arial" w:cs="Arial"/>
          <w:kern w:val="0"/>
        </w:rPr>
        <w:t>Re-filing</w:t>
      </w:r>
      <w:r w:rsidR="001C45AE" w:rsidRPr="00721E7E">
        <w:rPr>
          <w:rFonts w:ascii="Arial" w:hAnsi="Arial" w:cs="Arial"/>
          <w:kern w:val="0"/>
          <w:vertAlign w:val="superscript"/>
        </w:rPr>
        <w:t>*</w:t>
      </w:r>
      <w:r w:rsidR="00736083" w:rsidRPr="00721E7E">
        <w:rPr>
          <w:rFonts w:ascii="Arial" w:hAnsi="Arial" w:cs="Arial"/>
          <w:kern w:val="0"/>
          <w:vertAlign w:val="superscript"/>
        </w:rPr>
        <w:t>4</w:t>
      </w:r>
      <w:r w:rsidR="001C45AE" w:rsidRPr="00721E7E">
        <w:rPr>
          <w:rFonts w:ascii="Arial" w:hAnsi="Arial" w:cs="Arial"/>
          <w:kern w:val="0"/>
        </w:rPr>
        <w:t xml:space="preserve"> due to change of vessel information</w:t>
      </w:r>
    </w:p>
    <w:p w14:paraId="3514B894" w14:textId="5BA467D7" w:rsidR="0013147D" w:rsidRPr="00721E7E" w:rsidRDefault="00B25EFA" w:rsidP="002A6B14">
      <w:pPr>
        <w:pStyle w:val="1txt"/>
        <w:ind w:leftChars="358" w:left="710" w:firstLine="357"/>
        <w:rPr>
          <w:color w:val="auto"/>
        </w:rPr>
      </w:pPr>
      <w:r w:rsidRPr="00721E7E">
        <w:rPr>
          <w:color w:val="auto"/>
        </w:rPr>
        <w:t>W</w:t>
      </w:r>
      <w:r w:rsidR="005F44B1" w:rsidRPr="00721E7E">
        <w:rPr>
          <w:color w:val="auto"/>
        </w:rPr>
        <w:t xml:space="preserve">hen </w:t>
      </w:r>
      <w:r w:rsidR="00943E15" w:rsidRPr="00721E7E">
        <w:rPr>
          <w:color w:val="auto"/>
        </w:rPr>
        <w:t>it is R</w:t>
      </w:r>
      <w:r w:rsidRPr="00721E7E">
        <w:rPr>
          <w:color w:val="auto"/>
        </w:rPr>
        <w:t>e-filing</w:t>
      </w:r>
      <w:r w:rsidRPr="00721E7E">
        <w:rPr>
          <w:color w:val="auto"/>
          <w:vertAlign w:val="superscript"/>
        </w:rPr>
        <w:t>*</w:t>
      </w:r>
      <w:r w:rsidR="00736083" w:rsidRPr="00721E7E">
        <w:rPr>
          <w:color w:val="auto"/>
          <w:vertAlign w:val="superscript"/>
        </w:rPr>
        <w:t>4</w:t>
      </w:r>
      <w:r w:rsidRPr="00721E7E">
        <w:rPr>
          <w:color w:val="auto"/>
        </w:rPr>
        <w:t xml:space="preserve"> due to change of vessel information and </w:t>
      </w:r>
      <w:r w:rsidR="008A719F" w:rsidRPr="00721E7E">
        <w:rPr>
          <w:color w:val="auto"/>
        </w:rPr>
        <w:t xml:space="preserve">“Completion of </w:t>
      </w:r>
      <w:r w:rsidR="004C3CF1" w:rsidRPr="00721E7E">
        <w:rPr>
          <w:color w:val="auto"/>
        </w:rPr>
        <w:t>House</w:t>
      </w:r>
      <w:r w:rsidR="004C3CF1" w:rsidRPr="00721E7E">
        <w:rPr>
          <w:color w:val="auto"/>
          <w:szCs w:val="22"/>
        </w:rPr>
        <w:t xml:space="preserve"> B/L</w:t>
      </w:r>
      <w:r w:rsidR="008A719F" w:rsidRPr="00721E7E">
        <w:rPr>
          <w:color w:val="auto"/>
          <w:szCs w:val="22"/>
        </w:rPr>
        <w:t xml:space="preserve"> Reporting” </w:t>
      </w:r>
      <w:r w:rsidR="0044678C" w:rsidRPr="00721E7E">
        <w:rPr>
          <w:color w:val="auto"/>
          <w:szCs w:val="22"/>
        </w:rPr>
        <w:t>has been</w:t>
      </w:r>
      <w:r w:rsidR="00943E15" w:rsidRPr="00721E7E">
        <w:rPr>
          <w:color w:val="auto"/>
          <w:szCs w:val="22"/>
        </w:rPr>
        <w:t xml:space="preserve"> registered </w:t>
      </w:r>
      <w:r w:rsidR="008A719F" w:rsidRPr="00721E7E">
        <w:rPr>
          <w:color w:val="auto"/>
          <w:szCs w:val="22"/>
        </w:rPr>
        <w:t>for the relevant</w:t>
      </w:r>
      <w:r w:rsidR="00C96168" w:rsidRPr="00721E7E">
        <w:rPr>
          <w:color w:val="auto"/>
          <w:szCs w:val="22"/>
        </w:rPr>
        <w:t xml:space="preserve"> Master B/L</w:t>
      </w:r>
      <w:r w:rsidR="008A719F" w:rsidRPr="00721E7E">
        <w:rPr>
          <w:color w:val="auto"/>
          <w:szCs w:val="22"/>
        </w:rPr>
        <w:t xml:space="preserve">, </w:t>
      </w:r>
      <w:r w:rsidR="00943E15" w:rsidRPr="00721E7E">
        <w:rPr>
          <w:color w:val="auto"/>
          <w:szCs w:val="22"/>
        </w:rPr>
        <w:t>information on “Completion</w:t>
      </w:r>
      <w:r w:rsidR="0044678C" w:rsidRPr="00721E7E">
        <w:rPr>
          <w:color w:val="auto"/>
          <w:szCs w:val="22"/>
        </w:rPr>
        <w:t xml:space="preserve"> of House B/L Reporting</w:t>
      </w:r>
      <w:r w:rsidR="00943E15" w:rsidRPr="00721E7E">
        <w:rPr>
          <w:color w:val="auto"/>
          <w:szCs w:val="22"/>
        </w:rPr>
        <w:t>”</w:t>
      </w:r>
      <w:r w:rsidR="005F44B1" w:rsidRPr="00721E7E">
        <w:rPr>
          <w:color w:val="auto"/>
          <w:szCs w:val="22"/>
        </w:rPr>
        <w:t xml:space="preserve"> </w:t>
      </w:r>
      <w:r w:rsidR="008A719F" w:rsidRPr="00721E7E">
        <w:rPr>
          <w:color w:val="auto"/>
          <w:szCs w:val="22"/>
        </w:rPr>
        <w:t xml:space="preserve">will be </w:t>
      </w:r>
      <w:r w:rsidR="005F44B1" w:rsidRPr="00721E7E">
        <w:rPr>
          <w:color w:val="auto"/>
          <w:szCs w:val="22"/>
        </w:rPr>
        <w:t>cancelled</w:t>
      </w:r>
      <w:r w:rsidR="008A719F" w:rsidRPr="00721E7E">
        <w:rPr>
          <w:color w:val="auto"/>
          <w:szCs w:val="22"/>
        </w:rPr>
        <w:t xml:space="preserve">. Therefore, “Completion of House B/L Reporting” </w:t>
      </w:r>
      <w:r w:rsidR="0044678C" w:rsidRPr="00721E7E">
        <w:rPr>
          <w:color w:val="auto"/>
          <w:szCs w:val="22"/>
        </w:rPr>
        <w:t xml:space="preserve">have </w:t>
      </w:r>
      <w:r w:rsidR="008A719F" w:rsidRPr="00721E7E">
        <w:rPr>
          <w:color w:val="auto"/>
          <w:szCs w:val="22"/>
        </w:rPr>
        <w:t>to be registered again.</w:t>
      </w:r>
    </w:p>
    <w:sectPr w:rsidR="0013147D" w:rsidRPr="00721E7E" w:rsidSect="006D74F8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82C2B" w14:textId="77777777" w:rsidR="006D74F8" w:rsidRDefault="006D74F8">
      <w:r>
        <w:separator/>
      </w:r>
    </w:p>
  </w:endnote>
  <w:endnote w:type="continuationSeparator" w:id="0">
    <w:p w14:paraId="4143D244" w14:textId="77777777" w:rsidR="006D74F8" w:rsidRDefault="006D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4EC94" w14:textId="068ADA73" w:rsidR="00480C48" w:rsidRPr="005F1273" w:rsidRDefault="006E4565" w:rsidP="00F21BEE">
    <w:pPr>
      <w:jc w:val="center"/>
      <w:rPr>
        <w:rFonts w:ascii="Arial" w:hAnsi="Arial" w:cs="Arial"/>
      </w:rPr>
    </w:pPr>
    <w:r w:rsidRPr="006E4565">
      <w:rPr>
        <w:rFonts w:ascii="Arial" w:hAnsi="Arial" w:cs="Arial"/>
      </w:rPr>
      <w:ptab w:relativeTo="margin" w:alignment="center" w:leader="none"/>
    </w:r>
    <w:r w:rsidRPr="00B95EE3">
      <w:rPr>
        <w:rFonts w:ascii="Arial" w:hAnsi="Arial" w:cs="Arial" w:hint="eastAsia"/>
      </w:rPr>
      <w:t>4005</w:t>
    </w:r>
    <w:r w:rsidRPr="005F1273">
      <w:rPr>
        <w:rFonts w:ascii="Arial" w:hAnsi="Arial" w:cs="Arial"/>
      </w:rPr>
      <w:t>-01-</w:t>
    </w:r>
    <w:r w:rsidRPr="006E4565">
      <w:rPr>
        <w:rFonts w:ascii="Arial" w:hAnsi="Arial" w:cs="Arial"/>
      </w:rPr>
      <w:fldChar w:fldCharType="begin"/>
    </w:r>
    <w:r w:rsidRPr="006E4565">
      <w:rPr>
        <w:rFonts w:ascii="Arial" w:hAnsi="Arial" w:cs="Arial"/>
      </w:rPr>
      <w:instrText>PAGE   \* MERGEFORMAT</w:instrText>
    </w:r>
    <w:r w:rsidRPr="006E4565">
      <w:rPr>
        <w:rFonts w:ascii="Arial" w:hAnsi="Arial" w:cs="Arial"/>
      </w:rPr>
      <w:fldChar w:fldCharType="separate"/>
    </w:r>
    <w:r w:rsidR="00721E7E" w:rsidRPr="00721E7E">
      <w:rPr>
        <w:rFonts w:ascii="Arial" w:hAnsi="Arial" w:cs="Arial"/>
        <w:noProof/>
        <w:lang w:val="ja-JP"/>
      </w:rPr>
      <w:t>1</w:t>
    </w:r>
    <w:r w:rsidRPr="006E4565">
      <w:rPr>
        <w:rFonts w:ascii="Arial" w:hAnsi="Arial" w:cs="Arial"/>
      </w:rPr>
      <w:fldChar w:fldCharType="end"/>
    </w:r>
    <w:r w:rsidRPr="006E4565">
      <w:rPr>
        <w:rFonts w:ascii="Arial" w:hAnsi="Arial" w:cs="Arial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BB890" w14:textId="77777777" w:rsidR="006D74F8" w:rsidRDefault="006D74F8">
      <w:r>
        <w:separator/>
      </w:r>
    </w:p>
  </w:footnote>
  <w:footnote w:type="continuationSeparator" w:id="0">
    <w:p w14:paraId="359B5905" w14:textId="77777777" w:rsidR="006D74F8" w:rsidRDefault="006D7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4490"/>
    <w:multiLevelType w:val="hybridMultilevel"/>
    <w:tmpl w:val="2A06726C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B96F8D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" w15:restartNumberingAfterBreak="0">
    <w:nsid w:val="07B83C30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" w15:restartNumberingAfterBreak="0">
    <w:nsid w:val="085606C5"/>
    <w:multiLevelType w:val="hybridMultilevel"/>
    <w:tmpl w:val="FE64DDCC"/>
    <w:lvl w:ilvl="0" w:tplc="20AE2724">
      <w:start w:val="1"/>
      <w:numFmt w:val="lowerRoman"/>
      <w:lvlText w:val="%1."/>
      <w:lvlJc w:val="left"/>
      <w:pPr>
        <w:ind w:left="20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0" w:hanging="420"/>
      </w:pPr>
    </w:lvl>
  </w:abstractNum>
  <w:abstractNum w:abstractNumId="6" w15:restartNumberingAfterBreak="0">
    <w:nsid w:val="099955C4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" w15:restartNumberingAfterBreak="0">
    <w:nsid w:val="0D0528C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8" w15:restartNumberingAfterBreak="0">
    <w:nsid w:val="0EA3245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9" w15:restartNumberingAfterBreak="0">
    <w:nsid w:val="0EF20A15"/>
    <w:multiLevelType w:val="hybridMultilevel"/>
    <w:tmpl w:val="D74AD242"/>
    <w:lvl w:ilvl="0" w:tplc="6ADE3CD2">
      <w:start w:val="2"/>
      <w:numFmt w:val="bullet"/>
      <w:lvlText w:val="-"/>
      <w:lvlJc w:val="left"/>
      <w:pPr>
        <w:ind w:left="1551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2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1" w:hanging="420"/>
      </w:pPr>
      <w:rPr>
        <w:rFonts w:ascii="Wingdings" w:hAnsi="Wingdings" w:hint="default"/>
      </w:rPr>
    </w:lvl>
  </w:abstractNum>
  <w:abstractNum w:abstractNumId="10" w15:restartNumberingAfterBreak="0">
    <w:nsid w:val="10C8744E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1" w15:restartNumberingAfterBreak="0">
    <w:nsid w:val="11274328"/>
    <w:multiLevelType w:val="hybridMultilevel"/>
    <w:tmpl w:val="795417FA"/>
    <w:lvl w:ilvl="0" w:tplc="E9B2F38A">
      <w:start w:val="1"/>
      <w:numFmt w:val="lowerLetter"/>
      <w:lvlText w:val="(%1)"/>
      <w:lvlJc w:val="left"/>
      <w:pPr>
        <w:ind w:left="1219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9" w:hanging="420"/>
      </w:pPr>
    </w:lvl>
    <w:lvl w:ilvl="3" w:tplc="0409000F" w:tentative="1">
      <w:start w:val="1"/>
      <w:numFmt w:val="decimal"/>
      <w:lvlText w:val="%4."/>
      <w:lvlJc w:val="left"/>
      <w:pPr>
        <w:ind w:left="2539" w:hanging="420"/>
      </w:pPr>
    </w:lvl>
    <w:lvl w:ilvl="4" w:tplc="04090017" w:tentative="1">
      <w:start w:val="1"/>
      <w:numFmt w:val="aiueoFullWidth"/>
      <w:lvlText w:val="(%5)"/>
      <w:lvlJc w:val="left"/>
      <w:pPr>
        <w:ind w:left="2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9" w:hanging="420"/>
      </w:pPr>
    </w:lvl>
    <w:lvl w:ilvl="6" w:tplc="0409000F" w:tentative="1">
      <w:start w:val="1"/>
      <w:numFmt w:val="decimal"/>
      <w:lvlText w:val="%7."/>
      <w:lvlJc w:val="left"/>
      <w:pPr>
        <w:ind w:left="3799" w:hanging="420"/>
      </w:pPr>
    </w:lvl>
    <w:lvl w:ilvl="7" w:tplc="04090017" w:tentative="1">
      <w:start w:val="1"/>
      <w:numFmt w:val="aiueoFullWidth"/>
      <w:lvlText w:val="(%8)"/>
      <w:lvlJc w:val="left"/>
      <w:pPr>
        <w:ind w:left="4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9" w:hanging="420"/>
      </w:pPr>
    </w:lvl>
  </w:abstractNum>
  <w:abstractNum w:abstractNumId="12" w15:restartNumberingAfterBreak="0">
    <w:nsid w:val="11367F84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3" w15:restartNumberingAfterBreak="0">
    <w:nsid w:val="11A51298"/>
    <w:multiLevelType w:val="hybridMultilevel"/>
    <w:tmpl w:val="2A06726C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3433176"/>
    <w:multiLevelType w:val="hybridMultilevel"/>
    <w:tmpl w:val="A3AEBD20"/>
    <w:lvl w:ilvl="0" w:tplc="3264B7DC">
      <w:start w:val="1"/>
      <w:numFmt w:val="bullet"/>
      <w:lvlText w:val=""/>
      <w:lvlJc w:val="left"/>
      <w:pPr>
        <w:ind w:left="1262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264B7DC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3CB76DD"/>
    <w:multiLevelType w:val="hybridMultilevel"/>
    <w:tmpl w:val="A8B0153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5563187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7" w15:restartNumberingAfterBreak="0">
    <w:nsid w:val="16254234"/>
    <w:multiLevelType w:val="hybridMultilevel"/>
    <w:tmpl w:val="566240BA"/>
    <w:lvl w:ilvl="0" w:tplc="2BC0DD0A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17EB37CD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0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1" w15:restartNumberingAfterBreak="0">
    <w:nsid w:val="1ACC3FA2"/>
    <w:multiLevelType w:val="hybridMultilevel"/>
    <w:tmpl w:val="6200F2F4"/>
    <w:lvl w:ilvl="0" w:tplc="4D9EF77E">
      <w:start w:val="1"/>
      <w:numFmt w:val="lowerLetter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2" w15:restartNumberingAfterBreak="0">
    <w:nsid w:val="1BB3528D"/>
    <w:multiLevelType w:val="hybridMultilevel"/>
    <w:tmpl w:val="A8B0153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1C1D3F80"/>
    <w:multiLevelType w:val="hybridMultilevel"/>
    <w:tmpl w:val="F612A1F6"/>
    <w:lvl w:ilvl="0" w:tplc="E9C24EFC">
      <w:start w:val="1"/>
      <w:numFmt w:val="lowerLetter"/>
      <w:lvlText w:val="(%1)"/>
      <w:lvlJc w:val="left"/>
      <w:pPr>
        <w:ind w:left="1841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681" w:hanging="420"/>
      </w:pPr>
    </w:lvl>
    <w:lvl w:ilvl="3" w:tplc="0409000F" w:tentative="1">
      <w:start w:val="1"/>
      <w:numFmt w:val="decimal"/>
      <w:lvlText w:val="%4."/>
      <w:lvlJc w:val="left"/>
      <w:pPr>
        <w:ind w:left="3101" w:hanging="420"/>
      </w:pPr>
    </w:lvl>
    <w:lvl w:ilvl="4" w:tplc="04090017" w:tentative="1">
      <w:start w:val="1"/>
      <w:numFmt w:val="aiueoFullWidth"/>
      <w:lvlText w:val="(%5)"/>
      <w:lvlJc w:val="left"/>
      <w:pPr>
        <w:ind w:left="3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941" w:hanging="420"/>
      </w:pPr>
    </w:lvl>
    <w:lvl w:ilvl="6" w:tplc="0409000F" w:tentative="1">
      <w:start w:val="1"/>
      <w:numFmt w:val="decimal"/>
      <w:lvlText w:val="%7."/>
      <w:lvlJc w:val="left"/>
      <w:pPr>
        <w:ind w:left="4361" w:hanging="420"/>
      </w:pPr>
    </w:lvl>
    <w:lvl w:ilvl="7" w:tplc="04090017" w:tentative="1">
      <w:start w:val="1"/>
      <w:numFmt w:val="aiueoFullWidth"/>
      <w:lvlText w:val="(%8)"/>
      <w:lvlJc w:val="left"/>
      <w:pPr>
        <w:ind w:left="4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5201" w:hanging="420"/>
      </w:pPr>
    </w:lvl>
  </w:abstractNum>
  <w:abstractNum w:abstractNumId="24" w15:restartNumberingAfterBreak="0">
    <w:nsid w:val="1D267E3B"/>
    <w:multiLevelType w:val="hybridMultilevel"/>
    <w:tmpl w:val="82A2E3B0"/>
    <w:lvl w:ilvl="0" w:tplc="87C2AF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1394B95"/>
    <w:multiLevelType w:val="hybridMultilevel"/>
    <w:tmpl w:val="18446A90"/>
    <w:lvl w:ilvl="0" w:tplc="3758832E">
      <w:start w:val="2"/>
      <w:numFmt w:val="lowerRoman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27" w15:restartNumberingAfterBreak="0">
    <w:nsid w:val="259F6FD0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8" w15:restartNumberingAfterBreak="0">
    <w:nsid w:val="264B4BE2"/>
    <w:multiLevelType w:val="hybridMultilevel"/>
    <w:tmpl w:val="322C20F6"/>
    <w:lvl w:ilvl="0" w:tplc="C67867D8">
      <w:start w:val="1"/>
      <w:numFmt w:val="lowerLetter"/>
      <w:lvlText w:val="(%1)"/>
      <w:lvlJc w:val="left"/>
      <w:pPr>
        <w:ind w:left="133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37" w:hanging="420"/>
      </w:pPr>
    </w:lvl>
    <w:lvl w:ilvl="3" w:tplc="0409000F" w:tentative="1">
      <w:start w:val="1"/>
      <w:numFmt w:val="decimal"/>
      <w:lvlText w:val="%4."/>
      <w:lvlJc w:val="left"/>
      <w:pPr>
        <w:ind w:left="2657" w:hanging="420"/>
      </w:pPr>
    </w:lvl>
    <w:lvl w:ilvl="4" w:tplc="04090017" w:tentative="1">
      <w:start w:val="1"/>
      <w:numFmt w:val="aiueoFullWidth"/>
      <w:lvlText w:val="(%5)"/>
      <w:lvlJc w:val="left"/>
      <w:pPr>
        <w:ind w:left="30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97" w:hanging="420"/>
      </w:pPr>
    </w:lvl>
    <w:lvl w:ilvl="6" w:tplc="0409000F" w:tentative="1">
      <w:start w:val="1"/>
      <w:numFmt w:val="decimal"/>
      <w:lvlText w:val="%7."/>
      <w:lvlJc w:val="left"/>
      <w:pPr>
        <w:ind w:left="3917" w:hanging="420"/>
      </w:pPr>
    </w:lvl>
    <w:lvl w:ilvl="7" w:tplc="04090017" w:tentative="1">
      <w:start w:val="1"/>
      <w:numFmt w:val="aiueoFullWidth"/>
      <w:lvlText w:val="(%8)"/>
      <w:lvlJc w:val="left"/>
      <w:pPr>
        <w:ind w:left="43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57" w:hanging="420"/>
      </w:pPr>
    </w:lvl>
  </w:abstractNum>
  <w:abstractNum w:abstractNumId="29" w15:restartNumberingAfterBreak="0">
    <w:nsid w:val="27801EF4"/>
    <w:multiLevelType w:val="hybridMultilevel"/>
    <w:tmpl w:val="577A574A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2BBF71CB"/>
    <w:multiLevelType w:val="hybridMultilevel"/>
    <w:tmpl w:val="2A06726C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2BDB22D8"/>
    <w:multiLevelType w:val="hybridMultilevel"/>
    <w:tmpl w:val="A8B0153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2BF16A2B"/>
    <w:multiLevelType w:val="hybridMultilevel"/>
    <w:tmpl w:val="249600C6"/>
    <w:lvl w:ilvl="0" w:tplc="49F0EF16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33" w15:restartNumberingAfterBreak="0">
    <w:nsid w:val="2F883C93"/>
    <w:multiLevelType w:val="hybridMultilevel"/>
    <w:tmpl w:val="BC22EEA6"/>
    <w:lvl w:ilvl="0" w:tplc="6AB2CA62">
      <w:start w:val="1"/>
      <w:numFmt w:val="bullet"/>
      <w:lvlText w:val="-"/>
      <w:lvlJc w:val="left"/>
      <w:pPr>
        <w:ind w:left="1778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34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6" w15:restartNumberingAfterBreak="0">
    <w:nsid w:val="32B33969"/>
    <w:multiLevelType w:val="hybridMultilevel"/>
    <w:tmpl w:val="71320DE8"/>
    <w:lvl w:ilvl="0" w:tplc="EEC6ACF2">
      <w:start w:val="1"/>
      <w:numFmt w:val="lowerLetter"/>
      <w:lvlText w:val="(%1)"/>
      <w:lvlJc w:val="left"/>
      <w:pPr>
        <w:ind w:left="1551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37" w15:restartNumberingAfterBreak="0">
    <w:nsid w:val="343C188B"/>
    <w:multiLevelType w:val="hybridMultilevel"/>
    <w:tmpl w:val="A8B0153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9" w15:restartNumberingAfterBreak="0">
    <w:nsid w:val="37294C73"/>
    <w:multiLevelType w:val="hybridMultilevel"/>
    <w:tmpl w:val="F612A1F6"/>
    <w:lvl w:ilvl="0" w:tplc="E9C24EFC">
      <w:start w:val="1"/>
      <w:numFmt w:val="lowerLetter"/>
      <w:lvlText w:val="(%1)"/>
      <w:lvlJc w:val="left"/>
      <w:pPr>
        <w:ind w:left="1841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681" w:hanging="420"/>
      </w:pPr>
    </w:lvl>
    <w:lvl w:ilvl="3" w:tplc="0409000F" w:tentative="1">
      <w:start w:val="1"/>
      <w:numFmt w:val="decimal"/>
      <w:lvlText w:val="%4."/>
      <w:lvlJc w:val="left"/>
      <w:pPr>
        <w:ind w:left="3101" w:hanging="420"/>
      </w:pPr>
    </w:lvl>
    <w:lvl w:ilvl="4" w:tplc="04090017" w:tentative="1">
      <w:start w:val="1"/>
      <w:numFmt w:val="aiueoFullWidth"/>
      <w:lvlText w:val="(%5)"/>
      <w:lvlJc w:val="left"/>
      <w:pPr>
        <w:ind w:left="3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941" w:hanging="420"/>
      </w:pPr>
    </w:lvl>
    <w:lvl w:ilvl="6" w:tplc="0409000F" w:tentative="1">
      <w:start w:val="1"/>
      <w:numFmt w:val="decimal"/>
      <w:lvlText w:val="%7."/>
      <w:lvlJc w:val="left"/>
      <w:pPr>
        <w:ind w:left="4361" w:hanging="420"/>
      </w:pPr>
    </w:lvl>
    <w:lvl w:ilvl="7" w:tplc="04090017" w:tentative="1">
      <w:start w:val="1"/>
      <w:numFmt w:val="aiueoFullWidth"/>
      <w:lvlText w:val="(%8)"/>
      <w:lvlJc w:val="left"/>
      <w:pPr>
        <w:ind w:left="4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5201" w:hanging="420"/>
      </w:pPr>
    </w:lvl>
  </w:abstractNum>
  <w:abstractNum w:abstractNumId="40" w15:restartNumberingAfterBreak="0">
    <w:nsid w:val="37700DD8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1" w15:restartNumberingAfterBreak="0">
    <w:nsid w:val="377C46B7"/>
    <w:multiLevelType w:val="hybridMultilevel"/>
    <w:tmpl w:val="F850AD8C"/>
    <w:lvl w:ilvl="0" w:tplc="2BC0DD0A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3" w15:restartNumberingAfterBreak="0">
    <w:nsid w:val="37A97E4B"/>
    <w:multiLevelType w:val="hybridMultilevel"/>
    <w:tmpl w:val="F2EE5E5A"/>
    <w:lvl w:ilvl="0" w:tplc="8DE87070">
      <w:start w:val="1"/>
      <w:numFmt w:val="decimal"/>
      <w:lvlText w:val="(%1)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abstractNum w:abstractNumId="44" w15:restartNumberingAfterBreak="0">
    <w:nsid w:val="39BE5E52"/>
    <w:multiLevelType w:val="hybridMultilevel"/>
    <w:tmpl w:val="568A4F84"/>
    <w:lvl w:ilvl="0" w:tplc="6BB47052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39DA24B9"/>
    <w:multiLevelType w:val="hybridMultilevel"/>
    <w:tmpl w:val="A8B0153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3A2851DB"/>
    <w:multiLevelType w:val="hybridMultilevel"/>
    <w:tmpl w:val="80A60106"/>
    <w:lvl w:ilvl="0" w:tplc="5CBE60F8">
      <w:start w:val="2"/>
      <w:numFmt w:val="bullet"/>
      <w:lvlText w:val="-"/>
      <w:lvlJc w:val="left"/>
      <w:pPr>
        <w:ind w:left="1680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00" w:hanging="420"/>
      </w:pPr>
      <w:rPr>
        <w:rFonts w:ascii="Wingdings" w:hAnsi="Wingdings" w:hint="default"/>
      </w:rPr>
    </w:lvl>
  </w:abstractNum>
  <w:abstractNum w:abstractNumId="47" w15:restartNumberingAfterBreak="0">
    <w:nsid w:val="3ABB6507"/>
    <w:multiLevelType w:val="hybridMultilevel"/>
    <w:tmpl w:val="2792897A"/>
    <w:lvl w:ilvl="0" w:tplc="97B4710A">
      <w:start w:val="1"/>
      <w:numFmt w:val="lowerLetter"/>
      <w:lvlText w:val="(%1)"/>
      <w:lvlJc w:val="left"/>
      <w:pPr>
        <w:ind w:left="1211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48" w15:restartNumberingAfterBreak="0">
    <w:nsid w:val="3B3110C5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9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3BD17335"/>
    <w:multiLevelType w:val="hybridMultilevel"/>
    <w:tmpl w:val="249600C6"/>
    <w:lvl w:ilvl="0" w:tplc="49F0EF16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51" w15:restartNumberingAfterBreak="0">
    <w:nsid w:val="3C2C2066"/>
    <w:multiLevelType w:val="hybridMultilevel"/>
    <w:tmpl w:val="566240BA"/>
    <w:lvl w:ilvl="0" w:tplc="2BC0DD0A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3C4A1A16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3" w15:restartNumberingAfterBreak="0">
    <w:nsid w:val="3C5D098C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5" w15:restartNumberingAfterBreak="0">
    <w:nsid w:val="3E30656C"/>
    <w:multiLevelType w:val="hybridMultilevel"/>
    <w:tmpl w:val="D4C62E60"/>
    <w:lvl w:ilvl="0" w:tplc="473C2542">
      <w:start w:val="1"/>
      <w:numFmt w:val="decimal"/>
      <w:lvlText w:val="(%1)"/>
      <w:lvlJc w:val="left"/>
      <w:pPr>
        <w:ind w:left="822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2" w:hanging="420"/>
      </w:pPr>
    </w:lvl>
    <w:lvl w:ilvl="3" w:tplc="0409000F" w:tentative="1">
      <w:start w:val="1"/>
      <w:numFmt w:val="decimal"/>
      <w:lvlText w:val="%4."/>
      <w:lvlJc w:val="left"/>
      <w:pPr>
        <w:ind w:left="2142" w:hanging="420"/>
      </w:pPr>
    </w:lvl>
    <w:lvl w:ilvl="4" w:tplc="04090017" w:tentative="1">
      <w:start w:val="1"/>
      <w:numFmt w:val="aiueoFullWidth"/>
      <w:lvlText w:val="(%5)"/>
      <w:lvlJc w:val="left"/>
      <w:pPr>
        <w:ind w:left="2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2" w:hanging="420"/>
      </w:pPr>
    </w:lvl>
    <w:lvl w:ilvl="6" w:tplc="0409000F" w:tentative="1">
      <w:start w:val="1"/>
      <w:numFmt w:val="decimal"/>
      <w:lvlText w:val="%7."/>
      <w:lvlJc w:val="left"/>
      <w:pPr>
        <w:ind w:left="3402" w:hanging="420"/>
      </w:pPr>
    </w:lvl>
    <w:lvl w:ilvl="7" w:tplc="04090017" w:tentative="1">
      <w:start w:val="1"/>
      <w:numFmt w:val="aiueoFullWidth"/>
      <w:lvlText w:val="(%8)"/>
      <w:lvlJc w:val="left"/>
      <w:pPr>
        <w:ind w:left="3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2" w:hanging="420"/>
      </w:pPr>
    </w:lvl>
  </w:abstractNum>
  <w:abstractNum w:abstractNumId="56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8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42E920F2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0" w15:restartNumberingAfterBreak="0">
    <w:nsid w:val="46876800"/>
    <w:multiLevelType w:val="hybridMultilevel"/>
    <w:tmpl w:val="FFE82B5A"/>
    <w:lvl w:ilvl="0" w:tplc="754E9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47EF57C7"/>
    <w:multiLevelType w:val="hybridMultilevel"/>
    <w:tmpl w:val="388234EA"/>
    <w:lvl w:ilvl="0" w:tplc="C9880CBE">
      <w:start w:val="1"/>
      <w:numFmt w:val="upperLetter"/>
      <w:lvlText w:val="(%1)"/>
      <w:lvlJc w:val="left"/>
      <w:pPr>
        <w:ind w:left="786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62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3" w15:restartNumberingAfterBreak="0">
    <w:nsid w:val="489362E7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4" w15:restartNumberingAfterBreak="0">
    <w:nsid w:val="49C85427"/>
    <w:multiLevelType w:val="hybridMultilevel"/>
    <w:tmpl w:val="59767E6C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65" w15:restartNumberingAfterBreak="0">
    <w:nsid w:val="4A196C97"/>
    <w:multiLevelType w:val="hybridMultilevel"/>
    <w:tmpl w:val="249600C6"/>
    <w:lvl w:ilvl="0" w:tplc="49F0EF16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6" w15:restartNumberingAfterBreak="0">
    <w:nsid w:val="4B757C62"/>
    <w:multiLevelType w:val="hybridMultilevel"/>
    <w:tmpl w:val="A8B0153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7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68" w15:restartNumberingAfterBreak="0">
    <w:nsid w:val="4E572908"/>
    <w:multiLevelType w:val="hybridMultilevel"/>
    <w:tmpl w:val="48E290C8"/>
    <w:lvl w:ilvl="0" w:tplc="983A8928">
      <w:start w:val="3"/>
      <w:numFmt w:val="decimal"/>
      <w:lvlText w:val="(%1)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69" w15:restartNumberingAfterBreak="0">
    <w:nsid w:val="4E5979AC"/>
    <w:multiLevelType w:val="hybridMultilevel"/>
    <w:tmpl w:val="C4BACEEC"/>
    <w:lvl w:ilvl="0" w:tplc="B4743806">
      <w:start w:val="4"/>
      <w:numFmt w:val="bullet"/>
      <w:lvlText w:val="-"/>
      <w:lvlJc w:val="left"/>
      <w:pPr>
        <w:ind w:left="1778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70" w15:restartNumberingAfterBreak="0">
    <w:nsid w:val="4F721D12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1" w15:restartNumberingAfterBreak="0">
    <w:nsid w:val="50214202"/>
    <w:multiLevelType w:val="hybridMultilevel"/>
    <w:tmpl w:val="BCD82BA8"/>
    <w:lvl w:ilvl="0" w:tplc="6B7009E4">
      <w:start w:val="8"/>
      <w:numFmt w:val="decimal"/>
      <w:lvlText w:val="(%1)"/>
      <w:lvlJc w:val="left"/>
      <w:pPr>
        <w:ind w:left="55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72" w15:restartNumberingAfterBreak="0">
    <w:nsid w:val="524B3F33"/>
    <w:multiLevelType w:val="hybridMultilevel"/>
    <w:tmpl w:val="8822ED70"/>
    <w:lvl w:ilvl="0" w:tplc="3264B7DC">
      <w:start w:val="1"/>
      <w:numFmt w:val="bullet"/>
      <w:lvlText w:val="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73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4" w15:restartNumberingAfterBreak="0">
    <w:nsid w:val="53DA20F1"/>
    <w:multiLevelType w:val="hybridMultilevel"/>
    <w:tmpl w:val="C714E0D6"/>
    <w:lvl w:ilvl="0" w:tplc="935470FA">
      <w:start w:val="1"/>
      <w:numFmt w:val="upperLetter"/>
      <w:lvlText w:val="(%1)"/>
      <w:lvlJc w:val="left"/>
      <w:pPr>
        <w:ind w:left="9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75" w15:restartNumberingAfterBreak="0">
    <w:nsid w:val="54231BCD"/>
    <w:multiLevelType w:val="hybridMultilevel"/>
    <w:tmpl w:val="A8B0153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547B383B"/>
    <w:multiLevelType w:val="hybridMultilevel"/>
    <w:tmpl w:val="FA8C81D4"/>
    <w:lvl w:ilvl="0" w:tplc="3264B7DC">
      <w:start w:val="1"/>
      <w:numFmt w:val="bullet"/>
      <w:lvlText w:val=""/>
      <w:lvlJc w:val="left"/>
      <w:pPr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77" w15:restartNumberingAfterBreak="0">
    <w:nsid w:val="55E90D0A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8" w15:restartNumberingAfterBreak="0">
    <w:nsid w:val="592F24BD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9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80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81" w15:restartNumberingAfterBreak="0">
    <w:nsid w:val="61CE5A50"/>
    <w:multiLevelType w:val="hybridMultilevel"/>
    <w:tmpl w:val="079062CC"/>
    <w:lvl w:ilvl="0" w:tplc="3264B7DC">
      <w:start w:val="1"/>
      <w:numFmt w:val="bullet"/>
      <w:lvlText w:val=""/>
      <w:lvlJc w:val="left"/>
      <w:pPr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82" w15:restartNumberingAfterBreak="0">
    <w:nsid w:val="63212604"/>
    <w:multiLevelType w:val="hybridMultilevel"/>
    <w:tmpl w:val="2A06726C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63FA3421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84" w15:restartNumberingAfterBreak="0">
    <w:nsid w:val="64BF428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85" w15:restartNumberingAfterBreak="0">
    <w:nsid w:val="657043A6"/>
    <w:multiLevelType w:val="hybridMultilevel"/>
    <w:tmpl w:val="2A06726C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6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7" w15:restartNumberingAfterBreak="0">
    <w:nsid w:val="667A1B7E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88" w15:restartNumberingAfterBreak="0">
    <w:nsid w:val="67A61E79"/>
    <w:multiLevelType w:val="hybridMultilevel"/>
    <w:tmpl w:val="A8B0153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68485868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90" w15:restartNumberingAfterBreak="0">
    <w:nsid w:val="68ED06FF"/>
    <w:multiLevelType w:val="hybridMultilevel"/>
    <w:tmpl w:val="82A2E3B0"/>
    <w:lvl w:ilvl="0" w:tplc="87C2AF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1" w15:restartNumberingAfterBreak="0">
    <w:nsid w:val="6940008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92" w15:restartNumberingAfterBreak="0">
    <w:nsid w:val="69664A8C"/>
    <w:multiLevelType w:val="hybridMultilevel"/>
    <w:tmpl w:val="577A574A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6A3304C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94" w15:restartNumberingAfterBreak="0">
    <w:nsid w:val="6B515E28"/>
    <w:multiLevelType w:val="hybridMultilevel"/>
    <w:tmpl w:val="249600C6"/>
    <w:lvl w:ilvl="0" w:tplc="49F0EF16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95" w15:restartNumberingAfterBreak="0">
    <w:nsid w:val="6BDA4B1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96" w15:restartNumberingAfterBreak="0">
    <w:nsid w:val="6C6C3BAB"/>
    <w:multiLevelType w:val="hybridMultilevel"/>
    <w:tmpl w:val="6200F2F4"/>
    <w:lvl w:ilvl="0" w:tplc="4D9EF77E">
      <w:start w:val="1"/>
      <w:numFmt w:val="lowerLetter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97" w15:restartNumberingAfterBreak="0">
    <w:nsid w:val="6DB75AEA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98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99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00" w15:restartNumberingAfterBreak="0">
    <w:nsid w:val="71231C4B"/>
    <w:multiLevelType w:val="hybridMultilevel"/>
    <w:tmpl w:val="A8B0153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717E4939"/>
    <w:multiLevelType w:val="hybridMultilevel"/>
    <w:tmpl w:val="DA9E7A24"/>
    <w:lvl w:ilvl="0" w:tplc="28441070">
      <w:start w:val="1"/>
      <w:numFmt w:val="lowerLetter"/>
      <w:lvlText w:val="(%1)"/>
      <w:lvlJc w:val="left"/>
      <w:pPr>
        <w:ind w:left="1551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102" w15:restartNumberingAfterBreak="0">
    <w:nsid w:val="71BE4E0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03" w15:restartNumberingAfterBreak="0">
    <w:nsid w:val="74442256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04" w15:restartNumberingAfterBreak="0">
    <w:nsid w:val="750D3DA7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05" w15:restartNumberingAfterBreak="0">
    <w:nsid w:val="785A58A5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06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7929664B"/>
    <w:multiLevelType w:val="hybridMultilevel"/>
    <w:tmpl w:val="2A06726C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8" w15:restartNumberingAfterBreak="0">
    <w:nsid w:val="7A4619BE"/>
    <w:multiLevelType w:val="hybridMultilevel"/>
    <w:tmpl w:val="87C07056"/>
    <w:lvl w:ilvl="0" w:tplc="DF44D1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7A5A2CC6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10" w15:restartNumberingAfterBreak="0">
    <w:nsid w:val="7B611D92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11" w15:restartNumberingAfterBreak="0">
    <w:nsid w:val="7B972ADE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12" w15:restartNumberingAfterBreak="0">
    <w:nsid w:val="7BFB22FB"/>
    <w:multiLevelType w:val="hybridMultilevel"/>
    <w:tmpl w:val="6200F2F4"/>
    <w:lvl w:ilvl="0" w:tplc="4D9EF77E">
      <w:start w:val="1"/>
      <w:numFmt w:val="lowerLetter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113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4" w15:restartNumberingAfterBreak="0">
    <w:nsid w:val="7FDD2735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num w:numId="1">
    <w:abstractNumId w:val="73"/>
  </w:num>
  <w:num w:numId="2">
    <w:abstractNumId w:val="58"/>
  </w:num>
  <w:num w:numId="3">
    <w:abstractNumId w:val="106"/>
  </w:num>
  <w:num w:numId="4">
    <w:abstractNumId w:val="49"/>
  </w:num>
  <w:num w:numId="5">
    <w:abstractNumId w:val="42"/>
  </w:num>
  <w:num w:numId="6">
    <w:abstractNumId w:val="57"/>
  </w:num>
  <w:num w:numId="7">
    <w:abstractNumId w:val="99"/>
  </w:num>
  <w:num w:numId="8">
    <w:abstractNumId w:val="56"/>
  </w:num>
  <w:num w:numId="9">
    <w:abstractNumId w:val="20"/>
  </w:num>
  <w:num w:numId="10">
    <w:abstractNumId w:val="38"/>
  </w:num>
  <w:num w:numId="11">
    <w:abstractNumId w:val="35"/>
  </w:num>
  <w:num w:numId="12">
    <w:abstractNumId w:val="79"/>
  </w:num>
  <w:num w:numId="13">
    <w:abstractNumId w:val="3"/>
  </w:num>
  <w:num w:numId="14">
    <w:abstractNumId w:val="54"/>
  </w:num>
  <w:num w:numId="15">
    <w:abstractNumId w:val="67"/>
  </w:num>
  <w:num w:numId="16">
    <w:abstractNumId w:val="98"/>
  </w:num>
  <w:num w:numId="17">
    <w:abstractNumId w:val="113"/>
  </w:num>
  <w:num w:numId="18">
    <w:abstractNumId w:val="62"/>
  </w:num>
  <w:num w:numId="19">
    <w:abstractNumId w:val="1"/>
  </w:num>
  <w:num w:numId="20">
    <w:abstractNumId w:val="86"/>
  </w:num>
  <w:num w:numId="21">
    <w:abstractNumId w:val="34"/>
  </w:num>
  <w:num w:numId="22">
    <w:abstractNumId w:val="25"/>
  </w:num>
  <w:num w:numId="23">
    <w:abstractNumId w:val="18"/>
  </w:num>
  <w:num w:numId="24">
    <w:abstractNumId w:val="80"/>
  </w:num>
  <w:num w:numId="25">
    <w:abstractNumId w:val="60"/>
  </w:num>
  <w:num w:numId="26">
    <w:abstractNumId w:val="55"/>
  </w:num>
  <w:num w:numId="27">
    <w:abstractNumId w:val="43"/>
  </w:num>
  <w:num w:numId="28">
    <w:abstractNumId w:val="68"/>
  </w:num>
  <w:num w:numId="29">
    <w:abstractNumId w:val="74"/>
  </w:num>
  <w:num w:numId="30">
    <w:abstractNumId w:val="71"/>
  </w:num>
  <w:num w:numId="31">
    <w:abstractNumId w:val="9"/>
  </w:num>
  <w:num w:numId="32">
    <w:abstractNumId w:val="28"/>
  </w:num>
  <w:num w:numId="33">
    <w:abstractNumId w:val="11"/>
  </w:num>
  <w:num w:numId="34">
    <w:abstractNumId w:val="36"/>
  </w:num>
  <w:num w:numId="35">
    <w:abstractNumId w:val="101"/>
  </w:num>
  <w:num w:numId="36">
    <w:abstractNumId w:val="107"/>
  </w:num>
  <w:num w:numId="37">
    <w:abstractNumId w:val="0"/>
  </w:num>
  <w:num w:numId="38">
    <w:abstractNumId w:val="13"/>
  </w:num>
  <w:num w:numId="39">
    <w:abstractNumId w:val="64"/>
  </w:num>
  <w:num w:numId="40">
    <w:abstractNumId w:val="82"/>
  </w:num>
  <w:num w:numId="41">
    <w:abstractNumId w:val="30"/>
  </w:num>
  <w:num w:numId="42">
    <w:abstractNumId w:val="8"/>
  </w:num>
  <w:num w:numId="43">
    <w:abstractNumId w:val="83"/>
  </w:num>
  <w:num w:numId="44">
    <w:abstractNumId w:val="14"/>
  </w:num>
  <w:num w:numId="45">
    <w:abstractNumId w:val="85"/>
  </w:num>
  <w:num w:numId="46">
    <w:abstractNumId w:val="22"/>
  </w:num>
  <w:num w:numId="47">
    <w:abstractNumId w:val="31"/>
  </w:num>
  <w:num w:numId="48">
    <w:abstractNumId w:val="45"/>
  </w:num>
  <w:num w:numId="49">
    <w:abstractNumId w:val="84"/>
  </w:num>
  <w:num w:numId="50">
    <w:abstractNumId w:val="94"/>
  </w:num>
  <w:num w:numId="51">
    <w:abstractNumId w:val="37"/>
  </w:num>
  <w:num w:numId="52">
    <w:abstractNumId w:val="88"/>
  </w:num>
  <w:num w:numId="53">
    <w:abstractNumId w:val="92"/>
  </w:num>
  <w:num w:numId="54">
    <w:abstractNumId w:val="29"/>
  </w:num>
  <w:num w:numId="55">
    <w:abstractNumId w:val="91"/>
  </w:num>
  <w:num w:numId="56">
    <w:abstractNumId w:val="39"/>
  </w:num>
  <w:num w:numId="57">
    <w:abstractNumId w:val="97"/>
  </w:num>
  <w:num w:numId="58">
    <w:abstractNumId w:val="23"/>
  </w:num>
  <w:num w:numId="59">
    <w:abstractNumId w:val="19"/>
  </w:num>
  <w:num w:numId="60">
    <w:abstractNumId w:val="78"/>
  </w:num>
  <w:num w:numId="61">
    <w:abstractNumId w:val="103"/>
  </w:num>
  <w:num w:numId="62">
    <w:abstractNumId w:val="2"/>
  </w:num>
  <w:num w:numId="63">
    <w:abstractNumId w:val="87"/>
  </w:num>
  <w:num w:numId="64">
    <w:abstractNumId w:val="5"/>
  </w:num>
  <w:num w:numId="65">
    <w:abstractNumId w:val="32"/>
  </w:num>
  <w:num w:numId="66">
    <w:abstractNumId w:val="16"/>
  </w:num>
  <w:num w:numId="67">
    <w:abstractNumId w:val="10"/>
  </w:num>
  <w:num w:numId="68">
    <w:abstractNumId w:val="6"/>
  </w:num>
  <w:num w:numId="69">
    <w:abstractNumId w:val="12"/>
  </w:num>
  <w:num w:numId="70">
    <w:abstractNumId w:val="63"/>
  </w:num>
  <w:num w:numId="71">
    <w:abstractNumId w:val="109"/>
  </w:num>
  <w:num w:numId="72">
    <w:abstractNumId w:val="4"/>
  </w:num>
  <w:num w:numId="73">
    <w:abstractNumId w:val="59"/>
  </w:num>
  <w:num w:numId="74">
    <w:abstractNumId w:val="48"/>
  </w:num>
  <w:num w:numId="75">
    <w:abstractNumId w:val="104"/>
  </w:num>
  <w:num w:numId="76">
    <w:abstractNumId w:val="53"/>
  </w:num>
  <w:num w:numId="77">
    <w:abstractNumId w:val="72"/>
  </w:num>
  <w:num w:numId="78">
    <w:abstractNumId w:val="61"/>
  </w:num>
  <w:num w:numId="79">
    <w:abstractNumId w:val="102"/>
  </w:num>
  <w:num w:numId="80">
    <w:abstractNumId w:val="110"/>
  </w:num>
  <w:num w:numId="81">
    <w:abstractNumId w:val="76"/>
  </w:num>
  <w:num w:numId="82">
    <w:abstractNumId w:val="89"/>
  </w:num>
  <w:num w:numId="83">
    <w:abstractNumId w:val="81"/>
  </w:num>
  <w:num w:numId="84">
    <w:abstractNumId w:val="96"/>
  </w:num>
  <w:num w:numId="85">
    <w:abstractNumId w:val="15"/>
  </w:num>
  <w:num w:numId="86">
    <w:abstractNumId w:val="66"/>
  </w:num>
  <w:num w:numId="87">
    <w:abstractNumId w:val="100"/>
  </w:num>
  <w:num w:numId="88">
    <w:abstractNumId w:val="75"/>
  </w:num>
  <w:num w:numId="89">
    <w:abstractNumId w:val="21"/>
  </w:num>
  <w:num w:numId="90">
    <w:abstractNumId w:val="46"/>
  </w:num>
  <w:num w:numId="91">
    <w:abstractNumId w:val="112"/>
  </w:num>
  <w:num w:numId="92">
    <w:abstractNumId w:val="52"/>
  </w:num>
  <w:num w:numId="93">
    <w:abstractNumId w:val="40"/>
  </w:num>
  <w:num w:numId="94">
    <w:abstractNumId w:val="105"/>
  </w:num>
  <w:num w:numId="95">
    <w:abstractNumId w:val="114"/>
  </w:num>
  <w:num w:numId="96">
    <w:abstractNumId w:val="70"/>
  </w:num>
  <w:num w:numId="97">
    <w:abstractNumId w:val="50"/>
  </w:num>
  <w:num w:numId="98">
    <w:abstractNumId w:val="65"/>
  </w:num>
  <w:num w:numId="99">
    <w:abstractNumId w:val="93"/>
  </w:num>
  <w:num w:numId="100">
    <w:abstractNumId w:val="27"/>
  </w:num>
  <w:num w:numId="101">
    <w:abstractNumId w:val="33"/>
  </w:num>
  <w:num w:numId="102">
    <w:abstractNumId w:val="69"/>
  </w:num>
  <w:num w:numId="103">
    <w:abstractNumId w:val="51"/>
  </w:num>
  <w:num w:numId="104">
    <w:abstractNumId w:val="77"/>
  </w:num>
  <w:num w:numId="105">
    <w:abstractNumId w:val="44"/>
  </w:num>
  <w:num w:numId="106">
    <w:abstractNumId w:val="111"/>
  </w:num>
  <w:num w:numId="107">
    <w:abstractNumId w:val="47"/>
  </w:num>
  <w:num w:numId="108">
    <w:abstractNumId w:val="17"/>
  </w:num>
  <w:num w:numId="109">
    <w:abstractNumId w:val="41"/>
  </w:num>
  <w:num w:numId="110">
    <w:abstractNumId w:val="7"/>
  </w:num>
  <w:num w:numId="111">
    <w:abstractNumId w:val="95"/>
  </w:num>
  <w:num w:numId="112">
    <w:abstractNumId w:val="24"/>
  </w:num>
  <w:num w:numId="113">
    <w:abstractNumId w:val="108"/>
  </w:num>
  <w:num w:numId="114">
    <w:abstractNumId w:val="26"/>
  </w:num>
  <w:num w:numId="115">
    <w:abstractNumId w:val="90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D2"/>
    <w:rsid w:val="00001B8C"/>
    <w:rsid w:val="00011CD6"/>
    <w:rsid w:val="00012EDE"/>
    <w:rsid w:val="000134F9"/>
    <w:rsid w:val="000155F5"/>
    <w:rsid w:val="0001763B"/>
    <w:rsid w:val="000215F1"/>
    <w:rsid w:val="00022233"/>
    <w:rsid w:val="00023D32"/>
    <w:rsid w:val="00024C5C"/>
    <w:rsid w:val="000275A5"/>
    <w:rsid w:val="00030703"/>
    <w:rsid w:val="00035DF3"/>
    <w:rsid w:val="00036045"/>
    <w:rsid w:val="00036E55"/>
    <w:rsid w:val="00041684"/>
    <w:rsid w:val="00043DDA"/>
    <w:rsid w:val="00044252"/>
    <w:rsid w:val="00046FF4"/>
    <w:rsid w:val="000500EB"/>
    <w:rsid w:val="00050331"/>
    <w:rsid w:val="000516DC"/>
    <w:rsid w:val="000544FF"/>
    <w:rsid w:val="00055F90"/>
    <w:rsid w:val="000568C6"/>
    <w:rsid w:val="00056D3F"/>
    <w:rsid w:val="00057730"/>
    <w:rsid w:val="00060E42"/>
    <w:rsid w:val="00066023"/>
    <w:rsid w:val="00071BEE"/>
    <w:rsid w:val="00077A24"/>
    <w:rsid w:val="00080407"/>
    <w:rsid w:val="000830D2"/>
    <w:rsid w:val="000868F7"/>
    <w:rsid w:val="00092187"/>
    <w:rsid w:val="000924BE"/>
    <w:rsid w:val="000934CE"/>
    <w:rsid w:val="000935B0"/>
    <w:rsid w:val="00095167"/>
    <w:rsid w:val="000A36CA"/>
    <w:rsid w:val="000A3A8E"/>
    <w:rsid w:val="000A5E07"/>
    <w:rsid w:val="000A7490"/>
    <w:rsid w:val="000B0C21"/>
    <w:rsid w:val="000B0C85"/>
    <w:rsid w:val="000B366B"/>
    <w:rsid w:val="000B38D7"/>
    <w:rsid w:val="000B79CD"/>
    <w:rsid w:val="000C46E7"/>
    <w:rsid w:val="000C6959"/>
    <w:rsid w:val="000C695C"/>
    <w:rsid w:val="000C7067"/>
    <w:rsid w:val="000C7BB3"/>
    <w:rsid w:val="000D16CE"/>
    <w:rsid w:val="000D4839"/>
    <w:rsid w:val="000D492E"/>
    <w:rsid w:val="000D4CED"/>
    <w:rsid w:val="000E5084"/>
    <w:rsid w:val="000E7DA9"/>
    <w:rsid w:val="000F17F7"/>
    <w:rsid w:val="000F4479"/>
    <w:rsid w:val="000F5725"/>
    <w:rsid w:val="000F5948"/>
    <w:rsid w:val="000F5BB3"/>
    <w:rsid w:val="00100E60"/>
    <w:rsid w:val="001013EA"/>
    <w:rsid w:val="00102574"/>
    <w:rsid w:val="00102658"/>
    <w:rsid w:val="00103AAA"/>
    <w:rsid w:val="00103EEB"/>
    <w:rsid w:val="001041EE"/>
    <w:rsid w:val="00113C73"/>
    <w:rsid w:val="00114CE9"/>
    <w:rsid w:val="00115698"/>
    <w:rsid w:val="00116AD2"/>
    <w:rsid w:val="00117B7C"/>
    <w:rsid w:val="00117E0B"/>
    <w:rsid w:val="00120572"/>
    <w:rsid w:val="0012130B"/>
    <w:rsid w:val="0012157E"/>
    <w:rsid w:val="0012172C"/>
    <w:rsid w:val="001232EB"/>
    <w:rsid w:val="00123D4E"/>
    <w:rsid w:val="0013147D"/>
    <w:rsid w:val="00132013"/>
    <w:rsid w:val="00132B4D"/>
    <w:rsid w:val="00132FBE"/>
    <w:rsid w:val="00134DE8"/>
    <w:rsid w:val="0013523F"/>
    <w:rsid w:val="0013678B"/>
    <w:rsid w:val="00137D06"/>
    <w:rsid w:val="001442D5"/>
    <w:rsid w:val="00145E49"/>
    <w:rsid w:val="00147D70"/>
    <w:rsid w:val="00147DAD"/>
    <w:rsid w:val="00151254"/>
    <w:rsid w:val="00153698"/>
    <w:rsid w:val="0015637F"/>
    <w:rsid w:val="00156A45"/>
    <w:rsid w:val="00156A81"/>
    <w:rsid w:val="0016120F"/>
    <w:rsid w:val="00167300"/>
    <w:rsid w:val="00167AEC"/>
    <w:rsid w:val="001708FA"/>
    <w:rsid w:val="001710A8"/>
    <w:rsid w:val="00171D1D"/>
    <w:rsid w:val="00172189"/>
    <w:rsid w:val="00174FB3"/>
    <w:rsid w:val="001751F1"/>
    <w:rsid w:val="00176484"/>
    <w:rsid w:val="00176FBF"/>
    <w:rsid w:val="00177635"/>
    <w:rsid w:val="0017765A"/>
    <w:rsid w:val="0018205A"/>
    <w:rsid w:val="00182452"/>
    <w:rsid w:val="00182629"/>
    <w:rsid w:val="00182B36"/>
    <w:rsid w:val="001832B2"/>
    <w:rsid w:val="00183F0B"/>
    <w:rsid w:val="00184CD8"/>
    <w:rsid w:val="00184DEF"/>
    <w:rsid w:val="00185D43"/>
    <w:rsid w:val="001901E5"/>
    <w:rsid w:val="00190F5B"/>
    <w:rsid w:val="00194074"/>
    <w:rsid w:val="001940F0"/>
    <w:rsid w:val="0019414C"/>
    <w:rsid w:val="00195AD1"/>
    <w:rsid w:val="00196D12"/>
    <w:rsid w:val="001A0F1B"/>
    <w:rsid w:val="001A1625"/>
    <w:rsid w:val="001A5AAF"/>
    <w:rsid w:val="001A7774"/>
    <w:rsid w:val="001B3C1A"/>
    <w:rsid w:val="001B435A"/>
    <w:rsid w:val="001B7C00"/>
    <w:rsid w:val="001C0985"/>
    <w:rsid w:val="001C353D"/>
    <w:rsid w:val="001C3885"/>
    <w:rsid w:val="001C45AE"/>
    <w:rsid w:val="001C5FF0"/>
    <w:rsid w:val="001C6813"/>
    <w:rsid w:val="001C75FE"/>
    <w:rsid w:val="001D053F"/>
    <w:rsid w:val="001D38AA"/>
    <w:rsid w:val="001D6CFF"/>
    <w:rsid w:val="001E30DF"/>
    <w:rsid w:val="001E32B7"/>
    <w:rsid w:val="001E4B6D"/>
    <w:rsid w:val="001E5A5F"/>
    <w:rsid w:val="001F2F08"/>
    <w:rsid w:val="001F300D"/>
    <w:rsid w:val="001F4EA6"/>
    <w:rsid w:val="001F5DBE"/>
    <w:rsid w:val="00206F72"/>
    <w:rsid w:val="00212DBC"/>
    <w:rsid w:val="00213198"/>
    <w:rsid w:val="00222619"/>
    <w:rsid w:val="00223FA5"/>
    <w:rsid w:val="00225010"/>
    <w:rsid w:val="00230962"/>
    <w:rsid w:val="00231BDF"/>
    <w:rsid w:val="00231C58"/>
    <w:rsid w:val="00232BE6"/>
    <w:rsid w:val="00235EF0"/>
    <w:rsid w:val="0023680F"/>
    <w:rsid w:val="00236F91"/>
    <w:rsid w:val="00237D47"/>
    <w:rsid w:val="0024296F"/>
    <w:rsid w:val="002438A6"/>
    <w:rsid w:val="00243FDF"/>
    <w:rsid w:val="00247BB5"/>
    <w:rsid w:val="00251354"/>
    <w:rsid w:val="00252E07"/>
    <w:rsid w:val="00254D81"/>
    <w:rsid w:val="002569F1"/>
    <w:rsid w:val="00261711"/>
    <w:rsid w:val="00263323"/>
    <w:rsid w:val="0026580F"/>
    <w:rsid w:val="00266D9C"/>
    <w:rsid w:val="002671B9"/>
    <w:rsid w:val="00267FB0"/>
    <w:rsid w:val="00274529"/>
    <w:rsid w:val="00277624"/>
    <w:rsid w:val="00283A23"/>
    <w:rsid w:val="00284B2A"/>
    <w:rsid w:val="00291135"/>
    <w:rsid w:val="00293590"/>
    <w:rsid w:val="00294C58"/>
    <w:rsid w:val="00295B5B"/>
    <w:rsid w:val="002975A7"/>
    <w:rsid w:val="002A1341"/>
    <w:rsid w:val="002A6B14"/>
    <w:rsid w:val="002B30A2"/>
    <w:rsid w:val="002B3848"/>
    <w:rsid w:val="002B3E3A"/>
    <w:rsid w:val="002B48BF"/>
    <w:rsid w:val="002B6208"/>
    <w:rsid w:val="002B6B91"/>
    <w:rsid w:val="002B7F46"/>
    <w:rsid w:val="002C29E5"/>
    <w:rsid w:val="002C6533"/>
    <w:rsid w:val="002C7E66"/>
    <w:rsid w:val="002D1CB1"/>
    <w:rsid w:val="002D309B"/>
    <w:rsid w:val="002D5394"/>
    <w:rsid w:val="002D60A7"/>
    <w:rsid w:val="002D7773"/>
    <w:rsid w:val="002E1175"/>
    <w:rsid w:val="002E1918"/>
    <w:rsid w:val="002E487A"/>
    <w:rsid w:val="002E61C3"/>
    <w:rsid w:val="002E63E4"/>
    <w:rsid w:val="002E7F42"/>
    <w:rsid w:val="002F01A3"/>
    <w:rsid w:val="002F1189"/>
    <w:rsid w:val="002F16B0"/>
    <w:rsid w:val="002F2C07"/>
    <w:rsid w:val="002F3285"/>
    <w:rsid w:val="002F5A1D"/>
    <w:rsid w:val="002F6E62"/>
    <w:rsid w:val="0030110D"/>
    <w:rsid w:val="00301BD6"/>
    <w:rsid w:val="00301DB3"/>
    <w:rsid w:val="00302722"/>
    <w:rsid w:val="00302C01"/>
    <w:rsid w:val="003036DF"/>
    <w:rsid w:val="00304947"/>
    <w:rsid w:val="00304D60"/>
    <w:rsid w:val="00304F1C"/>
    <w:rsid w:val="003103FA"/>
    <w:rsid w:val="00314104"/>
    <w:rsid w:val="00314964"/>
    <w:rsid w:val="00316CC0"/>
    <w:rsid w:val="003202DC"/>
    <w:rsid w:val="00324E67"/>
    <w:rsid w:val="00325588"/>
    <w:rsid w:val="00325E04"/>
    <w:rsid w:val="003278DC"/>
    <w:rsid w:val="00333DD9"/>
    <w:rsid w:val="003351E5"/>
    <w:rsid w:val="00336819"/>
    <w:rsid w:val="00337E99"/>
    <w:rsid w:val="003428F2"/>
    <w:rsid w:val="00343824"/>
    <w:rsid w:val="00343A4A"/>
    <w:rsid w:val="003454F3"/>
    <w:rsid w:val="003528E6"/>
    <w:rsid w:val="003554A1"/>
    <w:rsid w:val="0035672B"/>
    <w:rsid w:val="00357855"/>
    <w:rsid w:val="00357D88"/>
    <w:rsid w:val="0036143E"/>
    <w:rsid w:val="003626A1"/>
    <w:rsid w:val="003663FB"/>
    <w:rsid w:val="00367A4B"/>
    <w:rsid w:val="003703F0"/>
    <w:rsid w:val="00370A68"/>
    <w:rsid w:val="00373399"/>
    <w:rsid w:val="003733BC"/>
    <w:rsid w:val="00374C74"/>
    <w:rsid w:val="00375AF2"/>
    <w:rsid w:val="003763F4"/>
    <w:rsid w:val="003804F7"/>
    <w:rsid w:val="00381D9B"/>
    <w:rsid w:val="00383816"/>
    <w:rsid w:val="00384256"/>
    <w:rsid w:val="003900DB"/>
    <w:rsid w:val="00392DE4"/>
    <w:rsid w:val="0039412B"/>
    <w:rsid w:val="00394ABE"/>
    <w:rsid w:val="00394BB1"/>
    <w:rsid w:val="00395B78"/>
    <w:rsid w:val="003973C3"/>
    <w:rsid w:val="003A2191"/>
    <w:rsid w:val="003A3774"/>
    <w:rsid w:val="003A378C"/>
    <w:rsid w:val="003A77B9"/>
    <w:rsid w:val="003B547C"/>
    <w:rsid w:val="003B6E31"/>
    <w:rsid w:val="003B72CD"/>
    <w:rsid w:val="003C3512"/>
    <w:rsid w:val="003C6235"/>
    <w:rsid w:val="003D3C14"/>
    <w:rsid w:val="003D41CB"/>
    <w:rsid w:val="003D41D5"/>
    <w:rsid w:val="003D58FE"/>
    <w:rsid w:val="003D7DF8"/>
    <w:rsid w:val="003E0164"/>
    <w:rsid w:val="003E319C"/>
    <w:rsid w:val="003E56BE"/>
    <w:rsid w:val="003F191D"/>
    <w:rsid w:val="003F2217"/>
    <w:rsid w:val="003F268E"/>
    <w:rsid w:val="003F3C33"/>
    <w:rsid w:val="003F4F99"/>
    <w:rsid w:val="00402A48"/>
    <w:rsid w:val="00403616"/>
    <w:rsid w:val="00404BCD"/>
    <w:rsid w:val="0040739D"/>
    <w:rsid w:val="004079C2"/>
    <w:rsid w:val="00407DB5"/>
    <w:rsid w:val="004112B0"/>
    <w:rsid w:val="00412436"/>
    <w:rsid w:val="004155F4"/>
    <w:rsid w:val="004158A7"/>
    <w:rsid w:val="00417058"/>
    <w:rsid w:val="004174C0"/>
    <w:rsid w:val="0042377D"/>
    <w:rsid w:val="00433458"/>
    <w:rsid w:val="00440CF2"/>
    <w:rsid w:val="0044211E"/>
    <w:rsid w:val="00442E21"/>
    <w:rsid w:val="004438F2"/>
    <w:rsid w:val="0044578E"/>
    <w:rsid w:val="0044678C"/>
    <w:rsid w:val="0044749C"/>
    <w:rsid w:val="0045062D"/>
    <w:rsid w:val="0045226F"/>
    <w:rsid w:val="004545A9"/>
    <w:rsid w:val="004558F9"/>
    <w:rsid w:val="00455A90"/>
    <w:rsid w:val="0046400A"/>
    <w:rsid w:val="0046461F"/>
    <w:rsid w:val="00465501"/>
    <w:rsid w:val="00466735"/>
    <w:rsid w:val="00466F79"/>
    <w:rsid w:val="004672B0"/>
    <w:rsid w:val="00467934"/>
    <w:rsid w:val="00470936"/>
    <w:rsid w:val="00476F18"/>
    <w:rsid w:val="00477D02"/>
    <w:rsid w:val="00477DE0"/>
    <w:rsid w:val="00480C48"/>
    <w:rsid w:val="00481FD8"/>
    <w:rsid w:val="00482C48"/>
    <w:rsid w:val="004868A8"/>
    <w:rsid w:val="004870BA"/>
    <w:rsid w:val="00493BF7"/>
    <w:rsid w:val="00493F7E"/>
    <w:rsid w:val="00496F0B"/>
    <w:rsid w:val="004976F2"/>
    <w:rsid w:val="004A0B5C"/>
    <w:rsid w:val="004A2DE0"/>
    <w:rsid w:val="004A3973"/>
    <w:rsid w:val="004A52D0"/>
    <w:rsid w:val="004B19C5"/>
    <w:rsid w:val="004B1BD6"/>
    <w:rsid w:val="004B313F"/>
    <w:rsid w:val="004C1594"/>
    <w:rsid w:val="004C3CF1"/>
    <w:rsid w:val="004C3CFE"/>
    <w:rsid w:val="004C6A70"/>
    <w:rsid w:val="004D01AD"/>
    <w:rsid w:val="004D131F"/>
    <w:rsid w:val="004D1AEF"/>
    <w:rsid w:val="004D3AB9"/>
    <w:rsid w:val="004D570C"/>
    <w:rsid w:val="004D574B"/>
    <w:rsid w:val="004D6372"/>
    <w:rsid w:val="004D6ACF"/>
    <w:rsid w:val="004E2B8A"/>
    <w:rsid w:val="004E5D9B"/>
    <w:rsid w:val="004E6287"/>
    <w:rsid w:val="004E6442"/>
    <w:rsid w:val="004E673D"/>
    <w:rsid w:val="004F0931"/>
    <w:rsid w:val="004F0F85"/>
    <w:rsid w:val="004F3732"/>
    <w:rsid w:val="004F63DD"/>
    <w:rsid w:val="004F6F6B"/>
    <w:rsid w:val="00504860"/>
    <w:rsid w:val="00505D71"/>
    <w:rsid w:val="005076F0"/>
    <w:rsid w:val="00512FD6"/>
    <w:rsid w:val="00514FBB"/>
    <w:rsid w:val="00515B3A"/>
    <w:rsid w:val="00516350"/>
    <w:rsid w:val="005220A1"/>
    <w:rsid w:val="00522127"/>
    <w:rsid w:val="00522187"/>
    <w:rsid w:val="00526A80"/>
    <w:rsid w:val="00526D15"/>
    <w:rsid w:val="0052754E"/>
    <w:rsid w:val="005277E9"/>
    <w:rsid w:val="00527B15"/>
    <w:rsid w:val="00532A46"/>
    <w:rsid w:val="0053348E"/>
    <w:rsid w:val="00533604"/>
    <w:rsid w:val="005361A6"/>
    <w:rsid w:val="005413CD"/>
    <w:rsid w:val="00545288"/>
    <w:rsid w:val="00547608"/>
    <w:rsid w:val="0055689D"/>
    <w:rsid w:val="00557CD5"/>
    <w:rsid w:val="00561A8F"/>
    <w:rsid w:val="005632FA"/>
    <w:rsid w:val="00564807"/>
    <w:rsid w:val="00565754"/>
    <w:rsid w:val="005666A4"/>
    <w:rsid w:val="00566EC8"/>
    <w:rsid w:val="005736E7"/>
    <w:rsid w:val="00573DDD"/>
    <w:rsid w:val="00574FF3"/>
    <w:rsid w:val="005818A9"/>
    <w:rsid w:val="005870E9"/>
    <w:rsid w:val="00591D50"/>
    <w:rsid w:val="005925E6"/>
    <w:rsid w:val="00593A52"/>
    <w:rsid w:val="00594502"/>
    <w:rsid w:val="0059459C"/>
    <w:rsid w:val="00594812"/>
    <w:rsid w:val="005957CB"/>
    <w:rsid w:val="005A02B2"/>
    <w:rsid w:val="005A2A12"/>
    <w:rsid w:val="005A2EB2"/>
    <w:rsid w:val="005A469A"/>
    <w:rsid w:val="005A4A9D"/>
    <w:rsid w:val="005A64E2"/>
    <w:rsid w:val="005A6781"/>
    <w:rsid w:val="005A6799"/>
    <w:rsid w:val="005B1503"/>
    <w:rsid w:val="005B1789"/>
    <w:rsid w:val="005B2B72"/>
    <w:rsid w:val="005B70EE"/>
    <w:rsid w:val="005B7318"/>
    <w:rsid w:val="005C1407"/>
    <w:rsid w:val="005C226C"/>
    <w:rsid w:val="005C24E3"/>
    <w:rsid w:val="005C5AB9"/>
    <w:rsid w:val="005C5F86"/>
    <w:rsid w:val="005C6911"/>
    <w:rsid w:val="005D0AF6"/>
    <w:rsid w:val="005D162D"/>
    <w:rsid w:val="005D167E"/>
    <w:rsid w:val="005D388A"/>
    <w:rsid w:val="005D7E34"/>
    <w:rsid w:val="005E136D"/>
    <w:rsid w:val="005E1660"/>
    <w:rsid w:val="005E2C00"/>
    <w:rsid w:val="005E2D1C"/>
    <w:rsid w:val="005E3E53"/>
    <w:rsid w:val="005E6DFD"/>
    <w:rsid w:val="005E6F5C"/>
    <w:rsid w:val="005F1273"/>
    <w:rsid w:val="005F19C9"/>
    <w:rsid w:val="005F2F19"/>
    <w:rsid w:val="005F44B1"/>
    <w:rsid w:val="005F44F9"/>
    <w:rsid w:val="005F5398"/>
    <w:rsid w:val="005F6300"/>
    <w:rsid w:val="005F6F61"/>
    <w:rsid w:val="005F702B"/>
    <w:rsid w:val="00600BDA"/>
    <w:rsid w:val="006019C4"/>
    <w:rsid w:val="0060337D"/>
    <w:rsid w:val="00603F0D"/>
    <w:rsid w:val="00616D0A"/>
    <w:rsid w:val="00617942"/>
    <w:rsid w:val="00621C95"/>
    <w:rsid w:val="00622BD3"/>
    <w:rsid w:val="00624B00"/>
    <w:rsid w:val="00624B5B"/>
    <w:rsid w:val="0062555D"/>
    <w:rsid w:val="00625F59"/>
    <w:rsid w:val="00625F8B"/>
    <w:rsid w:val="0062614D"/>
    <w:rsid w:val="00627B16"/>
    <w:rsid w:val="0063120E"/>
    <w:rsid w:val="006326FB"/>
    <w:rsid w:val="0063275B"/>
    <w:rsid w:val="00635304"/>
    <w:rsid w:val="00636D8E"/>
    <w:rsid w:val="00637E78"/>
    <w:rsid w:val="00642F89"/>
    <w:rsid w:val="006506B3"/>
    <w:rsid w:val="00652131"/>
    <w:rsid w:val="006530D0"/>
    <w:rsid w:val="0065393D"/>
    <w:rsid w:val="006556D9"/>
    <w:rsid w:val="00660BF0"/>
    <w:rsid w:val="006631D7"/>
    <w:rsid w:val="00664265"/>
    <w:rsid w:val="00664ABF"/>
    <w:rsid w:val="00666129"/>
    <w:rsid w:val="00667833"/>
    <w:rsid w:val="006678FB"/>
    <w:rsid w:val="00667924"/>
    <w:rsid w:val="00671CAC"/>
    <w:rsid w:val="00672770"/>
    <w:rsid w:val="00672F08"/>
    <w:rsid w:val="00680D55"/>
    <w:rsid w:val="00683AFE"/>
    <w:rsid w:val="00685E05"/>
    <w:rsid w:val="00685EB9"/>
    <w:rsid w:val="0068678A"/>
    <w:rsid w:val="00687A6C"/>
    <w:rsid w:val="0069092C"/>
    <w:rsid w:val="00690C65"/>
    <w:rsid w:val="00690E49"/>
    <w:rsid w:val="006926DD"/>
    <w:rsid w:val="00692E33"/>
    <w:rsid w:val="006930F9"/>
    <w:rsid w:val="0069318C"/>
    <w:rsid w:val="00694731"/>
    <w:rsid w:val="0069692D"/>
    <w:rsid w:val="006A1FA0"/>
    <w:rsid w:val="006A2F0B"/>
    <w:rsid w:val="006A58B9"/>
    <w:rsid w:val="006B037E"/>
    <w:rsid w:val="006B1698"/>
    <w:rsid w:val="006B4A68"/>
    <w:rsid w:val="006B602A"/>
    <w:rsid w:val="006B6DA5"/>
    <w:rsid w:val="006C10B9"/>
    <w:rsid w:val="006C29C9"/>
    <w:rsid w:val="006C49BE"/>
    <w:rsid w:val="006C6F6B"/>
    <w:rsid w:val="006C70F5"/>
    <w:rsid w:val="006D033D"/>
    <w:rsid w:val="006D0734"/>
    <w:rsid w:val="006D09E8"/>
    <w:rsid w:val="006D236D"/>
    <w:rsid w:val="006D3995"/>
    <w:rsid w:val="006D46DA"/>
    <w:rsid w:val="006D5CEE"/>
    <w:rsid w:val="006D62B9"/>
    <w:rsid w:val="006D6948"/>
    <w:rsid w:val="006D74F8"/>
    <w:rsid w:val="006E0049"/>
    <w:rsid w:val="006E4565"/>
    <w:rsid w:val="006E4C88"/>
    <w:rsid w:val="006F0262"/>
    <w:rsid w:val="006F160C"/>
    <w:rsid w:val="006F2488"/>
    <w:rsid w:val="006F2F52"/>
    <w:rsid w:val="006F3BFF"/>
    <w:rsid w:val="00700958"/>
    <w:rsid w:val="007009C1"/>
    <w:rsid w:val="00703933"/>
    <w:rsid w:val="007041DE"/>
    <w:rsid w:val="00704C2B"/>
    <w:rsid w:val="00707A76"/>
    <w:rsid w:val="007166B7"/>
    <w:rsid w:val="00720AE7"/>
    <w:rsid w:val="00721C7C"/>
    <w:rsid w:val="00721E7E"/>
    <w:rsid w:val="0072390A"/>
    <w:rsid w:val="00724855"/>
    <w:rsid w:val="007328C4"/>
    <w:rsid w:val="00733766"/>
    <w:rsid w:val="007358BD"/>
    <w:rsid w:val="00736083"/>
    <w:rsid w:val="007377E4"/>
    <w:rsid w:val="00742FA0"/>
    <w:rsid w:val="007431BF"/>
    <w:rsid w:val="007454A1"/>
    <w:rsid w:val="00746933"/>
    <w:rsid w:val="0074798F"/>
    <w:rsid w:val="00747C77"/>
    <w:rsid w:val="007501C7"/>
    <w:rsid w:val="00750B46"/>
    <w:rsid w:val="00753181"/>
    <w:rsid w:val="0075654A"/>
    <w:rsid w:val="00760DA5"/>
    <w:rsid w:val="00763F1D"/>
    <w:rsid w:val="00764ED4"/>
    <w:rsid w:val="00770AE9"/>
    <w:rsid w:val="007719A5"/>
    <w:rsid w:val="007720AC"/>
    <w:rsid w:val="0077233E"/>
    <w:rsid w:val="00775AC5"/>
    <w:rsid w:val="00776692"/>
    <w:rsid w:val="00776C3C"/>
    <w:rsid w:val="00776E80"/>
    <w:rsid w:val="00780B54"/>
    <w:rsid w:val="00781163"/>
    <w:rsid w:val="00781599"/>
    <w:rsid w:val="00783C6E"/>
    <w:rsid w:val="0078501B"/>
    <w:rsid w:val="00785DB1"/>
    <w:rsid w:val="0079439A"/>
    <w:rsid w:val="007946E9"/>
    <w:rsid w:val="00794F51"/>
    <w:rsid w:val="00796D71"/>
    <w:rsid w:val="00797DFE"/>
    <w:rsid w:val="007A0D05"/>
    <w:rsid w:val="007A380F"/>
    <w:rsid w:val="007A7418"/>
    <w:rsid w:val="007A77EB"/>
    <w:rsid w:val="007A7C1E"/>
    <w:rsid w:val="007B2B31"/>
    <w:rsid w:val="007B386A"/>
    <w:rsid w:val="007B3C09"/>
    <w:rsid w:val="007C0A63"/>
    <w:rsid w:val="007C2E70"/>
    <w:rsid w:val="007C64F6"/>
    <w:rsid w:val="007C7646"/>
    <w:rsid w:val="007D437E"/>
    <w:rsid w:val="007D61FC"/>
    <w:rsid w:val="007E0CC3"/>
    <w:rsid w:val="007E2D17"/>
    <w:rsid w:val="007E4601"/>
    <w:rsid w:val="007E58E8"/>
    <w:rsid w:val="007E755D"/>
    <w:rsid w:val="007F1061"/>
    <w:rsid w:val="007F4F62"/>
    <w:rsid w:val="00800872"/>
    <w:rsid w:val="00803ABB"/>
    <w:rsid w:val="00803C75"/>
    <w:rsid w:val="008062A5"/>
    <w:rsid w:val="0081238D"/>
    <w:rsid w:val="008138A3"/>
    <w:rsid w:val="00816875"/>
    <w:rsid w:val="008216DF"/>
    <w:rsid w:val="0082178F"/>
    <w:rsid w:val="00821F1A"/>
    <w:rsid w:val="00821F45"/>
    <w:rsid w:val="00822019"/>
    <w:rsid w:val="00822F89"/>
    <w:rsid w:val="0082342F"/>
    <w:rsid w:val="00823F97"/>
    <w:rsid w:val="008261F3"/>
    <w:rsid w:val="00827EC4"/>
    <w:rsid w:val="00830211"/>
    <w:rsid w:val="008317B3"/>
    <w:rsid w:val="00833DF0"/>
    <w:rsid w:val="00834F37"/>
    <w:rsid w:val="0083770D"/>
    <w:rsid w:val="00840841"/>
    <w:rsid w:val="008423E8"/>
    <w:rsid w:val="00842AAA"/>
    <w:rsid w:val="00843BD5"/>
    <w:rsid w:val="00846250"/>
    <w:rsid w:val="00852A5A"/>
    <w:rsid w:val="00852E6F"/>
    <w:rsid w:val="00853668"/>
    <w:rsid w:val="00854574"/>
    <w:rsid w:val="00854ADE"/>
    <w:rsid w:val="008570F6"/>
    <w:rsid w:val="008603CB"/>
    <w:rsid w:val="0086200F"/>
    <w:rsid w:val="00862857"/>
    <w:rsid w:val="00863EAF"/>
    <w:rsid w:val="008654CB"/>
    <w:rsid w:val="00866E4B"/>
    <w:rsid w:val="00873404"/>
    <w:rsid w:val="00877E6C"/>
    <w:rsid w:val="00880B47"/>
    <w:rsid w:val="00881D9F"/>
    <w:rsid w:val="00883901"/>
    <w:rsid w:val="008868C0"/>
    <w:rsid w:val="00891481"/>
    <w:rsid w:val="00892809"/>
    <w:rsid w:val="00893974"/>
    <w:rsid w:val="008968C6"/>
    <w:rsid w:val="00896CB9"/>
    <w:rsid w:val="0089788A"/>
    <w:rsid w:val="008A1429"/>
    <w:rsid w:val="008A2A7A"/>
    <w:rsid w:val="008A719F"/>
    <w:rsid w:val="008B1E92"/>
    <w:rsid w:val="008B4E4E"/>
    <w:rsid w:val="008B5867"/>
    <w:rsid w:val="008B6FC0"/>
    <w:rsid w:val="008B79F4"/>
    <w:rsid w:val="008C3EC0"/>
    <w:rsid w:val="008C48F4"/>
    <w:rsid w:val="008C57B0"/>
    <w:rsid w:val="008C6683"/>
    <w:rsid w:val="008C6ADD"/>
    <w:rsid w:val="008C72A3"/>
    <w:rsid w:val="008D078B"/>
    <w:rsid w:val="008D3B5C"/>
    <w:rsid w:val="008D6207"/>
    <w:rsid w:val="008E2482"/>
    <w:rsid w:val="008E27E1"/>
    <w:rsid w:val="008E2BCB"/>
    <w:rsid w:val="008E5E76"/>
    <w:rsid w:val="008E6A4E"/>
    <w:rsid w:val="008E763A"/>
    <w:rsid w:val="008E765D"/>
    <w:rsid w:val="008F16C8"/>
    <w:rsid w:val="008F3E58"/>
    <w:rsid w:val="008F46A0"/>
    <w:rsid w:val="008F4973"/>
    <w:rsid w:val="008F5F65"/>
    <w:rsid w:val="008F6955"/>
    <w:rsid w:val="008F6B2B"/>
    <w:rsid w:val="009020DB"/>
    <w:rsid w:val="00902EF8"/>
    <w:rsid w:val="009039FE"/>
    <w:rsid w:val="00904061"/>
    <w:rsid w:val="00906739"/>
    <w:rsid w:val="00911B80"/>
    <w:rsid w:val="00913D7A"/>
    <w:rsid w:val="0091731D"/>
    <w:rsid w:val="00923CE3"/>
    <w:rsid w:val="0092401D"/>
    <w:rsid w:val="00931922"/>
    <w:rsid w:val="00931EA2"/>
    <w:rsid w:val="009332E8"/>
    <w:rsid w:val="00943DF5"/>
    <w:rsid w:val="00943E15"/>
    <w:rsid w:val="00947DAE"/>
    <w:rsid w:val="00951AE7"/>
    <w:rsid w:val="00954237"/>
    <w:rsid w:val="00954B7E"/>
    <w:rsid w:val="00961A6A"/>
    <w:rsid w:val="00963869"/>
    <w:rsid w:val="00963AAF"/>
    <w:rsid w:val="00963E2B"/>
    <w:rsid w:val="009673A2"/>
    <w:rsid w:val="009714B4"/>
    <w:rsid w:val="009733A7"/>
    <w:rsid w:val="0098111C"/>
    <w:rsid w:val="00981179"/>
    <w:rsid w:val="00986C20"/>
    <w:rsid w:val="00991F2D"/>
    <w:rsid w:val="00993971"/>
    <w:rsid w:val="00994915"/>
    <w:rsid w:val="0099596F"/>
    <w:rsid w:val="009972CE"/>
    <w:rsid w:val="009A1341"/>
    <w:rsid w:val="009A3CEF"/>
    <w:rsid w:val="009A4D30"/>
    <w:rsid w:val="009A555E"/>
    <w:rsid w:val="009A6615"/>
    <w:rsid w:val="009A7911"/>
    <w:rsid w:val="009B01F4"/>
    <w:rsid w:val="009B1734"/>
    <w:rsid w:val="009B414F"/>
    <w:rsid w:val="009C0166"/>
    <w:rsid w:val="009C17F1"/>
    <w:rsid w:val="009C2663"/>
    <w:rsid w:val="009C37E8"/>
    <w:rsid w:val="009C433F"/>
    <w:rsid w:val="009C6D7A"/>
    <w:rsid w:val="009C7FAC"/>
    <w:rsid w:val="009D13B9"/>
    <w:rsid w:val="009D379B"/>
    <w:rsid w:val="009D3D0D"/>
    <w:rsid w:val="009D4BC2"/>
    <w:rsid w:val="009D71C4"/>
    <w:rsid w:val="009E1951"/>
    <w:rsid w:val="009E396C"/>
    <w:rsid w:val="009E4F60"/>
    <w:rsid w:val="009E62BE"/>
    <w:rsid w:val="009E6CF2"/>
    <w:rsid w:val="009F35AA"/>
    <w:rsid w:val="009F5354"/>
    <w:rsid w:val="00A009A3"/>
    <w:rsid w:val="00A022BA"/>
    <w:rsid w:val="00A06F14"/>
    <w:rsid w:val="00A107B3"/>
    <w:rsid w:val="00A1556C"/>
    <w:rsid w:val="00A17E27"/>
    <w:rsid w:val="00A20BA9"/>
    <w:rsid w:val="00A21633"/>
    <w:rsid w:val="00A22FA7"/>
    <w:rsid w:val="00A30153"/>
    <w:rsid w:val="00A3135D"/>
    <w:rsid w:val="00A31635"/>
    <w:rsid w:val="00A32EAF"/>
    <w:rsid w:val="00A32FA5"/>
    <w:rsid w:val="00A33DD5"/>
    <w:rsid w:val="00A341A9"/>
    <w:rsid w:val="00A34718"/>
    <w:rsid w:val="00A3664D"/>
    <w:rsid w:val="00A369D4"/>
    <w:rsid w:val="00A41E7F"/>
    <w:rsid w:val="00A4293E"/>
    <w:rsid w:val="00A4375E"/>
    <w:rsid w:val="00A43E82"/>
    <w:rsid w:val="00A44F49"/>
    <w:rsid w:val="00A44FFF"/>
    <w:rsid w:val="00A513E0"/>
    <w:rsid w:val="00A51F3B"/>
    <w:rsid w:val="00A641F5"/>
    <w:rsid w:val="00A6476D"/>
    <w:rsid w:val="00A6713F"/>
    <w:rsid w:val="00A725DB"/>
    <w:rsid w:val="00A727D6"/>
    <w:rsid w:val="00A733D8"/>
    <w:rsid w:val="00A74A6B"/>
    <w:rsid w:val="00A756DE"/>
    <w:rsid w:val="00A76127"/>
    <w:rsid w:val="00A77149"/>
    <w:rsid w:val="00A80144"/>
    <w:rsid w:val="00A8119C"/>
    <w:rsid w:val="00A841F5"/>
    <w:rsid w:val="00A909DC"/>
    <w:rsid w:val="00A91EB2"/>
    <w:rsid w:val="00A94445"/>
    <w:rsid w:val="00A94603"/>
    <w:rsid w:val="00A9580C"/>
    <w:rsid w:val="00A95C73"/>
    <w:rsid w:val="00A96847"/>
    <w:rsid w:val="00A9698E"/>
    <w:rsid w:val="00AA1D4F"/>
    <w:rsid w:val="00AA219A"/>
    <w:rsid w:val="00AA2B9F"/>
    <w:rsid w:val="00AA3178"/>
    <w:rsid w:val="00AA329F"/>
    <w:rsid w:val="00AA6CF0"/>
    <w:rsid w:val="00AA6F86"/>
    <w:rsid w:val="00AB1437"/>
    <w:rsid w:val="00AB4713"/>
    <w:rsid w:val="00AB4A2C"/>
    <w:rsid w:val="00AC2560"/>
    <w:rsid w:val="00AC4B6C"/>
    <w:rsid w:val="00AC59C5"/>
    <w:rsid w:val="00AC6551"/>
    <w:rsid w:val="00AC6D52"/>
    <w:rsid w:val="00AC6F15"/>
    <w:rsid w:val="00AD29AD"/>
    <w:rsid w:val="00AD3A7C"/>
    <w:rsid w:val="00AD4314"/>
    <w:rsid w:val="00AD4449"/>
    <w:rsid w:val="00AD7FD1"/>
    <w:rsid w:val="00AE1EF8"/>
    <w:rsid w:val="00AE39A9"/>
    <w:rsid w:val="00AE602C"/>
    <w:rsid w:val="00AE7C89"/>
    <w:rsid w:val="00AF1304"/>
    <w:rsid w:val="00AF4B2E"/>
    <w:rsid w:val="00AF5A75"/>
    <w:rsid w:val="00AF6E8E"/>
    <w:rsid w:val="00B01BB2"/>
    <w:rsid w:val="00B0484A"/>
    <w:rsid w:val="00B0546A"/>
    <w:rsid w:val="00B05608"/>
    <w:rsid w:val="00B0714C"/>
    <w:rsid w:val="00B136E8"/>
    <w:rsid w:val="00B143FB"/>
    <w:rsid w:val="00B235DD"/>
    <w:rsid w:val="00B2406D"/>
    <w:rsid w:val="00B2585E"/>
    <w:rsid w:val="00B25EFA"/>
    <w:rsid w:val="00B31777"/>
    <w:rsid w:val="00B32227"/>
    <w:rsid w:val="00B33477"/>
    <w:rsid w:val="00B34B4C"/>
    <w:rsid w:val="00B35676"/>
    <w:rsid w:val="00B3579A"/>
    <w:rsid w:val="00B358C9"/>
    <w:rsid w:val="00B36219"/>
    <w:rsid w:val="00B3757F"/>
    <w:rsid w:val="00B4080A"/>
    <w:rsid w:val="00B41D35"/>
    <w:rsid w:val="00B43A92"/>
    <w:rsid w:val="00B47F13"/>
    <w:rsid w:val="00B5098D"/>
    <w:rsid w:val="00B513A2"/>
    <w:rsid w:val="00B513DC"/>
    <w:rsid w:val="00B521A3"/>
    <w:rsid w:val="00B54992"/>
    <w:rsid w:val="00B55D06"/>
    <w:rsid w:val="00B55E54"/>
    <w:rsid w:val="00B603BA"/>
    <w:rsid w:val="00B607CD"/>
    <w:rsid w:val="00B63489"/>
    <w:rsid w:val="00B6366F"/>
    <w:rsid w:val="00B65B5C"/>
    <w:rsid w:val="00B65CF3"/>
    <w:rsid w:val="00B66AEB"/>
    <w:rsid w:val="00B67742"/>
    <w:rsid w:val="00B707A3"/>
    <w:rsid w:val="00B7220A"/>
    <w:rsid w:val="00B73488"/>
    <w:rsid w:val="00B738C5"/>
    <w:rsid w:val="00B7535F"/>
    <w:rsid w:val="00B77C5F"/>
    <w:rsid w:val="00B81A54"/>
    <w:rsid w:val="00B84DD2"/>
    <w:rsid w:val="00B85B3F"/>
    <w:rsid w:val="00B861E4"/>
    <w:rsid w:val="00B87A8A"/>
    <w:rsid w:val="00B90DA8"/>
    <w:rsid w:val="00B9286B"/>
    <w:rsid w:val="00B93B75"/>
    <w:rsid w:val="00B95EE3"/>
    <w:rsid w:val="00B968A4"/>
    <w:rsid w:val="00B96F86"/>
    <w:rsid w:val="00B975AF"/>
    <w:rsid w:val="00B977C3"/>
    <w:rsid w:val="00BA41B8"/>
    <w:rsid w:val="00BB1266"/>
    <w:rsid w:val="00BB1880"/>
    <w:rsid w:val="00BB312A"/>
    <w:rsid w:val="00BB3C0A"/>
    <w:rsid w:val="00BB5AF4"/>
    <w:rsid w:val="00BC00F1"/>
    <w:rsid w:val="00BC254C"/>
    <w:rsid w:val="00BC2816"/>
    <w:rsid w:val="00BC61E4"/>
    <w:rsid w:val="00BD12A0"/>
    <w:rsid w:val="00BD1E90"/>
    <w:rsid w:val="00BD21C0"/>
    <w:rsid w:val="00BD26A4"/>
    <w:rsid w:val="00BD5660"/>
    <w:rsid w:val="00BD59B1"/>
    <w:rsid w:val="00BD648D"/>
    <w:rsid w:val="00BD6E77"/>
    <w:rsid w:val="00BE051E"/>
    <w:rsid w:val="00BE09EF"/>
    <w:rsid w:val="00BE293A"/>
    <w:rsid w:val="00BE32BE"/>
    <w:rsid w:val="00BE74C7"/>
    <w:rsid w:val="00BF0498"/>
    <w:rsid w:val="00BF2FF5"/>
    <w:rsid w:val="00BF437C"/>
    <w:rsid w:val="00BF4DE7"/>
    <w:rsid w:val="00BF58FA"/>
    <w:rsid w:val="00BF649E"/>
    <w:rsid w:val="00C0140D"/>
    <w:rsid w:val="00C036D1"/>
    <w:rsid w:val="00C03C75"/>
    <w:rsid w:val="00C05B74"/>
    <w:rsid w:val="00C05E36"/>
    <w:rsid w:val="00C062DD"/>
    <w:rsid w:val="00C10B43"/>
    <w:rsid w:val="00C1148B"/>
    <w:rsid w:val="00C11674"/>
    <w:rsid w:val="00C125F6"/>
    <w:rsid w:val="00C16BFA"/>
    <w:rsid w:val="00C1747E"/>
    <w:rsid w:val="00C20A09"/>
    <w:rsid w:val="00C23428"/>
    <w:rsid w:val="00C23CB7"/>
    <w:rsid w:val="00C23E4C"/>
    <w:rsid w:val="00C26F43"/>
    <w:rsid w:val="00C2700C"/>
    <w:rsid w:val="00C27D37"/>
    <w:rsid w:val="00C322A3"/>
    <w:rsid w:val="00C3271A"/>
    <w:rsid w:val="00C378AA"/>
    <w:rsid w:val="00C4091E"/>
    <w:rsid w:val="00C43A7D"/>
    <w:rsid w:val="00C44F21"/>
    <w:rsid w:val="00C45339"/>
    <w:rsid w:val="00C46A31"/>
    <w:rsid w:val="00C50B45"/>
    <w:rsid w:val="00C519E0"/>
    <w:rsid w:val="00C53789"/>
    <w:rsid w:val="00C54542"/>
    <w:rsid w:val="00C566D6"/>
    <w:rsid w:val="00C56AD3"/>
    <w:rsid w:val="00C574CA"/>
    <w:rsid w:val="00C603FE"/>
    <w:rsid w:val="00C62FBF"/>
    <w:rsid w:val="00C655D6"/>
    <w:rsid w:val="00C65E05"/>
    <w:rsid w:val="00C66ACD"/>
    <w:rsid w:val="00C750CB"/>
    <w:rsid w:val="00C754A7"/>
    <w:rsid w:val="00C81301"/>
    <w:rsid w:val="00C81DAB"/>
    <w:rsid w:val="00C821A4"/>
    <w:rsid w:val="00C83C58"/>
    <w:rsid w:val="00C868AB"/>
    <w:rsid w:val="00C906EE"/>
    <w:rsid w:val="00C90B9E"/>
    <w:rsid w:val="00C91DA0"/>
    <w:rsid w:val="00C93371"/>
    <w:rsid w:val="00C94C49"/>
    <w:rsid w:val="00C96168"/>
    <w:rsid w:val="00CA1233"/>
    <w:rsid w:val="00CA1620"/>
    <w:rsid w:val="00CA2585"/>
    <w:rsid w:val="00CA2B1F"/>
    <w:rsid w:val="00CA55F9"/>
    <w:rsid w:val="00CA7E63"/>
    <w:rsid w:val="00CB27F9"/>
    <w:rsid w:val="00CB3308"/>
    <w:rsid w:val="00CB3B14"/>
    <w:rsid w:val="00CB3F31"/>
    <w:rsid w:val="00CB62D4"/>
    <w:rsid w:val="00CC164F"/>
    <w:rsid w:val="00CC40C5"/>
    <w:rsid w:val="00CC4338"/>
    <w:rsid w:val="00CC683E"/>
    <w:rsid w:val="00CD0BAC"/>
    <w:rsid w:val="00CD1562"/>
    <w:rsid w:val="00CD2E80"/>
    <w:rsid w:val="00CD41FA"/>
    <w:rsid w:val="00CD6FDA"/>
    <w:rsid w:val="00CE0F41"/>
    <w:rsid w:val="00CE2B98"/>
    <w:rsid w:val="00CE6367"/>
    <w:rsid w:val="00CE669B"/>
    <w:rsid w:val="00CE7934"/>
    <w:rsid w:val="00CF0939"/>
    <w:rsid w:val="00CF3717"/>
    <w:rsid w:val="00CF487E"/>
    <w:rsid w:val="00CF74FD"/>
    <w:rsid w:val="00D0223A"/>
    <w:rsid w:val="00D03B09"/>
    <w:rsid w:val="00D0507A"/>
    <w:rsid w:val="00D051DB"/>
    <w:rsid w:val="00D07FDB"/>
    <w:rsid w:val="00D10BF4"/>
    <w:rsid w:val="00D118B0"/>
    <w:rsid w:val="00D12948"/>
    <w:rsid w:val="00D132F0"/>
    <w:rsid w:val="00D155AB"/>
    <w:rsid w:val="00D16490"/>
    <w:rsid w:val="00D16681"/>
    <w:rsid w:val="00D20AFE"/>
    <w:rsid w:val="00D214A4"/>
    <w:rsid w:val="00D219AF"/>
    <w:rsid w:val="00D236BE"/>
    <w:rsid w:val="00D24222"/>
    <w:rsid w:val="00D25363"/>
    <w:rsid w:val="00D31669"/>
    <w:rsid w:val="00D35B16"/>
    <w:rsid w:val="00D35C72"/>
    <w:rsid w:val="00D421CD"/>
    <w:rsid w:val="00D45B12"/>
    <w:rsid w:val="00D471FC"/>
    <w:rsid w:val="00D506FC"/>
    <w:rsid w:val="00D509A2"/>
    <w:rsid w:val="00D52566"/>
    <w:rsid w:val="00D53878"/>
    <w:rsid w:val="00D53950"/>
    <w:rsid w:val="00D53D3D"/>
    <w:rsid w:val="00D5425B"/>
    <w:rsid w:val="00D54E2A"/>
    <w:rsid w:val="00D56C67"/>
    <w:rsid w:val="00D61B4B"/>
    <w:rsid w:val="00D61C95"/>
    <w:rsid w:val="00D62990"/>
    <w:rsid w:val="00D63116"/>
    <w:rsid w:val="00D6479D"/>
    <w:rsid w:val="00D6518A"/>
    <w:rsid w:val="00D65F1E"/>
    <w:rsid w:val="00D70891"/>
    <w:rsid w:val="00D7249C"/>
    <w:rsid w:val="00D727CC"/>
    <w:rsid w:val="00D72835"/>
    <w:rsid w:val="00D764D2"/>
    <w:rsid w:val="00D76769"/>
    <w:rsid w:val="00D8000E"/>
    <w:rsid w:val="00D80861"/>
    <w:rsid w:val="00D80F42"/>
    <w:rsid w:val="00D8274D"/>
    <w:rsid w:val="00D82A4A"/>
    <w:rsid w:val="00D83B01"/>
    <w:rsid w:val="00D842FF"/>
    <w:rsid w:val="00D84A65"/>
    <w:rsid w:val="00D91E20"/>
    <w:rsid w:val="00D92686"/>
    <w:rsid w:val="00D92EE4"/>
    <w:rsid w:val="00D95C2B"/>
    <w:rsid w:val="00D95DB8"/>
    <w:rsid w:val="00D96F5E"/>
    <w:rsid w:val="00D975A3"/>
    <w:rsid w:val="00DA2C69"/>
    <w:rsid w:val="00DA4015"/>
    <w:rsid w:val="00DA408D"/>
    <w:rsid w:val="00DA562B"/>
    <w:rsid w:val="00DA5FFF"/>
    <w:rsid w:val="00DA7B29"/>
    <w:rsid w:val="00DB062C"/>
    <w:rsid w:val="00DB1012"/>
    <w:rsid w:val="00DB18A5"/>
    <w:rsid w:val="00DB1E6A"/>
    <w:rsid w:val="00DB2441"/>
    <w:rsid w:val="00DB47B4"/>
    <w:rsid w:val="00DB491B"/>
    <w:rsid w:val="00DB4F67"/>
    <w:rsid w:val="00DB5997"/>
    <w:rsid w:val="00DC0363"/>
    <w:rsid w:val="00DC1B55"/>
    <w:rsid w:val="00DD7266"/>
    <w:rsid w:val="00DD7412"/>
    <w:rsid w:val="00DD791D"/>
    <w:rsid w:val="00DE0B2D"/>
    <w:rsid w:val="00DE15C0"/>
    <w:rsid w:val="00DE22E3"/>
    <w:rsid w:val="00DE3940"/>
    <w:rsid w:val="00DE7B37"/>
    <w:rsid w:val="00DF015B"/>
    <w:rsid w:val="00DF1D89"/>
    <w:rsid w:val="00DF6208"/>
    <w:rsid w:val="00DF63BB"/>
    <w:rsid w:val="00E0088C"/>
    <w:rsid w:val="00E034C2"/>
    <w:rsid w:val="00E0513B"/>
    <w:rsid w:val="00E05C65"/>
    <w:rsid w:val="00E068A0"/>
    <w:rsid w:val="00E0690C"/>
    <w:rsid w:val="00E12B21"/>
    <w:rsid w:val="00E179AC"/>
    <w:rsid w:val="00E21026"/>
    <w:rsid w:val="00E21C41"/>
    <w:rsid w:val="00E265EA"/>
    <w:rsid w:val="00E27404"/>
    <w:rsid w:val="00E30A8D"/>
    <w:rsid w:val="00E331F4"/>
    <w:rsid w:val="00E3678E"/>
    <w:rsid w:val="00E36DD6"/>
    <w:rsid w:val="00E37189"/>
    <w:rsid w:val="00E41C07"/>
    <w:rsid w:val="00E44665"/>
    <w:rsid w:val="00E44D76"/>
    <w:rsid w:val="00E4525C"/>
    <w:rsid w:val="00E458E8"/>
    <w:rsid w:val="00E501AF"/>
    <w:rsid w:val="00E5063B"/>
    <w:rsid w:val="00E5156B"/>
    <w:rsid w:val="00E51DC3"/>
    <w:rsid w:val="00E54691"/>
    <w:rsid w:val="00E55A2D"/>
    <w:rsid w:val="00E60B49"/>
    <w:rsid w:val="00E65D98"/>
    <w:rsid w:val="00E663E3"/>
    <w:rsid w:val="00E702BE"/>
    <w:rsid w:val="00E714F5"/>
    <w:rsid w:val="00E715C1"/>
    <w:rsid w:val="00E717C4"/>
    <w:rsid w:val="00E7191E"/>
    <w:rsid w:val="00E73256"/>
    <w:rsid w:val="00E7601B"/>
    <w:rsid w:val="00E80576"/>
    <w:rsid w:val="00E80DE2"/>
    <w:rsid w:val="00E836CD"/>
    <w:rsid w:val="00E83F60"/>
    <w:rsid w:val="00E85DE4"/>
    <w:rsid w:val="00E86AA2"/>
    <w:rsid w:val="00E87442"/>
    <w:rsid w:val="00E87EE3"/>
    <w:rsid w:val="00E936EF"/>
    <w:rsid w:val="00E95288"/>
    <w:rsid w:val="00E95A38"/>
    <w:rsid w:val="00E963E6"/>
    <w:rsid w:val="00E96818"/>
    <w:rsid w:val="00E976DA"/>
    <w:rsid w:val="00EA0C7B"/>
    <w:rsid w:val="00EA213C"/>
    <w:rsid w:val="00EA2690"/>
    <w:rsid w:val="00EA26AB"/>
    <w:rsid w:val="00EA41D9"/>
    <w:rsid w:val="00EA46B6"/>
    <w:rsid w:val="00EA5C1C"/>
    <w:rsid w:val="00EA6DF4"/>
    <w:rsid w:val="00EB15C0"/>
    <w:rsid w:val="00EB2E16"/>
    <w:rsid w:val="00EB2F48"/>
    <w:rsid w:val="00EB4474"/>
    <w:rsid w:val="00EB62CD"/>
    <w:rsid w:val="00EB6384"/>
    <w:rsid w:val="00EC0D5E"/>
    <w:rsid w:val="00EC277B"/>
    <w:rsid w:val="00EC30DD"/>
    <w:rsid w:val="00EC49A2"/>
    <w:rsid w:val="00EC7481"/>
    <w:rsid w:val="00ED0091"/>
    <w:rsid w:val="00ED0586"/>
    <w:rsid w:val="00ED0FDB"/>
    <w:rsid w:val="00ED22C2"/>
    <w:rsid w:val="00ED2659"/>
    <w:rsid w:val="00ED5504"/>
    <w:rsid w:val="00ED56D5"/>
    <w:rsid w:val="00ED5A6B"/>
    <w:rsid w:val="00ED5DDD"/>
    <w:rsid w:val="00ED6A3B"/>
    <w:rsid w:val="00ED6F3A"/>
    <w:rsid w:val="00ED7BC0"/>
    <w:rsid w:val="00EE331E"/>
    <w:rsid w:val="00EE3A09"/>
    <w:rsid w:val="00EE4743"/>
    <w:rsid w:val="00EE587A"/>
    <w:rsid w:val="00EE5D5D"/>
    <w:rsid w:val="00EF0252"/>
    <w:rsid w:val="00EF0299"/>
    <w:rsid w:val="00EF1820"/>
    <w:rsid w:val="00EF6214"/>
    <w:rsid w:val="00F01A44"/>
    <w:rsid w:val="00F025A8"/>
    <w:rsid w:val="00F046A6"/>
    <w:rsid w:val="00F04A67"/>
    <w:rsid w:val="00F1175F"/>
    <w:rsid w:val="00F1691C"/>
    <w:rsid w:val="00F20C7C"/>
    <w:rsid w:val="00F20CB0"/>
    <w:rsid w:val="00F20D54"/>
    <w:rsid w:val="00F213F9"/>
    <w:rsid w:val="00F2154E"/>
    <w:rsid w:val="00F21BEE"/>
    <w:rsid w:val="00F242FF"/>
    <w:rsid w:val="00F25119"/>
    <w:rsid w:val="00F25618"/>
    <w:rsid w:val="00F271BF"/>
    <w:rsid w:val="00F27B02"/>
    <w:rsid w:val="00F3067B"/>
    <w:rsid w:val="00F31DB7"/>
    <w:rsid w:val="00F343F4"/>
    <w:rsid w:val="00F351F9"/>
    <w:rsid w:val="00F359DA"/>
    <w:rsid w:val="00F435AA"/>
    <w:rsid w:val="00F52CA4"/>
    <w:rsid w:val="00F54914"/>
    <w:rsid w:val="00F55EC8"/>
    <w:rsid w:val="00F574FA"/>
    <w:rsid w:val="00F575B9"/>
    <w:rsid w:val="00F664B9"/>
    <w:rsid w:val="00F67024"/>
    <w:rsid w:val="00F72A37"/>
    <w:rsid w:val="00F73554"/>
    <w:rsid w:val="00F73C02"/>
    <w:rsid w:val="00F76890"/>
    <w:rsid w:val="00F76A61"/>
    <w:rsid w:val="00F77466"/>
    <w:rsid w:val="00F77DC4"/>
    <w:rsid w:val="00F80956"/>
    <w:rsid w:val="00F80E5A"/>
    <w:rsid w:val="00F821CB"/>
    <w:rsid w:val="00F82B3E"/>
    <w:rsid w:val="00F84164"/>
    <w:rsid w:val="00F85053"/>
    <w:rsid w:val="00F8507A"/>
    <w:rsid w:val="00F85A43"/>
    <w:rsid w:val="00F85E63"/>
    <w:rsid w:val="00F87739"/>
    <w:rsid w:val="00F900C9"/>
    <w:rsid w:val="00F90874"/>
    <w:rsid w:val="00F92C8B"/>
    <w:rsid w:val="00F93438"/>
    <w:rsid w:val="00F936D1"/>
    <w:rsid w:val="00FA438D"/>
    <w:rsid w:val="00FA5060"/>
    <w:rsid w:val="00FA5E26"/>
    <w:rsid w:val="00FA6F0F"/>
    <w:rsid w:val="00FB37B9"/>
    <w:rsid w:val="00FB419D"/>
    <w:rsid w:val="00FC011D"/>
    <w:rsid w:val="00FC1370"/>
    <w:rsid w:val="00FC1841"/>
    <w:rsid w:val="00FC2B1C"/>
    <w:rsid w:val="00FC54F7"/>
    <w:rsid w:val="00FC667C"/>
    <w:rsid w:val="00FC7335"/>
    <w:rsid w:val="00FC7FCF"/>
    <w:rsid w:val="00FD3AA2"/>
    <w:rsid w:val="00FD4792"/>
    <w:rsid w:val="00FD61D5"/>
    <w:rsid w:val="00FD68CB"/>
    <w:rsid w:val="00FD6A62"/>
    <w:rsid w:val="00FE3404"/>
    <w:rsid w:val="00FE6D87"/>
    <w:rsid w:val="00FE7401"/>
    <w:rsid w:val="00FE7D84"/>
    <w:rsid w:val="00FF1ECE"/>
    <w:rsid w:val="00FF20A0"/>
    <w:rsid w:val="00FF4958"/>
    <w:rsid w:val="00FF505B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9C9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basedOn w:val="a0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link w:val="ab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c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d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e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0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1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2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3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4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5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6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7">
    <w:name w:val="表中箇条書き"/>
    <w:basedOn w:val="a"/>
    <w:rsid w:val="00AA2B9F"/>
    <w:pPr>
      <w:ind w:left="595" w:hangingChars="300" w:hanging="595"/>
    </w:pPr>
  </w:style>
  <w:style w:type="paragraph" w:customStyle="1" w:styleId="af8">
    <w:name w:val="部内限"/>
    <w:basedOn w:val="a3"/>
    <w:rsid w:val="00AA2B9F"/>
    <w:pPr>
      <w:jc w:val="right"/>
    </w:pPr>
  </w:style>
  <w:style w:type="paragraph" w:styleId="af9">
    <w:name w:val="Balloon Text"/>
    <w:basedOn w:val="a"/>
    <w:semiHidden/>
    <w:rsid w:val="00AA2B9F"/>
    <w:rPr>
      <w:rFonts w:ascii="Arial" w:hAnsi="Arial"/>
      <w:sz w:val="18"/>
      <w:szCs w:val="18"/>
    </w:rPr>
  </w:style>
  <w:style w:type="paragraph" w:styleId="afa">
    <w:name w:val="header"/>
    <w:basedOn w:val="a"/>
    <w:rsid w:val="007C0A63"/>
    <w:pPr>
      <w:tabs>
        <w:tab w:val="center" w:pos="4252"/>
        <w:tab w:val="right" w:pos="8504"/>
      </w:tabs>
      <w:snapToGrid w:val="0"/>
    </w:pPr>
  </w:style>
  <w:style w:type="paragraph" w:styleId="afb">
    <w:name w:val="footer"/>
    <w:basedOn w:val="a"/>
    <w:rsid w:val="007C0A63"/>
    <w:pPr>
      <w:tabs>
        <w:tab w:val="center" w:pos="4252"/>
        <w:tab w:val="right" w:pos="8504"/>
      </w:tabs>
      <w:snapToGrid w:val="0"/>
    </w:pPr>
  </w:style>
  <w:style w:type="character" w:styleId="afc">
    <w:name w:val="annotation reference"/>
    <w:basedOn w:val="a0"/>
    <w:rsid w:val="00095167"/>
    <w:rPr>
      <w:sz w:val="18"/>
      <w:szCs w:val="18"/>
    </w:rPr>
  </w:style>
  <w:style w:type="paragraph" w:styleId="afd">
    <w:name w:val="annotation text"/>
    <w:basedOn w:val="a"/>
    <w:link w:val="afe"/>
    <w:rsid w:val="00095167"/>
  </w:style>
  <w:style w:type="character" w:customStyle="1" w:styleId="afe">
    <w:name w:val="コメント文字列 (文字)"/>
    <w:basedOn w:val="a0"/>
    <w:link w:val="afd"/>
    <w:rsid w:val="00095167"/>
    <w:rPr>
      <w:rFonts w:ascii="ＭＳ ゴシック" w:eastAsia="ＭＳ ゴシック"/>
      <w:kern w:val="2"/>
      <w:sz w:val="22"/>
    </w:rPr>
  </w:style>
  <w:style w:type="paragraph" w:styleId="aff">
    <w:name w:val="annotation subject"/>
    <w:basedOn w:val="afd"/>
    <w:next w:val="afd"/>
    <w:link w:val="aff0"/>
    <w:rsid w:val="00095167"/>
    <w:rPr>
      <w:b/>
      <w:bCs/>
    </w:rPr>
  </w:style>
  <w:style w:type="character" w:customStyle="1" w:styleId="aff0">
    <w:name w:val="コメント内容 (文字)"/>
    <w:basedOn w:val="afe"/>
    <w:link w:val="aff"/>
    <w:rsid w:val="00095167"/>
    <w:rPr>
      <w:rFonts w:ascii="ＭＳ ゴシック" w:eastAsia="ＭＳ ゴシック"/>
      <w:b/>
      <w:bCs/>
      <w:kern w:val="2"/>
      <w:sz w:val="22"/>
    </w:rPr>
  </w:style>
  <w:style w:type="table" w:styleId="aff1">
    <w:name w:val="Table Grid"/>
    <w:basedOn w:val="a1"/>
    <w:rsid w:val="009020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icode">
    <w:name w:val="unicode"/>
    <w:basedOn w:val="a0"/>
    <w:rsid w:val="00EB6384"/>
  </w:style>
  <w:style w:type="paragraph" w:styleId="aff2">
    <w:name w:val="List Paragraph"/>
    <w:basedOn w:val="a"/>
    <w:uiPriority w:val="34"/>
    <w:qFormat/>
    <w:rsid w:val="00CF0939"/>
    <w:pPr>
      <w:ind w:leftChars="400" w:left="840"/>
    </w:pPr>
  </w:style>
  <w:style w:type="character" w:customStyle="1" w:styleId="ab">
    <w:name w:val="レベル２見出し (文字)"/>
    <w:link w:val="aa"/>
    <w:rsid w:val="009B414F"/>
    <w:rPr>
      <w:rFonts w:ascii="ＭＳ ゴシック" w:eastAsia="ＭＳ ゴシック" w:hAnsi="ＭＳ ゴシック"/>
      <w:kern w:val="2"/>
      <w:sz w:val="22"/>
      <w:szCs w:val="22"/>
    </w:rPr>
  </w:style>
  <w:style w:type="paragraph" w:styleId="aff3">
    <w:name w:val="Revision"/>
    <w:hidden/>
    <w:uiPriority w:val="99"/>
    <w:semiHidden/>
    <w:rsid w:val="00123D4E"/>
    <w:rPr>
      <w:rFonts w:ascii="ＭＳ ゴシック" w:eastAsia="ＭＳ ゴシック"/>
      <w:kern w:val="2"/>
      <w:sz w:val="22"/>
    </w:rPr>
  </w:style>
  <w:style w:type="paragraph" w:customStyle="1" w:styleId="m1">
    <w:name w:val="m1."/>
    <w:basedOn w:val="a"/>
    <w:qFormat/>
    <w:rsid w:val="006C10B9"/>
    <w:pPr>
      <w:autoSpaceDE w:val="0"/>
      <w:autoSpaceDN w:val="0"/>
      <w:ind w:left="425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txt">
    <w:name w:val="txt"/>
    <w:basedOn w:val="a"/>
    <w:qFormat/>
    <w:rsid w:val="006C10B9"/>
    <w:pPr>
      <w:adjustRightInd/>
      <w:ind w:left="425" w:firstLine="425"/>
      <w:jc w:val="both"/>
    </w:pPr>
    <w:rPr>
      <w:rFonts w:ascii="Arial" w:hAnsi="Arial" w:cs="Arial"/>
      <w:lang w:eastAsia="en-US" w:bidi="en-US"/>
    </w:rPr>
  </w:style>
  <w:style w:type="paragraph" w:customStyle="1" w:styleId="1">
    <w:name w:val="(1)"/>
    <w:basedOn w:val="a"/>
    <w:qFormat/>
    <w:rsid w:val="006C10B9"/>
    <w:pPr>
      <w:autoSpaceDE w:val="0"/>
      <w:autoSpaceDN w:val="0"/>
      <w:spacing w:before="60"/>
      <w:ind w:left="850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1txt">
    <w:name w:val="(1)txt"/>
    <w:basedOn w:val="a"/>
    <w:qFormat/>
    <w:rsid w:val="006C10B9"/>
    <w:pPr>
      <w:autoSpaceDE w:val="0"/>
      <w:autoSpaceDN w:val="0"/>
      <w:ind w:leftChars="400" w:left="400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0">
    <w:name w:val="[1]"/>
    <w:basedOn w:val="a"/>
    <w:qFormat/>
    <w:rsid w:val="006C10B9"/>
    <w:pPr>
      <w:widowControl/>
      <w:adjustRightInd/>
      <w:ind w:left="1276" w:hanging="425"/>
      <w:jc w:val="both"/>
    </w:pPr>
    <w:rPr>
      <w:rFonts w:ascii="Arial" w:hAnsi="Arial" w:cs="Arial"/>
      <w:lang w:bidi="en-US"/>
    </w:rPr>
  </w:style>
  <w:style w:type="paragraph" w:customStyle="1" w:styleId="2txt">
    <w:name w:val="[2]txt"/>
    <w:basedOn w:val="a"/>
    <w:qFormat/>
    <w:rsid w:val="006C10B9"/>
    <w:pPr>
      <w:autoSpaceDE w:val="0"/>
      <w:autoSpaceDN w:val="0"/>
      <w:ind w:leftChars="709" w:left="1560" w:firstLineChars="180" w:firstLine="396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dot">
    <w:name w:val="[1]dot"/>
    <w:basedOn w:val="10"/>
    <w:qFormat/>
    <w:rsid w:val="006C10B9"/>
    <w:pPr>
      <w:ind w:left="1560" w:hanging="284"/>
    </w:pPr>
  </w:style>
  <w:style w:type="paragraph" w:customStyle="1" w:styleId="Aff4">
    <w:name w:val="(A)"/>
    <w:basedOn w:val="10"/>
    <w:qFormat/>
    <w:rsid w:val="006C10B9"/>
    <w:pPr>
      <w:ind w:left="1094"/>
    </w:pPr>
  </w:style>
  <w:style w:type="paragraph" w:customStyle="1" w:styleId="Atxt">
    <w:name w:val="(A)txt"/>
    <w:basedOn w:val="1txt"/>
    <w:qFormat/>
    <w:rsid w:val="006C10B9"/>
    <w:pPr>
      <w:ind w:leftChars="515" w:left="515"/>
    </w:pPr>
  </w:style>
  <w:style w:type="paragraph" w:customStyle="1" w:styleId="12">
    <w:name w:val="[1]2"/>
    <w:basedOn w:val="10"/>
    <w:qFormat/>
    <w:rsid w:val="00132013"/>
    <w:pPr>
      <w:ind w:left="1560"/>
    </w:pPr>
    <w:rPr>
      <w:rFonts w:eastAsia="ＭＳ 明朝"/>
    </w:rPr>
  </w:style>
  <w:style w:type="paragraph" w:styleId="Web">
    <w:name w:val="Normal (Web)"/>
    <w:basedOn w:val="a"/>
    <w:uiPriority w:val="99"/>
    <w:unhideWhenUsed/>
    <w:rsid w:val="002B3E3A"/>
    <w:pPr>
      <w:widowControl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24014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/>
  <dcterms:created xsi:type="dcterms:W3CDTF">2016-03-09T04:03:00Z</dcterms:created>
  <dcterms:modified xsi:type="dcterms:W3CDTF">2024-04-02T09:01:00Z</dcterms:modified>
  <dc:description/>
</cp:coreProperties>
</file>