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6B8" w:rsidRPr="00074169" w:rsidRDefault="007846B8" w:rsidP="008203F8">
      <w:pPr>
        <w:jc w:val="center"/>
        <w:rPr>
          <w:rFonts w:hAnsi="ＭＳ ゴシック"/>
        </w:rPr>
      </w:pPr>
    </w:p>
    <w:p w:rsidR="007846B8" w:rsidRPr="00074169" w:rsidRDefault="007846B8" w:rsidP="008203F8">
      <w:pPr>
        <w:jc w:val="center"/>
        <w:rPr>
          <w:rFonts w:hAnsi="ＭＳ ゴシック"/>
        </w:rPr>
      </w:pPr>
    </w:p>
    <w:p w:rsidR="007846B8" w:rsidRPr="00074169" w:rsidRDefault="007846B8" w:rsidP="008203F8">
      <w:pPr>
        <w:jc w:val="center"/>
        <w:rPr>
          <w:rFonts w:hAnsi="ＭＳ ゴシック"/>
        </w:rPr>
      </w:pPr>
    </w:p>
    <w:p w:rsidR="007846B8" w:rsidRPr="00074169" w:rsidRDefault="007846B8" w:rsidP="008203F8">
      <w:pPr>
        <w:jc w:val="center"/>
        <w:rPr>
          <w:rFonts w:hAnsi="ＭＳ ゴシック"/>
        </w:rPr>
      </w:pPr>
    </w:p>
    <w:p w:rsidR="007846B8" w:rsidRPr="00074169" w:rsidRDefault="007846B8" w:rsidP="008203F8">
      <w:pPr>
        <w:jc w:val="center"/>
        <w:rPr>
          <w:rFonts w:hAnsi="ＭＳ ゴシック"/>
        </w:rPr>
      </w:pPr>
    </w:p>
    <w:p w:rsidR="007846B8" w:rsidRPr="00074169" w:rsidRDefault="007846B8" w:rsidP="008203F8">
      <w:pPr>
        <w:jc w:val="center"/>
        <w:rPr>
          <w:rFonts w:hAnsi="ＭＳ ゴシック"/>
        </w:rPr>
      </w:pPr>
    </w:p>
    <w:p w:rsidR="007846B8" w:rsidRPr="00074169" w:rsidRDefault="007846B8" w:rsidP="008203F8">
      <w:pPr>
        <w:jc w:val="center"/>
        <w:rPr>
          <w:rFonts w:hAnsi="ＭＳ ゴシック"/>
        </w:rPr>
      </w:pPr>
    </w:p>
    <w:p w:rsidR="007846B8" w:rsidRPr="00074169" w:rsidRDefault="007846B8" w:rsidP="008203F8">
      <w:pPr>
        <w:jc w:val="center"/>
        <w:rPr>
          <w:rFonts w:hAnsi="ＭＳ ゴシック"/>
        </w:rPr>
      </w:pPr>
    </w:p>
    <w:p w:rsidR="007846B8" w:rsidRPr="00074169" w:rsidRDefault="007846B8"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846B8" w:rsidRPr="00AD75F8">
        <w:trPr>
          <w:trHeight w:val="1611"/>
        </w:trPr>
        <w:tc>
          <w:tcPr>
            <w:tcW w:w="7655" w:type="dxa"/>
            <w:tcBorders>
              <w:top w:val="single" w:sz="4" w:space="0" w:color="auto"/>
              <w:bottom w:val="single" w:sz="4" w:space="0" w:color="auto"/>
            </w:tcBorders>
          </w:tcPr>
          <w:p w:rsidR="007846B8" w:rsidRPr="00074169" w:rsidRDefault="007846B8" w:rsidP="008203F8">
            <w:pPr>
              <w:jc w:val="center"/>
              <w:rPr>
                <w:rFonts w:hAnsi="ＭＳ ゴシック"/>
                <w:b/>
                <w:sz w:val="44"/>
              </w:rPr>
            </w:pPr>
          </w:p>
          <w:p w:rsidR="007846B8" w:rsidRPr="00AD75F8" w:rsidRDefault="007846B8" w:rsidP="008203F8">
            <w:pPr>
              <w:jc w:val="center"/>
              <w:rPr>
                <w:rFonts w:hAnsi="ＭＳ ゴシック"/>
                <w:b/>
                <w:sz w:val="44"/>
              </w:rPr>
            </w:pPr>
            <w:r w:rsidRPr="00AD75F8">
              <w:rPr>
                <w:rFonts w:hAnsi="ＭＳ ゴシック" w:hint="eastAsia"/>
                <w:b/>
                <w:sz w:val="44"/>
              </w:rPr>
              <w:t>２５０６．</w:t>
            </w:r>
            <w:r w:rsidRPr="00AD75F8">
              <w:rPr>
                <w:rFonts w:hint="eastAsia"/>
                <w:b/>
                <w:sz w:val="44"/>
              </w:rPr>
              <w:t>搬入情報訂正</w:t>
            </w:r>
          </w:p>
          <w:p w:rsidR="007846B8" w:rsidRPr="00AD75F8" w:rsidRDefault="007846B8" w:rsidP="008203F8">
            <w:pPr>
              <w:jc w:val="center"/>
              <w:rPr>
                <w:rFonts w:hAnsi="ＭＳ ゴシック"/>
                <w:b/>
                <w:sz w:val="44"/>
              </w:rPr>
            </w:pPr>
          </w:p>
        </w:tc>
      </w:tr>
    </w:tbl>
    <w:p w:rsidR="007846B8" w:rsidRPr="00AD75F8" w:rsidRDefault="007846B8" w:rsidP="008203F8">
      <w:pPr>
        <w:jc w:val="center"/>
        <w:rPr>
          <w:rFonts w:hAnsi="ＭＳ ゴシック"/>
          <w:sz w:val="44"/>
          <w:szCs w:val="44"/>
        </w:rPr>
      </w:pPr>
    </w:p>
    <w:p w:rsidR="007846B8" w:rsidRPr="00AD75F8" w:rsidRDefault="007846B8" w:rsidP="008203F8">
      <w:pPr>
        <w:jc w:val="center"/>
        <w:rPr>
          <w:rFonts w:hAnsi="ＭＳ ゴシック"/>
          <w:sz w:val="44"/>
          <w:szCs w:val="44"/>
        </w:rPr>
      </w:pPr>
    </w:p>
    <w:p w:rsidR="007846B8" w:rsidRPr="00AD75F8" w:rsidRDefault="007846B8" w:rsidP="008203F8">
      <w:pPr>
        <w:jc w:val="center"/>
        <w:rPr>
          <w:rFonts w:hAnsi="ＭＳ ゴシック"/>
          <w:sz w:val="44"/>
          <w:szCs w:val="44"/>
        </w:rPr>
      </w:pPr>
    </w:p>
    <w:p w:rsidR="007846B8" w:rsidRPr="00AD75F8" w:rsidRDefault="007846B8" w:rsidP="008203F8">
      <w:pPr>
        <w:jc w:val="center"/>
        <w:rPr>
          <w:rFonts w:hAnsi="ＭＳ ゴシック"/>
          <w:sz w:val="44"/>
          <w:szCs w:val="44"/>
        </w:rPr>
      </w:pPr>
    </w:p>
    <w:p w:rsidR="007846B8" w:rsidRPr="00AD75F8" w:rsidRDefault="007846B8" w:rsidP="008203F8">
      <w:pPr>
        <w:jc w:val="center"/>
        <w:rPr>
          <w:rFonts w:hAnsi="ＭＳ ゴシック"/>
          <w:sz w:val="44"/>
          <w:szCs w:val="44"/>
        </w:rPr>
      </w:pPr>
    </w:p>
    <w:p w:rsidR="007846B8" w:rsidRPr="00AD75F8" w:rsidRDefault="007846B8" w:rsidP="008203F8">
      <w:pPr>
        <w:jc w:val="center"/>
        <w:rPr>
          <w:rFonts w:hAnsi="ＭＳ ゴシック"/>
          <w:sz w:val="44"/>
          <w:szCs w:val="44"/>
        </w:rPr>
      </w:pPr>
    </w:p>
    <w:p w:rsidR="007846B8" w:rsidRPr="00AD75F8" w:rsidRDefault="007846B8" w:rsidP="008203F8">
      <w:pPr>
        <w:jc w:val="center"/>
        <w:rPr>
          <w:rFonts w:hAnsi="ＭＳ ゴシック"/>
          <w:sz w:val="44"/>
          <w:szCs w:val="44"/>
        </w:rPr>
      </w:pPr>
    </w:p>
    <w:p w:rsidR="007846B8" w:rsidRPr="00AD75F8" w:rsidRDefault="007846B8"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846B8" w:rsidRPr="00AD75F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846B8" w:rsidRPr="00AD75F8" w:rsidRDefault="007846B8" w:rsidP="008203F8">
            <w:pPr>
              <w:jc w:val="center"/>
              <w:rPr>
                <w:rFonts w:hAnsi="ＭＳ ゴシック"/>
              </w:rPr>
            </w:pPr>
            <w:r w:rsidRPr="00AD75F8">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846B8" w:rsidRPr="00AD75F8" w:rsidRDefault="00E053EE" w:rsidP="00E053EE">
            <w:pPr>
              <w:jc w:val="center"/>
              <w:rPr>
                <w:rFonts w:hAnsi="ＭＳ ゴシック"/>
              </w:rPr>
            </w:pPr>
            <w:r w:rsidRPr="00AD75F8">
              <w:rPr>
                <w:rFonts w:hAnsi="ＭＳ ゴシック" w:hint="eastAsia"/>
              </w:rPr>
              <w:t>業務名</w:t>
            </w:r>
          </w:p>
        </w:tc>
      </w:tr>
      <w:tr w:rsidR="007846B8" w:rsidRPr="00AD75F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846B8" w:rsidRPr="00AD75F8" w:rsidRDefault="007846B8" w:rsidP="008203F8">
            <w:pPr>
              <w:jc w:val="center"/>
              <w:rPr>
                <w:rFonts w:hAnsi="ＭＳ ゴシック" w:cs="ＭＳ ゴシック"/>
                <w:color w:val="000000"/>
                <w:szCs w:val="22"/>
              </w:rPr>
            </w:pPr>
            <w:r w:rsidRPr="00AD75F8">
              <w:rPr>
                <w:rFonts w:hint="eastAsia"/>
              </w:rPr>
              <w:t>ＡＩＢ</w:t>
            </w:r>
          </w:p>
        </w:tc>
        <w:tc>
          <w:tcPr>
            <w:tcW w:w="4253" w:type="dxa"/>
            <w:tcBorders>
              <w:top w:val="single" w:sz="4" w:space="0" w:color="auto"/>
              <w:left w:val="single" w:sz="4" w:space="0" w:color="auto"/>
              <w:bottom w:val="single" w:sz="4" w:space="0" w:color="auto"/>
              <w:right w:val="single" w:sz="4" w:space="0" w:color="auto"/>
            </w:tcBorders>
            <w:vAlign w:val="center"/>
          </w:tcPr>
          <w:p w:rsidR="007846B8" w:rsidRPr="00AD75F8" w:rsidRDefault="007846B8" w:rsidP="008203F8">
            <w:pPr>
              <w:jc w:val="center"/>
              <w:rPr>
                <w:rFonts w:hAnsi="ＭＳ ゴシック" w:cs="ＭＳ ゴシック"/>
                <w:color w:val="000000"/>
                <w:szCs w:val="22"/>
              </w:rPr>
            </w:pPr>
            <w:r w:rsidRPr="00AD75F8">
              <w:rPr>
                <w:rFonts w:hint="eastAsia"/>
              </w:rPr>
              <w:t>搬入情報訂正呼出し</w:t>
            </w:r>
          </w:p>
        </w:tc>
      </w:tr>
      <w:tr w:rsidR="007846B8" w:rsidRPr="00AD75F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846B8" w:rsidRPr="00AD75F8" w:rsidRDefault="007846B8" w:rsidP="008203F8">
            <w:pPr>
              <w:jc w:val="center"/>
              <w:rPr>
                <w:rFonts w:hAnsi="ＭＳ ゴシック"/>
              </w:rPr>
            </w:pPr>
            <w:r w:rsidRPr="00AD75F8">
              <w:rPr>
                <w:rFonts w:hint="eastAsia"/>
              </w:rPr>
              <w:t>ＡＩＢ０１</w:t>
            </w:r>
          </w:p>
        </w:tc>
        <w:tc>
          <w:tcPr>
            <w:tcW w:w="4253" w:type="dxa"/>
            <w:tcBorders>
              <w:top w:val="single" w:sz="4" w:space="0" w:color="auto"/>
              <w:left w:val="single" w:sz="4" w:space="0" w:color="auto"/>
              <w:bottom w:val="single" w:sz="4" w:space="0" w:color="auto"/>
              <w:right w:val="single" w:sz="4" w:space="0" w:color="auto"/>
            </w:tcBorders>
            <w:vAlign w:val="center"/>
          </w:tcPr>
          <w:p w:rsidR="007846B8" w:rsidRPr="00AD75F8" w:rsidRDefault="007846B8" w:rsidP="008203F8">
            <w:pPr>
              <w:jc w:val="center"/>
              <w:rPr>
                <w:rFonts w:hAnsi="ＭＳ ゴシック"/>
              </w:rPr>
            </w:pPr>
            <w:r w:rsidRPr="00AD75F8">
              <w:rPr>
                <w:rFonts w:hint="eastAsia"/>
              </w:rPr>
              <w:t>搬入情報訂正</w:t>
            </w:r>
          </w:p>
        </w:tc>
      </w:tr>
    </w:tbl>
    <w:p w:rsidR="007846B8" w:rsidRPr="00AD75F8" w:rsidRDefault="007846B8">
      <w:pPr>
        <w:jc w:val="left"/>
        <w:rPr>
          <w:rFonts w:hAnsi="ＭＳ ゴシック"/>
        </w:rPr>
      </w:pPr>
    </w:p>
    <w:p w:rsidR="007846B8" w:rsidRPr="00AD75F8" w:rsidRDefault="007846B8" w:rsidP="007E3A62">
      <w:pPr>
        <w:autoSpaceDE w:val="0"/>
        <w:autoSpaceDN w:val="0"/>
        <w:adjustRightInd w:val="0"/>
        <w:jc w:val="left"/>
        <w:rPr>
          <w:rFonts w:hAnsi="ＭＳ ゴシック"/>
          <w:szCs w:val="22"/>
        </w:rPr>
      </w:pPr>
      <w:r w:rsidRPr="00AD75F8">
        <w:rPr>
          <w:rFonts w:hAnsi="ＭＳ ゴシック"/>
        </w:rPr>
        <w:br w:type="page"/>
      </w:r>
      <w:r w:rsidRPr="00AD75F8">
        <w:rPr>
          <w:rFonts w:hAnsi="ＭＳ ゴシック" w:cs="ＭＳ 明朝" w:hint="eastAsia"/>
          <w:color w:val="000000"/>
          <w:szCs w:val="22"/>
        </w:rPr>
        <w:lastRenderedPageBreak/>
        <w:t>１．業務概要</w:t>
      </w:r>
    </w:p>
    <w:p w:rsidR="007846B8" w:rsidRPr="00AD75F8" w:rsidRDefault="007846B8" w:rsidP="00C745A7">
      <w:pPr>
        <w:autoSpaceDE w:val="0"/>
        <w:autoSpaceDN w:val="0"/>
        <w:adjustRightInd w:val="0"/>
        <w:ind w:firstLineChars="200" w:firstLine="397"/>
        <w:jc w:val="left"/>
        <w:rPr>
          <w:rFonts w:hAnsi="ＭＳ ゴシック" w:cs="ＭＳ 明朝"/>
          <w:color w:val="000000"/>
          <w:szCs w:val="22"/>
        </w:rPr>
      </w:pPr>
      <w:r w:rsidRPr="00AD75F8">
        <w:rPr>
          <w:rFonts w:hAnsi="ＭＳ ゴシック" w:cs="ＭＳ 明朝" w:hint="eastAsia"/>
          <w:color w:val="000000"/>
          <w:szCs w:val="22"/>
        </w:rPr>
        <w:t>搬入された輸出貨物情報の訂正を行う。</w:t>
      </w:r>
    </w:p>
    <w:p w:rsidR="007846B8" w:rsidRPr="00AD75F8" w:rsidRDefault="007846B8" w:rsidP="00C745A7">
      <w:pPr>
        <w:autoSpaceDE w:val="0"/>
        <w:autoSpaceDN w:val="0"/>
        <w:adjustRightInd w:val="0"/>
        <w:ind w:firstLineChars="100" w:firstLine="198"/>
        <w:jc w:val="left"/>
        <w:rPr>
          <w:color w:val="000000"/>
        </w:rPr>
      </w:pPr>
      <w:r w:rsidRPr="00AD75F8">
        <w:rPr>
          <w:rFonts w:hAnsi="ＭＳ ゴシック" w:cs="ＭＳ 明朝" w:hint="eastAsia"/>
          <w:color w:val="000000"/>
          <w:szCs w:val="22"/>
        </w:rPr>
        <w:t>（１）「</w:t>
      </w:r>
      <w:r w:rsidRPr="00AD75F8">
        <w:rPr>
          <w:rFonts w:hint="eastAsia"/>
          <w:color w:val="000000"/>
        </w:rPr>
        <w:t>搬入情報訂正呼出し（ＡＩＢ）」業務の場合</w:t>
      </w:r>
    </w:p>
    <w:p w:rsidR="007846B8" w:rsidRPr="00AD75F8" w:rsidRDefault="007846B8" w:rsidP="00C745A7">
      <w:pPr>
        <w:autoSpaceDE w:val="0"/>
        <w:autoSpaceDN w:val="0"/>
        <w:adjustRightInd w:val="0"/>
        <w:ind w:leftChars="400" w:left="794" w:firstLineChars="103" w:firstLine="204"/>
        <w:jc w:val="left"/>
        <w:rPr>
          <w:color w:val="000000"/>
        </w:rPr>
      </w:pPr>
      <w:r w:rsidRPr="00AD75F8">
        <w:rPr>
          <w:rFonts w:hint="eastAsia"/>
          <w:color w:val="000000"/>
        </w:rPr>
        <w:t>保税蔵置場へ搬入されたＡＷＢ番号、搬入個数、仕向地、貨物識別等の貨物の情報（以下、「輸出貨物情報」という。）がシステムに登録されている場合に、ＡＷＢ番号を入力することにより輸出貨物情報の呼び出しを行う。</w:t>
      </w:r>
    </w:p>
    <w:p w:rsidR="007846B8" w:rsidRPr="00AD75F8" w:rsidRDefault="007846B8" w:rsidP="00C745A7">
      <w:pPr>
        <w:autoSpaceDE w:val="0"/>
        <w:autoSpaceDN w:val="0"/>
        <w:adjustRightInd w:val="0"/>
        <w:ind w:leftChars="400" w:left="794" w:firstLineChars="103" w:firstLine="204"/>
        <w:jc w:val="left"/>
        <w:rPr>
          <w:rFonts w:hAnsi="ＭＳ ゴシック"/>
          <w:szCs w:val="22"/>
        </w:rPr>
      </w:pPr>
      <w:r w:rsidRPr="00AD75F8">
        <w:rPr>
          <w:rFonts w:hint="eastAsia"/>
          <w:color w:val="000000"/>
        </w:rPr>
        <w:t>またＡＷＢ情報と輸出貨物情報の個数、重量が不一致の場合に輸出貨物情報を優先する旨の登録（以下、「Ａ／Ｌ訂正」という。）を行うことができる。</w:t>
      </w:r>
    </w:p>
    <w:p w:rsidR="007846B8" w:rsidRPr="00AD75F8" w:rsidRDefault="007846B8" w:rsidP="00C745A7">
      <w:pPr>
        <w:autoSpaceDE w:val="0"/>
        <w:autoSpaceDN w:val="0"/>
        <w:adjustRightInd w:val="0"/>
        <w:ind w:firstLineChars="100" w:firstLine="198"/>
        <w:jc w:val="left"/>
        <w:rPr>
          <w:color w:val="000000"/>
        </w:rPr>
      </w:pPr>
      <w:r w:rsidRPr="00AD75F8">
        <w:rPr>
          <w:rFonts w:hAnsi="ＭＳ ゴシック" w:cs="ＭＳ 明朝" w:hint="eastAsia"/>
          <w:color w:val="000000"/>
          <w:szCs w:val="22"/>
        </w:rPr>
        <w:t>（２）「</w:t>
      </w:r>
      <w:r w:rsidRPr="00AD75F8">
        <w:rPr>
          <w:rFonts w:hint="eastAsia"/>
          <w:color w:val="000000"/>
        </w:rPr>
        <w:t>搬入情報訂正（ＡＩＢ０１）」業務の場合</w:t>
      </w:r>
    </w:p>
    <w:p w:rsidR="007846B8" w:rsidRPr="00AD75F8" w:rsidRDefault="007846B8" w:rsidP="00C745A7">
      <w:pPr>
        <w:autoSpaceDE w:val="0"/>
        <w:autoSpaceDN w:val="0"/>
        <w:adjustRightInd w:val="0"/>
        <w:ind w:leftChars="400" w:left="794" w:firstLineChars="103" w:firstLine="204"/>
        <w:jc w:val="left"/>
        <w:rPr>
          <w:color w:val="000000"/>
        </w:rPr>
      </w:pPr>
      <w:r w:rsidRPr="00AD75F8">
        <w:rPr>
          <w:rFonts w:hint="eastAsia"/>
          <w:color w:val="000000"/>
        </w:rPr>
        <w:t>システムに登録されている搬入個数、品名等の輸出貨物情報を訂正する。</w:t>
      </w:r>
    </w:p>
    <w:p w:rsidR="007846B8" w:rsidRPr="00AD75F8" w:rsidRDefault="007846B8" w:rsidP="00C745A7">
      <w:pPr>
        <w:autoSpaceDE w:val="0"/>
        <w:autoSpaceDN w:val="0"/>
        <w:adjustRightInd w:val="0"/>
        <w:ind w:leftChars="400" w:left="794" w:firstLineChars="103" w:firstLine="204"/>
        <w:jc w:val="left"/>
        <w:rPr>
          <w:color w:val="000000"/>
        </w:rPr>
      </w:pPr>
      <w:r w:rsidRPr="00AD75F8">
        <w:rPr>
          <w:rFonts w:hint="eastAsia"/>
          <w:color w:val="000000"/>
        </w:rPr>
        <w:t>なお、税関、航空貨物代理店、混載業</w:t>
      </w:r>
      <w:r w:rsidRPr="00AD75F8">
        <w:rPr>
          <w:rFonts w:hint="eastAsia"/>
        </w:rPr>
        <w:t>、通関業（特定輸出申告における自社</w:t>
      </w:r>
      <w:r w:rsidRPr="00D25D18">
        <w:rPr>
          <w:rFonts w:hint="eastAsia"/>
        </w:rPr>
        <w:t>施設での入力</w:t>
      </w:r>
      <w:r w:rsidR="005B7475" w:rsidRPr="00D25D18">
        <w:rPr>
          <w:rFonts w:hint="eastAsia"/>
        </w:rPr>
        <w:t>、</w:t>
      </w:r>
      <w:r w:rsidRPr="00D25D18">
        <w:rPr>
          <w:rFonts w:hint="eastAsia"/>
        </w:rPr>
        <w:t>システム不参加展示場での入力</w:t>
      </w:r>
      <w:r w:rsidR="005B7475" w:rsidRPr="00D25D18">
        <w:rPr>
          <w:rFonts w:hint="eastAsia"/>
        </w:rPr>
        <w:t>または特定委託輸出申告におけるバスケット保税地域での入力</w:t>
      </w:r>
      <w:r w:rsidRPr="00D25D18">
        <w:rPr>
          <w:rFonts w:hint="eastAsia"/>
        </w:rPr>
        <w:t>を</w:t>
      </w:r>
      <w:r w:rsidRPr="00AD75F8">
        <w:rPr>
          <w:rFonts w:hint="eastAsia"/>
        </w:rPr>
        <w:t>除く）</w:t>
      </w:r>
      <w:r w:rsidRPr="00AD75F8">
        <w:rPr>
          <w:rFonts w:hint="eastAsia"/>
          <w:color w:val="000000"/>
        </w:rPr>
        <w:t>及び機用品業は他所蔵置場所に搬入されている貨物についてのみ入力可能である。</w:t>
      </w:r>
    </w:p>
    <w:p w:rsidR="007846B8" w:rsidRPr="00AD75F8" w:rsidRDefault="007846B8" w:rsidP="00C745A7">
      <w:pPr>
        <w:autoSpaceDE w:val="0"/>
        <w:autoSpaceDN w:val="0"/>
        <w:adjustRightInd w:val="0"/>
        <w:ind w:leftChars="400" w:left="794" w:firstLineChars="103" w:firstLine="204"/>
        <w:jc w:val="left"/>
      </w:pPr>
      <w:r w:rsidRPr="00AD75F8">
        <w:rPr>
          <w:rFonts w:hint="eastAsia"/>
        </w:rPr>
        <w:t>また、システム不参加展示場における訂正は展示等積戻し申告を行った申告者のみ入力可能である。</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訂正の対象とする貨物情報の項目は、以下のとおりである。</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（Ａ）搬入個数</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（Ｂ）総個数</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（Ｃ）搬入重量</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（Ｄ）総重量</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（Ｅ）事故貨物</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（Ｆ）特殊貨物記号</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（Ｇ）仕向地</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（Ｈ）積込港</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（Ｉ）Ａ／Ｌ総個数</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（Ｊ）貨物識別</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（Ｋ）貨物種別</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（Ｌ）航空貨物代理店</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（Ｍ）代理店営業所</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（Ｎ）通関業</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（Ｏ）通関依頼先</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（Ｐ）混載業</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（Ｑ）航空会社</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（Ｒ）品名</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（Ｓ）車上通関表示</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（Ｔ）社用品表示</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（Ｕ）システム外保税運送承認番号</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（Ｖ）システム外輸出許可件数</w:t>
      </w:r>
    </w:p>
    <w:p w:rsidR="007846B8" w:rsidRPr="00AD75F8" w:rsidRDefault="007846B8" w:rsidP="005E6DC9">
      <w:pPr>
        <w:autoSpaceDE w:val="0"/>
        <w:autoSpaceDN w:val="0"/>
        <w:adjustRightInd w:val="0"/>
        <w:ind w:firstLineChars="300" w:firstLine="595"/>
        <w:jc w:val="left"/>
        <w:rPr>
          <w:rFonts w:hAnsi="ＭＳ ゴシック"/>
          <w:szCs w:val="22"/>
        </w:rPr>
      </w:pPr>
      <w:r w:rsidRPr="00AD75F8">
        <w:rPr>
          <w:rFonts w:hint="eastAsia"/>
          <w:color w:val="000000"/>
        </w:rPr>
        <w:t>（Ｗ）システム外輸出許可番号</w:t>
      </w:r>
    </w:p>
    <w:p w:rsidR="007846B8" w:rsidRPr="00AD75F8" w:rsidRDefault="001F34B7" w:rsidP="007E3A62">
      <w:pPr>
        <w:autoSpaceDE w:val="0"/>
        <w:autoSpaceDN w:val="0"/>
        <w:adjustRightInd w:val="0"/>
        <w:jc w:val="left"/>
        <w:rPr>
          <w:rFonts w:hAnsi="ＭＳ ゴシック"/>
          <w:szCs w:val="22"/>
        </w:rPr>
      </w:pPr>
      <w:r w:rsidRPr="00AD75F8">
        <w:rPr>
          <w:rFonts w:hAnsi="ＭＳ ゴシック" w:cs="ＭＳ 明朝"/>
          <w:color w:val="000000"/>
          <w:szCs w:val="22"/>
        </w:rPr>
        <w:br w:type="page"/>
      </w:r>
      <w:r w:rsidR="007846B8" w:rsidRPr="00AD75F8">
        <w:rPr>
          <w:rFonts w:hAnsi="ＭＳ ゴシック" w:cs="ＭＳ 明朝" w:hint="eastAsia"/>
          <w:color w:val="000000"/>
          <w:szCs w:val="22"/>
        </w:rPr>
        <w:lastRenderedPageBreak/>
        <w:t>２．入力者</w:t>
      </w:r>
    </w:p>
    <w:p w:rsidR="007846B8" w:rsidRPr="00AD75F8" w:rsidRDefault="007846B8" w:rsidP="00C745A7">
      <w:pPr>
        <w:autoSpaceDE w:val="0"/>
        <w:autoSpaceDN w:val="0"/>
        <w:adjustRightInd w:val="0"/>
        <w:ind w:leftChars="225" w:left="446" w:firstLineChars="100" w:firstLine="198"/>
        <w:jc w:val="left"/>
        <w:rPr>
          <w:vertAlign w:val="superscript"/>
        </w:rPr>
      </w:pPr>
      <w:r w:rsidRPr="00AD75F8">
        <w:rPr>
          <w:rFonts w:hint="eastAsia"/>
        </w:rPr>
        <w:t>税関</w:t>
      </w:r>
      <w:r w:rsidRPr="00AD75F8">
        <w:rPr>
          <w:rFonts w:hint="eastAsia"/>
          <w:vertAlign w:val="superscript"/>
        </w:rPr>
        <w:t>＊</w:t>
      </w:r>
      <w:r w:rsidRPr="00AD75F8">
        <w:rPr>
          <w:vertAlign w:val="superscript"/>
        </w:rPr>
        <w:t>1</w:t>
      </w:r>
      <w:r w:rsidRPr="00AD75F8">
        <w:rPr>
          <w:rFonts w:hint="eastAsia"/>
        </w:rPr>
        <w:t>、</w:t>
      </w:r>
      <w:r w:rsidR="00E053EE" w:rsidRPr="00AD75F8">
        <w:rPr>
          <w:rFonts w:hint="eastAsia"/>
        </w:rPr>
        <w:t>航空会社、</w:t>
      </w:r>
      <w:r w:rsidRPr="00AD75F8">
        <w:rPr>
          <w:rFonts w:hint="eastAsia"/>
        </w:rPr>
        <w:t>航空貨物代理店</w:t>
      </w:r>
      <w:r w:rsidRPr="00AD75F8">
        <w:rPr>
          <w:rFonts w:hint="eastAsia"/>
          <w:vertAlign w:val="superscript"/>
        </w:rPr>
        <w:t>＊</w:t>
      </w:r>
      <w:r w:rsidRPr="00AD75F8">
        <w:rPr>
          <w:vertAlign w:val="superscript"/>
        </w:rPr>
        <w:t>1</w:t>
      </w:r>
      <w:r w:rsidRPr="00AD75F8">
        <w:rPr>
          <w:rFonts w:hint="eastAsia"/>
        </w:rPr>
        <w:t>、通関業</w:t>
      </w:r>
      <w:r w:rsidR="002A45EE" w:rsidRPr="00AD75F8">
        <w:rPr>
          <w:rFonts w:hint="eastAsia"/>
          <w:vertAlign w:val="superscript"/>
        </w:rPr>
        <w:t>＊１</w:t>
      </w:r>
      <w:r w:rsidRPr="00AD75F8">
        <w:rPr>
          <w:rFonts w:hint="eastAsia"/>
          <w:vertAlign w:val="superscript"/>
        </w:rPr>
        <w:t>＊</w:t>
      </w:r>
      <w:r w:rsidRPr="00AD75F8">
        <w:rPr>
          <w:vertAlign w:val="superscript"/>
        </w:rPr>
        <w:t>2</w:t>
      </w:r>
      <w:r w:rsidRPr="00AD75F8">
        <w:rPr>
          <w:rFonts w:hint="eastAsia"/>
        </w:rPr>
        <w:t>、機用品業</w:t>
      </w:r>
      <w:r w:rsidRPr="00AD75F8">
        <w:rPr>
          <w:rFonts w:hint="eastAsia"/>
          <w:vertAlign w:val="superscript"/>
        </w:rPr>
        <w:t>＊</w:t>
      </w:r>
      <w:r w:rsidRPr="00AD75F8">
        <w:rPr>
          <w:vertAlign w:val="superscript"/>
        </w:rPr>
        <w:t>1</w:t>
      </w:r>
      <w:r w:rsidR="00E053EE" w:rsidRPr="00AD75F8">
        <w:rPr>
          <w:rFonts w:hint="eastAsia"/>
        </w:rPr>
        <w:t>、混載業</w:t>
      </w:r>
      <w:r w:rsidR="00E053EE" w:rsidRPr="00AD75F8">
        <w:rPr>
          <w:rFonts w:hint="eastAsia"/>
          <w:vertAlign w:val="superscript"/>
        </w:rPr>
        <w:t>＊</w:t>
      </w:r>
      <w:r w:rsidR="00E053EE" w:rsidRPr="00AD75F8">
        <w:rPr>
          <w:vertAlign w:val="superscript"/>
        </w:rPr>
        <w:t>1</w:t>
      </w:r>
      <w:r w:rsidR="00E053EE" w:rsidRPr="00AD75F8">
        <w:rPr>
          <w:rFonts w:hint="eastAsia"/>
        </w:rPr>
        <w:t>、保税蔵置場</w:t>
      </w:r>
    </w:p>
    <w:p w:rsidR="007846B8" w:rsidRPr="00AD75F8" w:rsidRDefault="007846B8" w:rsidP="00C745A7">
      <w:pPr>
        <w:autoSpaceDE w:val="0"/>
        <w:autoSpaceDN w:val="0"/>
        <w:adjustRightInd w:val="0"/>
        <w:ind w:firstLineChars="200" w:firstLine="397"/>
        <w:jc w:val="left"/>
        <w:rPr>
          <w:color w:val="000000"/>
        </w:rPr>
      </w:pPr>
      <w:r w:rsidRPr="00AD75F8">
        <w:rPr>
          <w:rFonts w:hint="eastAsia"/>
          <w:color w:val="000000"/>
        </w:rPr>
        <w:t>（＊１）他所蔵置場所に搬入されている貨物についてのみ入力可能</w:t>
      </w:r>
    </w:p>
    <w:p w:rsidR="007846B8" w:rsidRPr="00AD75F8" w:rsidRDefault="007846B8" w:rsidP="00C745A7">
      <w:pPr>
        <w:autoSpaceDE w:val="0"/>
        <w:autoSpaceDN w:val="0"/>
        <w:adjustRightInd w:val="0"/>
        <w:ind w:leftChars="200" w:left="994" w:hangingChars="301" w:hanging="597"/>
        <w:jc w:val="left"/>
        <w:rPr>
          <w:rFonts w:hAnsi="ＭＳ ゴシック"/>
          <w:szCs w:val="22"/>
        </w:rPr>
      </w:pPr>
      <w:r w:rsidRPr="00AD75F8">
        <w:rPr>
          <w:rFonts w:hint="eastAsia"/>
          <w:color w:val="000000"/>
        </w:rPr>
        <w:t>（＊２）</w:t>
      </w:r>
      <w:r w:rsidRPr="00AD75F8">
        <w:rPr>
          <w:rFonts w:hint="eastAsia"/>
        </w:rPr>
        <w:t>システム不参加展示場で展示等積戻し申告を行った申告</w:t>
      </w:r>
      <w:r w:rsidRPr="00D25D18">
        <w:rPr>
          <w:rFonts w:hint="eastAsia"/>
        </w:rPr>
        <w:t>者</w:t>
      </w:r>
      <w:r w:rsidR="005B7475" w:rsidRPr="00D25D18">
        <w:rPr>
          <w:rFonts w:hint="eastAsia"/>
        </w:rPr>
        <w:t>、</w:t>
      </w:r>
      <w:r w:rsidRPr="00D25D18">
        <w:rPr>
          <w:rFonts w:hint="eastAsia"/>
        </w:rPr>
        <w:t>特定輸出申告における自社施設で特定輸出申告</w:t>
      </w:r>
      <w:r w:rsidR="00C71D6C" w:rsidRPr="00D25D18">
        <w:rPr>
          <w:rFonts w:hint="eastAsia"/>
        </w:rPr>
        <w:t>を行った申告者</w:t>
      </w:r>
      <w:r w:rsidR="005B7475" w:rsidRPr="00D25D18">
        <w:rPr>
          <w:rFonts w:hint="eastAsia"/>
        </w:rPr>
        <w:t>またはバスケット保税地域で特定委託輸出申告を行った申告者</w:t>
      </w:r>
      <w:r w:rsidR="00C71D6C" w:rsidRPr="00D25D18">
        <w:rPr>
          <w:rFonts w:hint="eastAsia"/>
        </w:rPr>
        <w:t>の</w:t>
      </w:r>
      <w:r w:rsidR="00C71D6C" w:rsidRPr="00AD75F8">
        <w:rPr>
          <w:rFonts w:hint="eastAsia"/>
        </w:rPr>
        <w:t>み入力可能</w:t>
      </w:r>
    </w:p>
    <w:p w:rsidR="007846B8" w:rsidRPr="00AD75F8" w:rsidRDefault="007846B8" w:rsidP="007E3A62">
      <w:pPr>
        <w:autoSpaceDE w:val="0"/>
        <w:autoSpaceDN w:val="0"/>
        <w:adjustRightInd w:val="0"/>
        <w:jc w:val="left"/>
        <w:rPr>
          <w:rFonts w:hAnsi="ＭＳ ゴシック"/>
          <w:szCs w:val="22"/>
        </w:rPr>
      </w:pPr>
    </w:p>
    <w:p w:rsidR="007846B8" w:rsidRPr="00AD75F8" w:rsidRDefault="007846B8" w:rsidP="007E3A62">
      <w:pPr>
        <w:autoSpaceDE w:val="0"/>
        <w:autoSpaceDN w:val="0"/>
        <w:adjustRightInd w:val="0"/>
        <w:jc w:val="left"/>
        <w:rPr>
          <w:rFonts w:hAnsi="ＭＳ ゴシック"/>
          <w:szCs w:val="22"/>
        </w:rPr>
      </w:pPr>
      <w:r w:rsidRPr="00AD75F8">
        <w:rPr>
          <w:rFonts w:hAnsi="ＭＳ ゴシック" w:cs="ＭＳ 明朝" w:hint="eastAsia"/>
          <w:color w:val="000000"/>
          <w:szCs w:val="22"/>
        </w:rPr>
        <w:t>３．制限事項</w:t>
      </w:r>
    </w:p>
    <w:p w:rsidR="007846B8" w:rsidRPr="00AD75F8" w:rsidRDefault="007846B8" w:rsidP="00C745A7">
      <w:pPr>
        <w:autoSpaceDE w:val="0"/>
        <w:autoSpaceDN w:val="0"/>
        <w:adjustRightInd w:val="0"/>
        <w:ind w:firstLineChars="300" w:firstLine="595"/>
        <w:jc w:val="left"/>
        <w:rPr>
          <w:rFonts w:hAnsi="ＭＳ ゴシック"/>
          <w:szCs w:val="22"/>
        </w:rPr>
      </w:pPr>
      <w:r w:rsidRPr="00AD75F8">
        <w:rPr>
          <w:rFonts w:hAnsi="ＭＳ ゴシック" w:hint="eastAsia"/>
          <w:szCs w:val="22"/>
        </w:rPr>
        <w:t>なし。</w:t>
      </w:r>
    </w:p>
    <w:p w:rsidR="007846B8" w:rsidRPr="00AD75F8" w:rsidRDefault="007846B8" w:rsidP="007E3A62">
      <w:pPr>
        <w:autoSpaceDE w:val="0"/>
        <w:autoSpaceDN w:val="0"/>
        <w:adjustRightInd w:val="0"/>
        <w:jc w:val="left"/>
        <w:rPr>
          <w:rFonts w:hAnsi="ＭＳ ゴシック"/>
          <w:szCs w:val="22"/>
        </w:rPr>
      </w:pPr>
    </w:p>
    <w:p w:rsidR="007846B8" w:rsidRPr="00AD75F8" w:rsidRDefault="007846B8" w:rsidP="007E3A62">
      <w:pPr>
        <w:autoSpaceDE w:val="0"/>
        <w:autoSpaceDN w:val="0"/>
        <w:adjustRightInd w:val="0"/>
        <w:jc w:val="left"/>
        <w:rPr>
          <w:rFonts w:hAnsi="ＭＳ ゴシック"/>
          <w:szCs w:val="22"/>
        </w:rPr>
      </w:pPr>
      <w:r w:rsidRPr="00AD75F8">
        <w:rPr>
          <w:rFonts w:hAnsi="ＭＳ ゴシック" w:cs="ＭＳ 明朝" w:hint="eastAsia"/>
          <w:color w:val="000000"/>
          <w:szCs w:val="22"/>
        </w:rPr>
        <w:t>４．入力条件</w:t>
      </w:r>
    </w:p>
    <w:p w:rsidR="007846B8" w:rsidRPr="00AD75F8" w:rsidRDefault="007846B8" w:rsidP="00C745A7">
      <w:pPr>
        <w:autoSpaceDE w:val="0"/>
        <w:autoSpaceDN w:val="0"/>
        <w:adjustRightInd w:val="0"/>
        <w:ind w:firstLineChars="100" w:firstLine="198"/>
        <w:jc w:val="left"/>
        <w:rPr>
          <w:rFonts w:hAnsi="ＭＳ ゴシック"/>
          <w:szCs w:val="22"/>
        </w:rPr>
      </w:pPr>
      <w:r w:rsidRPr="00AD75F8">
        <w:rPr>
          <w:rFonts w:hAnsi="ＭＳ ゴシック" w:cs="ＭＳ 明朝" w:hint="eastAsia"/>
          <w:color w:val="000000"/>
          <w:szCs w:val="22"/>
        </w:rPr>
        <w:t>（１）入力者チェック</w:t>
      </w:r>
    </w:p>
    <w:p w:rsidR="007846B8" w:rsidRPr="00AD75F8" w:rsidRDefault="007846B8" w:rsidP="00C745A7">
      <w:pPr>
        <w:autoSpaceDE w:val="0"/>
        <w:autoSpaceDN w:val="0"/>
        <w:adjustRightInd w:val="0"/>
        <w:ind w:leftChars="113" w:left="224" w:firstLineChars="300" w:firstLine="595"/>
        <w:jc w:val="left"/>
        <w:rPr>
          <w:rFonts w:hAnsi="ＭＳ ゴシック"/>
          <w:szCs w:val="22"/>
        </w:rPr>
      </w:pPr>
      <w:r w:rsidRPr="00AD75F8">
        <w:rPr>
          <w:rFonts w:hAnsi="ＭＳ ゴシック" w:cs="ＭＳ 明朝" w:hint="eastAsia"/>
          <w:color w:val="000000"/>
          <w:szCs w:val="22"/>
        </w:rPr>
        <w:t>①システムに登録されている利用者であること。</w:t>
      </w:r>
    </w:p>
    <w:p w:rsidR="007846B8" w:rsidRPr="00AD75F8" w:rsidRDefault="007846B8" w:rsidP="00C745A7">
      <w:pPr>
        <w:autoSpaceDE w:val="0"/>
        <w:autoSpaceDN w:val="0"/>
        <w:adjustRightInd w:val="0"/>
        <w:ind w:leftChars="413" w:left="1017" w:hangingChars="100" w:hanging="198"/>
        <w:jc w:val="left"/>
        <w:rPr>
          <w:color w:val="000000"/>
        </w:rPr>
      </w:pPr>
      <w:r w:rsidRPr="00AD75F8">
        <w:rPr>
          <w:rFonts w:hint="eastAsia"/>
          <w:color w:val="000000"/>
        </w:rPr>
        <w:t>②Ａ／Ｌ訂正の場合は、航空会社であること。</w:t>
      </w:r>
    </w:p>
    <w:p w:rsidR="007846B8" w:rsidRPr="00AD75F8" w:rsidRDefault="007846B8" w:rsidP="00C745A7">
      <w:pPr>
        <w:autoSpaceDE w:val="0"/>
        <w:autoSpaceDN w:val="0"/>
        <w:adjustRightInd w:val="0"/>
        <w:ind w:leftChars="413" w:left="1017" w:hangingChars="100" w:hanging="198"/>
        <w:jc w:val="left"/>
        <w:rPr>
          <w:color w:val="000000"/>
        </w:rPr>
      </w:pPr>
      <w:r w:rsidRPr="00AD75F8">
        <w:rPr>
          <w:rFonts w:hint="eastAsia"/>
          <w:color w:val="000000"/>
        </w:rPr>
        <w:t>③他所蔵置場所での訂正の場合は、他所蔵置許可貨物の搬入確認を行った利用者であること。または税関であること。</w:t>
      </w:r>
    </w:p>
    <w:p w:rsidR="007846B8" w:rsidRPr="00AD75F8" w:rsidRDefault="007846B8" w:rsidP="00C745A7">
      <w:pPr>
        <w:autoSpaceDE w:val="0"/>
        <w:autoSpaceDN w:val="0"/>
        <w:adjustRightInd w:val="0"/>
        <w:ind w:leftChars="413" w:left="1017" w:hangingChars="100" w:hanging="198"/>
        <w:jc w:val="left"/>
      </w:pPr>
      <w:r w:rsidRPr="00AD75F8">
        <w:rPr>
          <w:rFonts w:hint="eastAsia"/>
        </w:rPr>
        <w:t>④システム不参加展示場での訂正の場合は、展示等積戻し申告を行った申告者であること。</w:t>
      </w:r>
    </w:p>
    <w:p w:rsidR="007846B8" w:rsidRDefault="007846B8" w:rsidP="00C745A7">
      <w:pPr>
        <w:autoSpaceDE w:val="0"/>
        <w:autoSpaceDN w:val="0"/>
        <w:adjustRightInd w:val="0"/>
        <w:ind w:leftChars="413" w:left="1017" w:hangingChars="100" w:hanging="198"/>
        <w:jc w:val="left"/>
      </w:pPr>
      <w:r w:rsidRPr="00AD75F8">
        <w:rPr>
          <w:rFonts w:hint="eastAsia"/>
        </w:rPr>
        <w:t>⑤特定輸出申告における自社施設での訂正の場合は、特定輸出申告を行った申告者であること。</w:t>
      </w:r>
    </w:p>
    <w:p w:rsidR="005B7475" w:rsidRPr="00AD75F8" w:rsidRDefault="005B7475" w:rsidP="00C745A7">
      <w:pPr>
        <w:autoSpaceDE w:val="0"/>
        <w:autoSpaceDN w:val="0"/>
        <w:adjustRightInd w:val="0"/>
        <w:ind w:leftChars="413" w:left="1017" w:hangingChars="100" w:hanging="198"/>
        <w:jc w:val="left"/>
      </w:pPr>
      <w:r w:rsidRPr="00D25D18">
        <w:rPr>
          <w:rFonts w:hint="eastAsia"/>
        </w:rPr>
        <w:t>⑥特定委託輸出申告におけるバスケット保税地域での訂正の場合は、特定委託輸出申告を行った申告者であること。</w:t>
      </w:r>
    </w:p>
    <w:p w:rsidR="007846B8" w:rsidRPr="00AD75F8" w:rsidRDefault="007846B8" w:rsidP="00C745A7">
      <w:pPr>
        <w:autoSpaceDE w:val="0"/>
        <w:autoSpaceDN w:val="0"/>
        <w:adjustRightInd w:val="0"/>
        <w:ind w:firstLineChars="100" w:firstLine="198"/>
        <w:jc w:val="left"/>
        <w:rPr>
          <w:rFonts w:hAnsi="ＭＳ ゴシック" w:cs="ＭＳ 明朝"/>
          <w:color w:val="000000"/>
          <w:szCs w:val="22"/>
        </w:rPr>
      </w:pPr>
      <w:r w:rsidRPr="00AD75F8">
        <w:rPr>
          <w:rFonts w:hAnsi="ＭＳ ゴシック" w:cs="ＭＳ 明朝" w:hint="eastAsia"/>
          <w:color w:val="000000"/>
          <w:szCs w:val="22"/>
        </w:rPr>
        <w:t>（２）入力項目チェック</w:t>
      </w:r>
    </w:p>
    <w:p w:rsidR="007846B8" w:rsidRPr="00AD75F8" w:rsidRDefault="007846B8" w:rsidP="00C745A7">
      <w:pPr>
        <w:autoSpaceDE w:val="0"/>
        <w:autoSpaceDN w:val="0"/>
        <w:adjustRightInd w:val="0"/>
        <w:ind w:firstLineChars="200" w:firstLine="397"/>
        <w:jc w:val="left"/>
        <w:rPr>
          <w:rFonts w:hAnsi="ＭＳ ゴシック" w:cs="ＭＳ 明朝"/>
          <w:color w:val="000000"/>
          <w:szCs w:val="22"/>
        </w:rPr>
      </w:pPr>
      <w:r w:rsidRPr="00AD75F8">
        <w:rPr>
          <w:rFonts w:hAnsi="ＭＳ ゴシック" w:cs="ＭＳ 明朝" w:hint="eastAsia"/>
          <w:color w:val="000000"/>
          <w:szCs w:val="22"/>
        </w:rPr>
        <w:t>（Ａ）単項目チェック</w:t>
      </w:r>
    </w:p>
    <w:p w:rsidR="007846B8" w:rsidRPr="00AD75F8" w:rsidRDefault="007846B8" w:rsidP="00C745A7">
      <w:pPr>
        <w:autoSpaceDE w:val="0"/>
        <w:autoSpaceDN w:val="0"/>
        <w:adjustRightInd w:val="0"/>
        <w:ind w:firstLineChars="602" w:firstLine="1194"/>
        <w:jc w:val="left"/>
        <w:rPr>
          <w:rFonts w:hAnsi="ＭＳ ゴシック" w:cs="ＭＳ 明朝"/>
          <w:color w:val="000000"/>
          <w:szCs w:val="22"/>
        </w:rPr>
      </w:pPr>
      <w:r w:rsidRPr="00AD75F8">
        <w:rPr>
          <w:rFonts w:hAnsi="ＭＳ ゴシック" w:cs="ＭＳ 明朝" w:hint="eastAsia"/>
          <w:color w:val="000000"/>
          <w:szCs w:val="22"/>
        </w:rPr>
        <w:t>「入力項目表」および「オンライン業務共通仕様書」参照。</w:t>
      </w:r>
    </w:p>
    <w:p w:rsidR="007846B8" w:rsidRPr="00AD75F8" w:rsidRDefault="007846B8" w:rsidP="00C745A7">
      <w:pPr>
        <w:autoSpaceDE w:val="0"/>
        <w:autoSpaceDN w:val="0"/>
        <w:adjustRightInd w:val="0"/>
        <w:ind w:firstLineChars="200" w:firstLine="397"/>
        <w:jc w:val="left"/>
        <w:rPr>
          <w:rFonts w:hAnsi="ＭＳ ゴシック" w:cs="ＭＳ 明朝"/>
          <w:color w:val="000000"/>
          <w:szCs w:val="22"/>
        </w:rPr>
      </w:pPr>
      <w:r w:rsidRPr="00AD75F8">
        <w:rPr>
          <w:rFonts w:hAnsi="ＭＳ ゴシック" w:cs="ＭＳ 明朝" w:hint="eastAsia"/>
          <w:color w:val="000000"/>
          <w:szCs w:val="22"/>
        </w:rPr>
        <w:t>（Ｂ）項目間関連チェック</w:t>
      </w:r>
    </w:p>
    <w:p w:rsidR="007846B8" w:rsidRPr="00AD75F8" w:rsidRDefault="007846B8" w:rsidP="00C745A7">
      <w:pPr>
        <w:autoSpaceDE w:val="0"/>
        <w:autoSpaceDN w:val="0"/>
        <w:adjustRightInd w:val="0"/>
        <w:ind w:firstLineChars="602" w:firstLine="1194"/>
        <w:jc w:val="left"/>
        <w:rPr>
          <w:rFonts w:hAnsi="ＭＳ ゴシック" w:cs="ＭＳ 明朝"/>
          <w:color w:val="000000"/>
          <w:szCs w:val="22"/>
        </w:rPr>
      </w:pPr>
      <w:r w:rsidRPr="00AD75F8">
        <w:rPr>
          <w:rFonts w:hAnsi="ＭＳ ゴシック" w:cs="ＭＳ 明朝" w:hint="eastAsia"/>
          <w:color w:val="000000"/>
          <w:szCs w:val="22"/>
        </w:rPr>
        <w:t>「入力項目表」および「オンライン業務共通仕様書」参照。</w:t>
      </w:r>
    </w:p>
    <w:p w:rsidR="007846B8" w:rsidRPr="00AD75F8" w:rsidRDefault="007846B8" w:rsidP="00C745A7">
      <w:pPr>
        <w:autoSpaceDE w:val="0"/>
        <w:autoSpaceDN w:val="0"/>
        <w:adjustRightInd w:val="0"/>
        <w:ind w:firstLineChars="100" w:firstLine="198"/>
        <w:jc w:val="left"/>
        <w:rPr>
          <w:color w:val="000000"/>
        </w:rPr>
      </w:pPr>
      <w:r w:rsidRPr="00AD75F8">
        <w:rPr>
          <w:rFonts w:hint="eastAsia"/>
          <w:color w:val="000000"/>
        </w:rPr>
        <w:t>（３）輸出貨物情報ＤＢチェック</w:t>
      </w:r>
    </w:p>
    <w:p w:rsidR="007846B8" w:rsidRPr="00AD75F8" w:rsidRDefault="007846B8" w:rsidP="00C745A7">
      <w:pPr>
        <w:autoSpaceDE w:val="0"/>
        <w:autoSpaceDN w:val="0"/>
        <w:adjustRightInd w:val="0"/>
        <w:ind w:firstLineChars="200" w:firstLine="397"/>
        <w:jc w:val="left"/>
        <w:rPr>
          <w:rFonts w:hAnsi="ＭＳ ゴシック"/>
          <w:szCs w:val="22"/>
        </w:rPr>
      </w:pPr>
      <w:r w:rsidRPr="00AD75F8">
        <w:rPr>
          <w:rFonts w:hint="eastAsia"/>
          <w:color w:val="000000"/>
        </w:rPr>
        <w:t>（Ａ）共通チェック</w:t>
      </w:r>
    </w:p>
    <w:p w:rsidR="007846B8" w:rsidRPr="00AD75F8" w:rsidRDefault="007846B8" w:rsidP="00C745A7">
      <w:pPr>
        <w:autoSpaceDE w:val="0"/>
        <w:autoSpaceDN w:val="0"/>
        <w:adjustRightInd w:val="0"/>
        <w:ind w:firstLineChars="300" w:firstLine="595"/>
        <w:jc w:val="left"/>
        <w:rPr>
          <w:rFonts w:hAnsi="ＭＳ 明朝"/>
          <w:color w:val="000000"/>
        </w:rPr>
      </w:pPr>
      <w:r w:rsidRPr="00AD75F8">
        <w:rPr>
          <w:rFonts w:hAnsi="ＭＳ 明朝" w:hint="eastAsia"/>
          <w:color w:val="000000"/>
        </w:rPr>
        <w:t>（ａ）入力されたＡＷＢ番号が輸出貨物情報に存在すること。</w:t>
      </w:r>
    </w:p>
    <w:p w:rsidR="007846B8" w:rsidRPr="00AD75F8" w:rsidRDefault="007846B8" w:rsidP="00C745A7">
      <w:pPr>
        <w:autoSpaceDE w:val="0"/>
        <w:autoSpaceDN w:val="0"/>
        <w:adjustRightInd w:val="0"/>
        <w:ind w:firstLineChars="300" w:firstLine="595"/>
        <w:jc w:val="left"/>
        <w:rPr>
          <w:rFonts w:hAnsi="ＭＳ 明朝"/>
          <w:color w:val="000000"/>
        </w:rPr>
      </w:pPr>
      <w:r w:rsidRPr="00AD75F8">
        <w:rPr>
          <w:rFonts w:hAnsi="ＭＳ 明朝" w:hint="eastAsia"/>
          <w:color w:val="000000"/>
        </w:rPr>
        <w:t>（ｂ）「許可・承認等情報登録（輸出保税）（ＰＡＨ）」業務で以下の種別が登録されていないこと。</w:t>
      </w:r>
    </w:p>
    <w:p w:rsidR="007846B8" w:rsidRPr="00AD75F8" w:rsidRDefault="007846B8" w:rsidP="00C745A7">
      <w:pPr>
        <w:autoSpaceDE w:val="0"/>
        <w:autoSpaceDN w:val="0"/>
        <w:adjustRightInd w:val="0"/>
        <w:ind w:firstLineChars="602" w:firstLine="1194"/>
        <w:jc w:val="left"/>
        <w:rPr>
          <w:rFonts w:hAnsi="ＭＳ 明朝"/>
          <w:color w:val="000000"/>
        </w:rPr>
      </w:pPr>
      <w:r w:rsidRPr="00AD75F8">
        <w:rPr>
          <w:rFonts w:hAnsi="ＭＳ 明朝" w:hint="eastAsia"/>
          <w:color w:val="000000"/>
        </w:rPr>
        <w:t>①滅却承認</w:t>
      </w:r>
    </w:p>
    <w:p w:rsidR="007846B8" w:rsidRPr="00AD75F8" w:rsidRDefault="007846B8" w:rsidP="00C745A7">
      <w:pPr>
        <w:autoSpaceDE w:val="0"/>
        <w:autoSpaceDN w:val="0"/>
        <w:adjustRightInd w:val="0"/>
        <w:ind w:firstLineChars="602" w:firstLine="1194"/>
        <w:jc w:val="left"/>
        <w:rPr>
          <w:rFonts w:hAnsi="ＭＳ 明朝"/>
          <w:color w:val="000000"/>
        </w:rPr>
      </w:pPr>
      <w:r w:rsidRPr="00AD75F8">
        <w:rPr>
          <w:rFonts w:hAnsi="ＭＳ 明朝" w:hint="eastAsia"/>
          <w:color w:val="000000"/>
        </w:rPr>
        <w:t>②亡失届</w:t>
      </w:r>
    </w:p>
    <w:p w:rsidR="007846B8" w:rsidRPr="00AD75F8" w:rsidRDefault="007846B8" w:rsidP="00C745A7">
      <w:pPr>
        <w:autoSpaceDE w:val="0"/>
        <w:autoSpaceDN w:val="0"/>
        <w:adjustRightInd w:val="0"/>
        <w:ind w:firstLineChars="602" w:firstLine="1194"/>
        <w:jc w:val="left"/>
        <w:rPr>
          <w:rFonts w:hAnsi="ＭＳ 明朝"/>
          <w:color w:val="000000"/>
        </w:rPr>
      </w:pPr>
      <w:r w:rsidRPr="00AD75F8">
        <w:rPr>
          <w:rFonts w:hAnsi="ＭＳ 明朝" w:hint="eastAsia"/>
          <w:color w:val="000000"/>
        </w:rPr>
        <w:t>③差止め</w:t>
      </w:r>
    </w:p>
    <w:p w:rsidR="007846B8" w:rsidRPr="00AD75F8" w:rsidRDefault="007846B8" w:rsidP="00C745A7">
      <w:pPr>
        <w:autoSpaceDE w:val="0"/>
        <w:autoSpaceDN w:val="0"/>
        <w:adjustRightInd w:val="0"/>
        <w:ind w:firstLineChars="602" w:firstLine="1194"/>
        <w:jc w:val="left"/>
        <w:rPr>
          <w:rFonts w:hAnsi="ＭＳ 明朝"/>
          <w:color w:val="000000"/>
        </w:rPr>
      </w:pPr>
      <w:r w:rsidRPr="00AD75F8">
        <w:rPr>
          <w:rFonts w:hAnsi="ＭＳ 明朝" w:hint="eastAsia"/>
          <w:color w:val="000000"/>
        </w:rPr>
        <w:t>④手作業移行</w:t>
      </w:r>
    </w:p>
    <w:p w:rsidR="007846B8" w:rsidRPr="00AD75F8" w:rsidRDefault="007846B8" w:rsidP="00C745A7">
      <w:pPr>
        <w:autoSpaceDE w:val="0"/>
        <w:autoSpaceDN w:val="0"/>
        <w:adjustRightInd w:val="0"/>
        <w:ind w:firstLineChars="602" w:firstLine="1194"/>
        <w:jc w:val="left"/>
        <w:rPr>
          <w:rFonts w:hAnsi="ＭＳ 明朝"/>
          <w:color w:val="000000"/>
        </w:rPr>
      </w:pPr>
      <w:r w:rsidRPr="00AD75F8">
        <w:rPr>
          <w:rFonts w:hAnsi="ＭＳ 明朝" w:hint="eastAsia"/>
          <w:color w:val="000000"/>
        </w:rPr>
        <w:t>⑤その他（収容、廃棄）</w:t>
      </w:r>
    </w:p>
    <w:p w:rsidR="007846B8" w:rsidRPr="00AD75F8" w:rsidRDefault="007846B8" w:rsidP="00C745A7">
      <w:pPr>
        <w:autoSpaceDE w:val="0"/>
        <w:autoSpaceDN w:val="0"/>
        <w:adjustRightInd w:val="0"/>
        <w:ind w:firstLineChars="300" w:firstLine="595"/>
        <w:jc w:val="left"/>
        <w:rPr>
          <w:rFonts w:hAnsi="ＭＳ 明朝"/>
          <w:color w:val="000000"/>
        </w:rPr>
      </w:pPr>
      <w:r w:rsidRPr="00AD75F8">
        <w:rPr>
          <w:rFonts w:hAnsi="ＭＳ 明朝" w:hint="eastAsia"/>
          <w:color w:val="000000"/>
        </w:rPr>
        <w:t>（ｃ）貨物取扱い中の貨物でないこと。</w:t>
      </w:r>
    </w:p>
    <w:p w:rsidR="007846B8" w:rsidRPr="00AD75F8" w:rsidRDefault="007846B8" w:rsidP="00C745A7">
      <w:pPr>
        <w:autoSpaceDE w:val="0"/>
        <w:autoSpaceDN w:val="0"/>
        <w:adjustRightInd w:val="0"/>
        <w:ind w:firstLineChars="300" w:firstLine="595"/>
        <w:jc w:val="left"/>
        <w:rPr>
          <w:rFonts w:hAnsi="ＭＳ 明朝"/>
          <w:color w:val="000000"/>
        </w:rPr>
      </w:pPr>
      <w:r w:rsidRPr="00AD75F8">
        <w:rPr>
          <w:rFonts w:hAnsi="ＭＳ 明朝" w:hint="eastAsia"/>
          <w:color w:val="000000"/>
        </w:rPr>
        <w:t>（ｄ）訂正承認保留中となっていないこと。</w:t>
      </w:r>
    </w:p>
    <w:p w:rsidR="007846B8" w:rsidRPr="00AD75F8" w:rsidRDefault="007846B8" w:rsidP="00C745A7">
      <w:pPr>
        <w:autoSpaceDE w:val="0"/>
        <w:autoSpaceDN w:val="0"/>
        <w:adjustRightInd w:val="0"/>
        <w:ind w:leftChars="300" w:left="1190" w:hangingChars="300" w:hanging="595"/>
        <w:jc w:val="left"/>
        <w:rPr>
          <w:rFonts w:hAnsi="ＭＳ 明朝"/>
          <w:color w:val="000000"/>
        </w:rPr>
      </w:pPr>
      <w:r w:rsidRPr="00AD75F8">
        <w:rPr>
          <w:rFonts w:hAnsi="ＭＳ 明朝" w:hint="eastAsia"/>
          <w:color w:val="000000"/>
        </w:rPr>
        <w:t>（ｅ）</w:t>
      </w:r>
      <w:r w:rsidRPr="00AD75F8">
        <w:rPr>
          <w:rFonts w:hint="eastAsia"/>
        </w:rPr>
        <w:t>特</w:t>
      </w:r>
      <w:bookmarkStart w:id="0" w:name="_GoBack"/>
      <w:bookmarkEnd w:id="0"/>
      <w:r w:rsidRPr="00D25D18">
        <w:rPr>
          <w:rFonts w:hint="eastAsia"/>
        </w:rPr>
        <w:t>定輸出申告における自社施設</w:t>
      </w:r>
      <w:r w:rsidR="005B7475" w:rsidRPr="00D25D18">
        <w:rPr>
          <w:rFonts w:hint="eastAsia"/>
        </w:rPr>
        <w:t>、</w:t>
      </w:r>
      <w:r w:rsidRPr="00D25D18">
        <w:rPr>
          <w:rFonts w:hAnsi="ＭＳ 明朝" w:hint="eastAsia"/>
        </w:rPr>
        <w:t>システム不参加展示場</w:t>
      </w:r>
      <w:r w:rsidR="005B7475" w:rsidRPr="00D25D18">
        <w:rPr>
          <w:rFonts w:hAnsi="ＭＳ 明朝" w:hint="eastAsia"/>
        </w:rPr>
        <w:t>または</w:t>
      </w:r>
      <w:r w:rsidR="005B7475" w:rsidRPr="00D25D18">
        <w:rPr>
          <w:rFonts w:hint="eastAsia"/>
        </w:rPr>
        <w:t>特定委託輸出申告におけるバスケット保税地域</w:t>
      </w:r>
      <w:r w:rsidRPr="00D25D18">
        <w:rPr>
          <w:rFonts w:hAnsi="ＭＳ 明朝" w:hint="eastAsia"/>
          <w:color w:val="000000"/>
        </w:rPr>
        <w:t>以外の</w:t>
      </w:r>
      <w:r w:rsidRPr="00AD75F8">
        <w:rPr>
          <w:rFonts w:hAnsi="ＭＳ 明朝" w:hint="eastAsia"/>
          <w:color w:val="000000"/>
        </w:rPr>
        <w:t>場合は、入力者が管理している保税蔵置場に貨物が蔵置されていること。</w:t>
      </w:r>
    </w:p>
    <w:p w:rsidR="007846B8" w:rsidRPr="00AD75F8" w:rsidRDefault="007846B8" w:rsidP="00C745A7">
      <w:pPr>
        <w:autoSpaceDE w:val="0"/>
        <w:autoSpaceDN w:val="0"/>
        <w:adjustRightInd w:val="0"/>
        <w:ind w:leftChars="600" w:left="1191"/>
        <w:jc w:val="left"/>
        <w:rPr>
          <w:rFonts w:hAnsi="ＭＳ 明朝"/>
        </w:rPr>
      </w:pPr>
      <w:r w:rsidRPr="00AD75F8">
        <w:rPr>
          <w:rFonts w:hAnsi="ＭＳ 明朝" w:hint="eastAsia"/>
        </w:rPr>
        <w:t>ただし、他所蔵置場所での訂正で、かつ入力者が税関以外の場合は、貨物の搬入確認を行った他所蔵置場所に貨物が蔵置されていること。</w:t>
      </w:r>
    </w:p>
    <w:p w:rsidR="007846B8" w:rsidRPr="00AD75F8" w:rsidRDefault="007846B8" w:rsidP="00C745A7">
      <w:pPr>
        <w:autoSpaceDE w:val="0"/>
        <w:autoSpaceDN w:val="0"/>
        <w:adjustRightInd w:val="0"/>
        <w:ind w:leftChars="300" w:left="1190" w:hangingChars="300" w:hanging="595"/>
        <w:jc w:val="left"/>
        <w:rPr>
          <w:rFonts w:hAnsi="ＭＳ 明朝"/>
          <w:color w:val="000000"/>
        </w:rPr>
      </w:pPr>
      <w:r w:rsidRPr="00AD75F8">
        <w:rPr>
          <w:rFonts w:hAnsi="ＭＳ 明朝" w:hint="eastAsia"/>
          <w:color w:val="000000"/>
        </w:rPr>
        <w:t>（ｆ）本業務により新たに枝番が払い出される処理（「輸出申告訂正」の必要な搬入個数の訂正）を行った</w:t>
      </w:r>
      <w:r w:rsidR="009F585A" w:rsidRPr="00AD75F8">
        <w:rPr>
          <w:rFonts w:hAnsi="ＭＳ 明朝" w:hint="eastAsia"/>
          <w:color w:val="000000"/>
        </w:rPr>
        <w:t>後に再度訂正を行</w:t>
      </w:r>
      <w:r w:rsidRPr="00AD75F8">
        <w:rPr>
          <w:rFonts w:hAnsi="ＭＳ 明朝" w:hint="eastAsia"/>
          <w:color w:val="000000"/>
        </w:rPr>
        <w:t>う場合は、新たに払い出された枝番に対する訂正であること。</w:t>
      </w:r>
    </w:p>
    <w:p w:rsidR="007846B8" w:rsidRPr="00AD75F8" w:rsidRDefault="007846B8" w:rsidP="00C745A7">
      <w:pPr>
        <w:autoSpaceDE w:val="0"/>
        <w:autoSpaceDN w:val="0"/>
        <w:adjustRightInd w:val="0"/>
        <w:ind w:leftChars="300" w:left="1190" w:hangingChars="300" w:hanging="595"/>
        <w:jc w:val="left"/>
        <w:rPr>
          <w:rFonts w:hAnsi="ＭＳ 明朝"/>
          <w:color w:val="000000"/>
        </w:rPr>
      </w:pPr>
      <w:r w:rsidRPr="00AD75F8">
        <w:rPr>
          <w:rFonts w:hAnsi="ＭＳ 明朝" w:hint="eastAsia"/>
          <w:color w:val="000000"/>
        </w:rPr>
        <w:t>（ｇ）貨物取扱許可申請中または見本持出許可申請中でないこと</w:t>
      </w:r>
      <w:r w:rsidR="00031542" w:rsidRPr="00AD75F8">
        <w:rPr>
          <w:rFonts w:hAnsi="ＭＳ 明朝" w:hint="eastAsia"/>
          <w:color w:val="000000"/>
        </w:rPr>
        <w:t>。</w:t>
      </w:r>
    </w:p>
    <w:p w:rsidR="007846B8" w:rsidRPr="00AD75F8" w:rsidRDefault="00733E77" w:rsidP="00C745A7">
      <w:pPr>
        <w:autoSpaceDE w:val="0"/>
        <w:autoSpaceDN w:val="0"/>
        <w:adjustRightInd w:val="0"/>
        <w:ind w:firstLineChars="200" w:firstLine="397"/>
        <w:jc w:val="left"/>
        <w:rPr>
          <w:color w:val="000000"/>
        </w:rPr>
      </w:pPr>
      <w:r w:rsidRPr="00AD75F8">
        <w:rPr>
          <w:color w:val="000000"/>
        </w:rPr>
        <w:br w:type="page"/>
      </w:r>
      <w:r w:rsidR="007846B8" w:rsidRPr="00AD75F8">
        <w:rPr>
          <w:rFonts w:hint="eastAsia"/>
          <w:color w:val="000000"/>
        </w:rPr>
        <w:lastRenderedPageBreak/>
        <w:t>（Ｂ）搬入個数チェック</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搬入個数が入力された場合は訂正状況により以下のチェックを行う。</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（ａ）個数訂正の場合の共通チェック処理</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①搬入確認した個数より少ない個数への訂正であること。</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②ＭＡＷＢでないこと。</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③分割して搬入されている貨物の場合は、ＡＷＢ番号に搬入単位の分割枝番が入力されていること。</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④「積付結果登録（ＭＡＷＢ単位）（ＵＬＭ）」業務等が行われていないこと。</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⑤事故貨物が登録されている場合は、税関による事故確認済であること。</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（ｂ）搬入個数訂正識別に「Ｙ」（輸出申告訂正要）が入力されたとき、以下のチェックを行う。</w:t>
      </w:r>
    </w:p>
    <w:p w:rsidR="007846B8" w:rsidRPr="00AD75F8" w:rsidRDefault="007846B8" w:rsidP="00C745A7">
      <w:pPr>
        <w:autoSpaceDE w:val="0"/>
        <w:autoSpaceDN w:val="0"/>
        <w:adjustRightInd w:val="0"/>
        <w:ind w:firstLineChars="400" w:firstLine="794"/>
        <w:jc w:val="left"/>
        <w:rPr>
          <w:color w:val="000000"/>
        </w:rPr>
      </w:pPr>
      <w:r w:rsidRPr="00AD75F8">
        <w:rPr>
          <w:rFonts w:hint="eastAsia"/>
          <w:color w:val="000000"/>
        </w:rPr>
        <w:t>（ア）システムを介して通関手続きが行われていること。</w:t>
      </w:r>
    </w:p>
    <w:p w:rsidR="007846B8" w:rsidRPr="00AD75F8" w:rsidRDefault="007846B8" w:rsidP="00C745A7">
      <w:pPr>
        <w:autoSpaceDE w:val="0"/>
        <w:autoSpaceDN w:val="0"/>
        <w:adjustRightInd w:val="0"/>
        <w:ind w:firstLineChars="400" w:firstLine="794"/>
        <w:jc w:val="left"/>
        <w:rPr>
          <w:color w:val="000000"/>
        </w:rPr>
      </w:pPr>
      <w:r w:rsidRPr="00AD75F8">
        <w:rPr>
          <w:rFonts w:hint="eastAsia"/>
          <w:color w:val="000000"/>
        </w:rPr>
        <w:t>（イ）入力者の管理している保税蔵置場に訂正しようとする貨物が搬入単位に全て蔵置中であること。</w:t>
      </w:r>
    </w:p>
    <w:p w:rsidR="007846B8" w:rsidRPr="00AD75F8" w:rsidRDefault="007846B8" w:rsidP="00C745A7">
      <w:pPr>
        <w:autoSpaceDE w:val="0"/>
        <w:autoSpaceDN w:val="0"/>
        <w:adjustRightInd w:val="0"/>
        <w:ind w:firstLineChars="400" w:firstLine="794"/>
        <w:jc w:val="left"/>
        <w:rPr>
          <w:color w:val="000000"/>
        </w:rPr>
      </w:pPr>
      <w:r w:rsidRPr="00AD75F8">
        <w:rPr>
          <w:rFonts w:hint="eastAsia"/>
          <w:color w:val="000000"/>
        </w:rPr>
        <w:t>（ウ）貨物種別が以下に示すものでないこと。</w:t>
      </w:r>
    </w:p>
    <w:p w:rsidR="007846B8" w:rsidRPr="00AD75F8" w:rsidRDefault="007846B8" w:rsidP="00C745A7">
      <w:pPr>
        <w:autoSpaceDE w:val="0"/>
        <w:autoSpaceDN w:val="0"/>
        <w:adjustRightInd w:val="0"/>
        <w:ind w:firstLineChars="703" w:firstLine="1395"/>
        <w:jc w:val="left"/>
        <w:rPr>
          <w:color w:val="000000"/>
        </w:rPr>
      </w:pPr>
      <w:r w:rsidRPr="00AD75F8">
        <w:rPr>
          <w:rFonts w:hint="eastAsia"/>
          <w:color w:val="000000"/>
        </w:rPr>
        <w:t>①手作業で輸出許可を行った貨物</w:t>
      </w:r>
    </w:p>
    <w:p w:rsidR="007846B8" w:rsidRPr="00AD75F8" w:rsidRDefault="007846B8" w:rsidP="00C745A7">
      <w:pPr>
        <w:autoSpaceDE w:val="0"/>
        <w:autoSpaceDN w:val="0"/>
        <w:adjustRightInd w:val="0"/>
        <w:ind w:firstLineChars="703" w:firstLine="1395"/>
        <w:jc w:val="left"/>
        <w:rPr>
          <w:color w:val="000000"/>
        </w:rPr>
      </w:pPr>
      <w:r w:rsidRPr="00AD75F8">
        <w:rPr>
          <w:rFonts w:hint="eastAsia"/>
        </w:rPr>
        <w:t>②</w:t>
      </w:r>
      <w:r w:rsidRPr="00AD75F8">
        <w:rPr>
          <w:rFonts w:hint="eastAsia"/>
          <w:color w:val="000000"/>
        </w:rPr>
        <w:t>外交公のう品</w:t>
      </w:r>
    </w:p>
    <w:p w:rsidR="007846B8" w:rsidRPr="00AD75F8" w:rsidRDefault="007846B8" w:rsidP="00C745A7">
      <w:pPr>
        <w:autoSpaceDE w:val="0"/>
        <w:autoSpaceDN w:val="0"/>
        <w:adjustRightInd w:val="0"/>
        <w:ind w:firstLineChars="703" w:firstLine="1395"/>
        <w:jc w:val="left"/>
        <w:rPr>
          <w:color w:val="000000"/>
        </w:rPr>
      </w:pPr>
      <w:r w:rsidRPr="00AD75F8">
        <w:rPr>
          <w:rFonts w:hint="eastAsia"/>
        </w:rPr>
        <w:t>③</w:t>
      </w:r>
      <w:r w:rsidRPr="00AD75F8">
        <w:rPr>
          <w:rFonts w:hint="eastAsia"/>
          <w:color w:val="000000"/>
        </w:rPr>
        <w:t>システム外許可済貨物</w:t>
      </w:r>
    </w:p>
    <w:p w:rsidR="007846B8" w:rsidRPr="00AD75F8" w:rsidRDefault="007846B8" w:rsidP="00C745A7">
      <w:pPr>
        <w:autoSpaceDE w:val="0"/>
        <w:autoSpaceDN w:val="0"/>
        <w:adjustRightInd w:val="0"/>
        <w:ind w:firstLineChars="703" w:firstLine="1395"/>
        <w:jc w:val="left"/>
        <w:rPr>
          <w:color w:val="000000"/>
        </w:rPr>
      </w:pPr>
      <w:r w:rsidRPr="00AD75F8">
        <w:rPr>
          <w:rFonts w:hint="eastAsia"/>
        </w:rPr>
        <w:t>④</w:t>
      </w:r>
      <w:r w:rsidRPr="00AD75F8">
        <w:rPr>
          <w:rFonts w:hint="eastAsia"/>
          <w:color w:val="000000"/>
        </w:rPr>
        <w:t>仮陸揚貨物</w:t>
      </w:r>
    </w:p>
    <w:p w:rsidR="007846B8" w:rsidRPr="00AD75F8" w:rsidRDefault="007846B8" w:rsidP="00C745A7">
      <w:pPr>
        <w:autoSpaceDE w:val="0"/>
        <w:autoSpaceDN w:val="0"/>
        <w:adjustRightInd w:val="0"/>
        <w:ind w:leftChars="401" w:left="1391" w:hangingChars="300" w:hanging="595"/>
        <w:jc w:val="left"/>
        <w:rPr>
          <w:color w:val="000000"/>
        </w:rPr>
      </w:pPr>
      <w:r w:rsidRPr="00AD75F8">
        <w:rPr>
          <w:rFonts w:hint="eastAsia"/>
          <w:color w:val="000000"/>
        </w:rPr>
        <w:t>（エ）「許可・承認等情報登録（輸出通関）（ＰＡＥ）」業務</w:t>
      </w:r>
      <w:r w:rsidRPr="00AD75F8">
        <w:rPr>
          <w:rFonts w:hint="eastAsia"/>
        </w:rPr>
        <w:t>等</w:t>
      </w:r>
      <w:r w:rsidRPr="00AD75F8">
        <w:rPr>
          <w:rFonts w:hint="eastAsia"/>
          <w:color w:val="000000"/>
        </w:rPr>
        <w:t>により、</w:t>
      </w:r>
      <w:r w:rsidRPr="00AD75F8">
        <w:rPr>
          <w:rFonts w:hint="eastAsia"/>
        </w:rPr>
        <w:t>以下に示す処理</w:t>
      </w:r>
      <w:r w:rsidRPr="00AD75F8">
        <w:rPr>
          <w:rFonts w:hint="eastAsia"/>
          <w:color w:val="000000"/>
        </w:rPr>
        <w:t>が行われた輸出貨物情報でないこと。</w:t>
      </w:r>
    </w:p>
    <w:p w:rsidR="007846B8" w:rsidRPr="00AD75F8" w:rsidRDefault="007846B8" w:rsidP="00C745A7">
      <w:pPr>
        <w:autoSpaceDE w:val="0"/>
        <w:autoSpaceDN w:val="0"/>
        <w:adjustRightInd w:val="0"/>
        <w:ind w:firstLineChars="703" w:firstLine="1395"/>
        <w:jc w:val="left"/>
      </w:pPr>
      <w:r w:rsidRPr="00AD75F8">
        <w:rPr>
          <w:rFonts w:hint="eastAsia"/>
        </w:rPr>
        <w:t>①不積返送</w:t>
      </w:r>
    </w:p>
    <w:p w:rsidR="007846B8" w:rsidRPr="00AD75F8" w:rsidRDefault="007846B8" w:rsidP="00C745A7">
      <w:pPr>
        <w:autoSpaceDE w:val="0"/>
        <w:autoSpaceDN w:val="0"/>
        <w:adjustRightInd w:val="0"/>
        <w:ind w:firstLineChars="703" w:firstLine="1395"/>
        <w:jc w:val="left"/>
      </w:pPr>
      <w:r w:rsidRPr="00AD75F8">
        <w:rPr>
          <w:rFonts w:hint="eastAsia"/>
        </w:rPr>
        <w:t>②一部積地変更</w:t>
      </w:r>
    </w:p>
    <w:p w:rsidR="007846B8" w:rsidRPr="00AD75F8" w:rsidRDefault="007846B8" w:rsidP="00C745A7">
      <w:pPr>
        <w:autoSpaceDE w:val="0"/>
        <w:autoSpaceDN w:val="0"/>
        <w:adjustRightInd w:val="0"/>
        <w:ind w:firstLineChars="703" w:firstLine="1395"/>
        <w:jc w:val="left"/>
      </w:pPr>
      <w:r w:rsidRPr="00AD75F8">
        <w:rPr>
          <w:rFonts w:hint="eastAsia"/>
        </w:rPr>
        <w:t>③数量等の変更</w:t>
      </w:r>
    </w:p>
    <w:p w:rsidR="007846B8" w:rsidRPr="00AD75F8" w:rsidRDefault="007846B8" w:rsidP="00C745A7">
      <w:pPr>
        <w:autoSpaceDE w:val="0"/>
        <w:autoSpaceDN w:val="0"/>
        <w:adjustRightInd w:val="0"/>
        <w:ind w:firstLineChars="400" w:firstLine="794"/>
        <w:jc w:val="left"/>
        <w:rPr>
          <w:color w:val="000000"/>
        </w:rPr>
      </w:pPr>
      <w:r w:rsidRPr="00AD75F8">
        <w:rPr>
          <w:rFonts w:hint="eastAsia"/>
          <w:color w:val="000000"/>
        </w:rPr>
        <w:t>（オ）「輸出貨物取扱登録（仕分け）（ＡＨＳ）」業務により仕分け元となっていないこと。</w:t>
      </w:r>
    </w:p>
    <w:p w:rsidR="007846B8" w:rsidRPr="00AD75F8" w:rsidRDefault="007846B8" w:rsidP="00C745A7">
      <w:pPr>
        <w:autoSpaceDE w:val="0"/>
        <w:autoSpaceDN w:val="0"/>
        <w:adjustRightInd w:val="0"/>
        <w:ind w:firstLineChars="400" w:firstLine="794"/>
        <w:jc w:val="left"/>
        <w:rPr>
          <w:color w:val="000000"/>
        </w:rPr>
      </w:pPr>
      <w:r w:rsidRPr="00AD75F8">
        <w:rPr>
          <w:rFonts w:hint="eastAsia"/>
          <w:color w:val="000000"/>
        </w:rPr>
        <w:t>（カ）「輸出貨物取扱登録（仕合せ）（ＡＨＴ）」業務により仕合せ元となっていないこと。</w:t>
      </w:r>
    </w:p>
    <w:p w:rsidR="007846B8" w:rsidRPr="00AD75F8" w:rsidRDefault="007846B8" w:rsidP="00C745A7">
      <w:pPr>
        <w:autoSpaceDE w:val="0"/>
        <w:autoSpaceDN w:val="0"/>
        <w:adjustRightInd w:val="0"/>
        <w:ind w:firstLineChars="400" w:firstLine="794"/>
        <w:jc w:val="left"/>
        <w:rPr>
          <w:color w:val="000000"/>
        </w:rPr>
      </w:pPr>
      <w:r w:rsidRPr="00AD75F8">
        <w:rPr>
          <w:rFonts w:hint="eastAsia"/>
          <w:color w:val="000000"/>
        </w:rPr>
        <w:t>（キ）</w:t>
      </w:r>
      <w:r w:rsidRPr="00AD75F8">
        <w:rPr>
          <w:rFonts w:hint="eastAsia"/>
        </w:rPr>
        <w:t>「輸出貨物情報仕分け登録（ＡＨＵ）」業務により情報仕分け元となっていないこと。</w:t>
      </w:r>
    </w:p>
    <w:p w:rsidR="007846B8" w:rsidRPr="00AD75F8" w:rsidRDefault="007846B8" w:rsidP="00C745A7">
      <w:pPr>
        <w:autoSpaceDE w:val="0"/>
        <w:autoSpaceDN w:val="0"/>
        <w:adjustRightInd w:val="0"/>
        <w:ind w:firstLineChars="400" w:firstLine="794"/>
        <w:jc w:val="left"/>
        <w:rPr>
          <w:color w:val="000000"/>
        </w:rPr>
      </w:pPr>
      <w:r w:rsidRPr="00AD75F8">
        <w:rPr>
          <w:rFonts w:hint="eastAsia"/>
        </w:rPr>
        <w:t>（ク）「輸出貨物情報仕合せ登録（ＡＨＶ）」業務に</w:t>
      </w:r>
      <w:r w:rsidRPr="00AD75F8">
        <w:rPr>
          <w:rFonts w:hint="eastAsia"/>
          <w:color w:val="000000"/>
        </w:rPr>
        <w:t>より情報仕合せ元となっていないこと。</w:t>
      </w:r>
    </w:p>
    <w:p w:rsidR="007846B8" w:rsidRPr="00AD75F8" w:rsidRDefault="007846B8" w:rsidP="00C745A7">
      <w:pPr>
        <w:autoSpaceDE w:val="0"/>
        <w:autoSpaceDN w:val="0"/>
        <w:adjustRightInd w:val="0"/>
        <w:ind w:leftChars="400" w:left="1389" w:hangingChars="300" w:hanging="595"/>
        <w:jc w:val="left"/>
      </w:pPr>
      <w:r w:rsidRPr="00AD75F8">
        <w:rPr>
          <w:rFonts w:hint="eastAsia"/>
        </w:rPr>
        <w:t>（ケ）システムで「搬出確認登録（ＡＷＢ・ＨＡＷＢ単位）（ＥＸＡ）」業務等が行われた輸出貨物情報でないこと。</w:t>
      </w:r>
    </w:p>
    <w:p w:rsidR="00BF5F15" w:rsidRPr="00AD75F8" w:rsidRDefault="00BF5F15" w:rsidP="00C745A7">
      <w:pPr>
        <w:autoSpaceDE w:val="0"/>
        <w:autoSpaceDN w:val="0"/>
        <w:adjustRightInd w:val="0"/>
        <w:ind w:leftChars="400" w:left="1389" w:hangingChars="300" w:hanging="595"/>
        <w:jc w:val="left"/>
      </w:pPr>
      <w:r w:rsidRPr="00AD75F8">
        <w:rPr>
          <w:rFonts w:hint="eastAsia"/>
        </w:rPr>
        <w:t>（コ）</w:t>
      </w:r>
      <w:r w:rsidRPr="00AD75F8">
        <w:rPr>
          <w:rFonts w:hAnsi="ＭＳ ゴシック" w:hint="eastAsia"/>
        </w:rPr>
        <w:t>輸出取止め再輸入申告</w:t>
      </w:r>
      <w:r w:rsidR="00FE4F68" w:rsidRPr="00AD75F8">
        <w:rPr>
          <w:rFonts w:hAnsi="ＭＳ ゴシック" w:hint="eastAsia"/>
        </w:rPr>
        <w:t>・特例輸出貨物の輸出許可取消申請事項登録中または輸出取止め再輸入申告・特例輸出貨物の輸出許可取消申請中</w:t>
      </w:r>
      <w:r w:rsidR="00814533" w:rsidRPr="00AD75F8">
        <w:rPr>
          <w:rFonts w:hAnsi="ＭＳ ゴシック" w:hint="eastAsia"/>
        </w:rPr>
        <w:t>中</w:t>
      </w:r>
      <w:r w:rsidRPr="00AD75F8">
        <w:rPr>
          <w:rFonts w:hAnsi="ＭＳ ゴシック" w:hint="eastAsia"/>
        </w:rPr>
        <w:t>でないこと。</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（ｃ）搬入個数訂正識別に「Ｎ」（輸出申告訂正否）が入力されたとき、以下のチェックを行う。</w:t>
      </w:r>
    </w:p>
    <w:p w:rsidR="007846B8" w:rsidRPr="00AD75F8" w:rsidRDefault="007846B8" w:rsidP="00C745A7">
      <w:pPr>
        <w:autoSpaceDE w:val="0"/>
        <w:autoSpaceDN w:val="0"/>
        <w:adjustRightInd w:val="0"/>
        <w:ind w:leftChars="400" w:left="1389" w:hangingChars="300" w:hanging="595"/>
        <w:jc w:val="left"/>
        <w:rPr>
          <w:color w:val="000000"/>
        </w:rPr>
      </w:pPr>
      <w:r w:rsidRPr="00AD75F8">
        <w:rPr>
          <w:rFonts w:hint="eastAsia"/>
          <w:color w:val="000000"/>
        </w:rPr>
        <w:t>（ア）システムを介して通関手続きが行われていないこと。</w:t>
      </w:r>
    </w:p>
    <w:p w:rsidR="007846B8" w:rsidRPr="00AD75F8" w:rsidRDefault="007846B8" w:rsidP="00C745A7">
      <w:pPr>
        <w:autoSpaceDE w:val="0"/>
        <w:autoSpaceDN w:val="0"/>
        <w:adjustRightInd w:val="0"/>
        <w:ind w:leftChars="400" w:left="1389" w:hangingChars="300" w:hanging="595"/>
        <w:jc w:val="left"/>
        <w:rPr>
          <w:color w:val="000000"/>
        </w:rPr>
      </w:pPr>
      <w:r w:rsidRPr="00AD75F8">
        <w:rPr>
          <w:rFonts w:hint="eastAsia"/>
          <w:color w:val="000000"/>
        </w:rPr>
        <w:t>（イ）訂正によって入力者が管理している保税蔵置場の蔵置個数が訂正によっても存在していること。</w:t>
      </w:r>
    </w:p>
    <w:p w:rsidR="007846B8" w:rsidRPr="00AD75F8" w:rsidRDefault="007846B8" w:rsidP="00C745A7">
      <w:pPr>
        <w:autoSpaceDE w:val="0"/>
        <w:autoSpaceDN w:val="0"/>
        <w:adjustRightInd w:val="0"/>
        <w:ind w:leftChars="400" w:left="1389" w:hangingChars="300" w:hanging="595"/>
        <w:jc w:val="left"/>
        <w:rPr>
          <w:color w:val="000000"/>
        </w:rPr>
      </w:pPr>
      <w:r w:rsidRPr="00AD75F8">
        <w:rPr>
          <w:rFonts w:hint="eastAsia"/>
          <w:color w:val="000000"/>
        </w:rPr>
        <w:t>（ウ）ＡＨＳ業務により仕分け元となっていないこと。</w:t>
      </w:r>
    </w:p>
    <w:p w:rsidR="007846B8" w:rsidRPr="00AD75F8" w:rsidRDefault="007846B8" w:rsidP="00C745A7">
      <w:pPr>
        <w:autoSpaceDE w:val="0"/>
        <w:autoSpaceDN w:val="0"/>
        <w:adjustRightInd w:val="0"/>
        <w:ind w:leftChars="400" w:left="1389" w:hangingChars="300" w:hanging="595"/>
        <w:jc w:val="left"/>
        <w:rPr>
          <w:color w:val="000000"/>
        </w:rPr>
      </w:pPr>
      <w:r w:rsidRPr="00AD75F8">
        <w:rPr>
          <w:rFonts w:hint="eastAsia"/>
          <w:color w:val="000000"/>
        </w:rPr>
        <w:t>（エ）ＡＨＴ業務により仕合せ元となっていないこと。</w:t>
      </w:r>
    </w:p>
    <w:p w:rsidR="007846B8" w:rsidRPr="00AD75F8" w:rsidRDefault="007846B8" w:rsidP="00C745A7">
      <w:pPr>
        <w:autoSpaceDE w:val="0"/>
        <w:autoSpaceDN w:val="0"/>
        <w:adjustRightInd w:val="0"/>
        <w:ind w:leftChars="400" w:left="1389" w:hangingChars="300" w:hanging="595"/>
        <w:jc w:val="left"/>
      </w:pPr>
      <w:r w:rsidRPr="00AD75F8">
        <w:rPr>
          <w:rFonts w:hint="eastAsia"/>
          <w:color w:val="000000"/>
        </w:rPr>
        <w:t>（オ）</w:t>
      </w:r>
      <w:r w:rsidRPr="00AD75F8">
        <w:rPr>
          <w:rFonts w:hint="eastAsia"/>
        </w:rPr>
        <w:t>ＡＨＵ業務により情報仕分け元となっていないこと。</w:t>
      </w:r>
    </w:p>
    <w:p w:rsidR="007846B8" w:rsidRPr="00AD75F8" w:rsidRDefault="007846B8" w:rsidP="00C745A7">
      <w:pPr>
        <w:autoSpaceDE w:val="0"/>
        <w:autoSpaceDN w:val="0"/>
        <w:adjustRightInd w:val="0"/>
        <w:ind w:leftChars="400" w:left="1389" w:hangingChars="300" w:hanging="595"/>
        <w:jc w:val="left"/>
      </w:pPr>
      <w:r w:rsidRPr="00AD75F8">
        <w:rPr>
          <w:rFonts w:hint="eastAsia"/>
          <w:color w:val="000000"/>
        </w:rPr>
        <w:t>（カ）</w:t>
      </w:r>
      <w:r w:rsidRPr="00AD75F8">
        <w:rPr>
          <w:rFonts w:hint="eastAsia"/>
        </w:rPr>
        <w:t>ＡＨＶ業務により情報仕合せ元となっていないこと。</w:t>
      </w:r>
    </w:p>
    <w:p w:rsidR="007846B8" w:rsidRPr="00AD75F8" w:rsidRDefault="007846B8" w:rsidP="00C745A7">
      <w:pPr>
        <w:autoSpaceDE w:val="0"/>
        <w:autoSpaceDN w:val="0"/>
        <w:adjustRightInd w:val="0"/>
        <w:ind w:leftChars="402" w:left="1421" w:hangingChars="314" w:hanging="623"/>
        <w:jc w:val="left"/>
      </w:pPr>
      <w:r w:rsidRPr="00AD75F8">
        <w:rPr>
          <w:rFonts w:hint="eastAsia"/>
          <w:color w:val="000000"/>
        </w:rPr>
        <w:t>（キ）</w:t>
      </w:r>
      <w:r w:rsidRPr="00AD75F8">
        <w:rPr>
          <w:rFonts w:hint="eastAsia"/>
        </w:rPr>
        <w:t>システムで「搬出確認登録（ＡＷＢ・ＨＡＷＢ単位）（ＥＸＡ）」業務等が行われた輸出貨物情報でないこと。</w:t>
      </w:r>
    </w:p>
    <w:p w:rsidR="007846B8" w:rsidRPr="00AD75F8" w:rsidRDefault="007846B8" w:rsidP="00C745A7">
      <w:pPr>
        <w:autoSpaceDE w:val="0"/>
        <w:autoSpaceDN w:val="0"/>
        <w:adjustRightInd w:val="0"/>
        <w:ind w:leftChars="402" w:left="1421" w:hangingChars="314" w:hanging="623"/>
        <w:jc w:val="left"/>
        <w:rPr>
          <w:color w:val="000000"/>
        </w:rPr>
      </w:pPr>
      <w:r w:rsidRPr="00AD75F8">
        <w:rPr>
          <w:rFonts w:hint="eastAsia"/>
          <w:color w:val="000000"/>
        </w:rPr>
        <w:t>（ク）「許可・承認等情報登録（輸出通関）（ＰＡＥ）」業務</w:t>
      </w:r>
      <w:r w:rsidRPr="00AD75F8">
        <w:rPr>
          <w:rFonts w:hint="eastAsia"/>
        </w:rPr>
        <w:t>等</w:t>
      </w:r>
      <w:r w:rsidRPr="00AD75F8">
        <w:rPr>
          <w:rFonts w:hint="eastAsia"/>
          <w:color w:val="000000"/>
        </w:rPr>
        <w:t>により、</w:t>
      </w:r>
      <w:r w:rsidRPr="00AD75F8">
        <w:rPr>
          <w:rFonts w:hint="eastAsia"/>
        </w:rPr>
        <w:t>以下に示す処理</w:t>
      </w:r>
      <w:r w:rsidRPr="00AD75F8">
        <w:rPr>
          <w:rFonts w:hint="eastAsia"/>
          <w:color w:val="000000"/>
        </w:rPr>
        <w:t>が行われた輸出貨物情報でないこと。</w:t>
      </w:r>
    </w:p>
    <w:p w:rsidR="007846B8" w:rsidRPr="00AD75F8" w:rsidRDefault="007846B8" w:rsidP="00C745A7">
      <w:pPr>
        <w:autoSpaceDE w:val="0"/>
        <w:autoSpaceDN w:val="0"/>
        <w:adjustRightInd w:val="0"/>
        <w:ind w:firstLineChars="703" w:firstLine="1395"/>
        <w:jc w:val="left"/>
      </w:pPr>
      <w:r w:rsidRPr="00AD75F8">
        <w:rPr>
          <w:rFonts w:hint="eastAsia"/>
        </w:rPr>
        <w:t>①不積返送</w:t>
      </w:r>
    </w:p>
    <w:p w:rsidR="007846B8" w:rsidRPr="00AD75F8" w:rsidRDefault="007846B8" w:rsidP="00C745A7">
      <w:pPr>
        <w:autoSpaceDE w:val="0"/>
        <w:autoSpaceDN w:val="0"/>
        <w:adjustRightInd w:val="0"/>
        <w:ind w:firstLineChars="703" w:firstLine="1395"/>
        <w:jc w:val="left"/>
      </w:pPr>
      <w:r w:rsidRPr="00AD75F8">
        <w:rPr>
          <w:rFonts w:hint="eastAsia"/>
        </w:rPr>
        <w:t>②一部積地変更</w:t>
      </w:r>
    </w:p>
    <w:p w:rsidR="007846B8" w:rsidRPr="00AD75F8" w:rsidRDefault="007846B8" w:rsidP="00C745A7">
      <w:pPr>
        <w:autoSpaceDE w:val="0"/>
        <w:autoSpaceDN w:val="0"/>
        <w:adjustRightInd w:val="0"/>
        <w:ind w:firstLineChars="703" w:firstLine="1395"/>
        <w:jc w:val="left"/>
      </w:pPr>
      <w:r w:rsidRPr="00AD75F8">
        <w:rPr>
          <w:rFonts w:hint="eastAsia"/>
        </w:rPr>
        <w:t>③数量等の変更</w:t>
      </w:r>
    </w:p>
    <w:p w:rsidR="007846B8" w:rsidRPr="00AD75F8" w:rsidRDefault="007846B8" w:rsidP="00C745A7">
      <w:pPr>
        <w:autoSpaceDE w:val="0"/>
        <w:autoSpaceDN w:val="0"/>
        <w:adjustRightInd w:val="0"/>
        <w:ind w:firstLineChars="703" w:firstLine="1395"/>
        <w:jc w:val="left"/>
      </w:pPr>
      <w:r w:rsidRPr="00AD75F8">
        <w:rPr>
          <w:rFonts w:hint="eastAsia"/>
        </w:rPr>
        <w:t>④一括許可</w:t>
      </w:r>
    </w:p>
    <w:p w:rsidR="007846B8" w:rsidRPr="00AD75F8" w:rsidRDefault="007846B8" w:rsidP="00C745A7">
      <w:pPr>
        <w:autoSpaceDE w:val="0"/>
        <w:autoSpaceDN w:val="0"/>
        <w:adjustRightInd w:val="0"/>
        <w:ind w:firstLineChars="703" w:firstLine="1395"/>
        <w:jc w:val="left"/>
      </w:pPr>
      <w:r w:rsidRPr="00AD75F8">
        <w:rPr>
          <w:rFonts w:hint="eastAsia"/>
        </w:rPr>
        <w:t>⑤携帯品への変更</w:t>
      </w:r>
    </w:p>
    <w:p w:rsidR="007846B8" w:rsidRPr="00AD75F8" w:rsidRDefault="00733E77" w:rsidP="00C745A7">
      <w:pPr>
        <w:autoSpaceDE w:val="0"/>
        <w:autoSpaceDN w:val="0"/>
        <w:adjustRightInd w:val="0"/>
        <w:ind w:firstLineChars="200" w:firstLine="397"/>
        <w:jc w:val="left"/>
        <w:rPr>
          <w:color w:val="000000"/>
        </w:rPr>
      </w:pPr>
      <w:r w:rsidRPr="00AD75F8">
        <w:rPr>
          <w:color w:val="000000"/>
        </w:rPr>
        <w:br w:type="page"/>
      </w:r>
      <w:r w:rsidR="007846B8" w:rsidRPr="00AD75F8">
        <w:rPr>
          <w:rFonts w:hint="eastAsia"/>
          <w:color w:val="000000"/>
        </w:rPr>
        <w:lastRenderedPageBreak/>
        <w:t>（Ｃ）総個数チェック</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搬入個数または総個数が入力された場合は、以下のチェックを行う。</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①入力された総個数が輸出貨物情報に登録されている搬入個数の合計以上であること。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②ＭＡＷＢでないこと。</w:t>
      </w:r>
    </w:p>
    <w:p w:rsidR="007846B8" w:rsidRPr="00AD75F8" w:rsidRDefault="007846B8" w:rsidP="00C745A7">
      <w:pPr>
        <w:autoSpaceDE w:val="0"/>
        <w:autoSpaceDN w:val="0"/>
        <w:adjustRightInd w:val="0"/>
        <w:ind w:firstLineChars="200" w:firstLine="397"/>
        <w:jc w:val="left"/>
        <w:rPr>
          <w:color w:val="000000"/>
        </w:rPr>
      </w:pPr>
      <w:r w:rsidRPr="00AD75F8">
        <w:rPr>
          <w:rFonts w:hint="eastAsia"/>
          <w:color w:val="000000"/>
        </w:rPr>
        <w:t>（Ｄ）搬入重量チェック</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搬入重量が入力された場合は、以下のチェックを行う。</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①分割して搬入されている貨物の場合は、ＡＷＢ番号に搬入単位の分割枝番が入力されていること。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②ＭＡＷＢでないこと。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rPr>
        <w:t>③登録されている蔵置貨物の全量（その貨物に関する）が総重量を超えないこと。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rPr>
        <w:t>④</w:t>
      </w:r>
      <w:r w:rsidRPr="00AD75F8">
        <w:rPr>
          <w:rFonts w:hint="eastAsia"/>
          <w:color w:val="000000"/>
        </w:rPr>
        <w:t>ＡＨＳ業務により仕分け元となっていないこと。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⑤ＡＨＴ業務により仕合せ元となっていないこと。</w:t>
      </w:r>
    </w:p>
    <w:p w:rsidR="007846B8" w:rsidRPr="00AD75F8" w:rsidRDefault="007846B8" w:rsidP="00C745A7">
      <w:pPr>
        <w:autoSpaceDE w:val="0"/>
        <w:autoSpaceDN w:val="0"/>
        <w:adjustRightInd w:val="0"/>
        <w:ind w:firstLineChars="501" w:firstLine="994"/>
        <w:jc w:val="left"/>
      </w:pPr>
      <w:r w:rsidRPr="00AD75F8">
        <w:rPr>
          <w:rFonts w:hint="eastAsia"/>
        </w:rPr>
        <w:t>⑥ＡＨＵ業務により情報仕分け元となっていないこと。</w:t>
      </w:r>
    </w:p>
    <w:p w:rsidR="007846B8" w:rsidRPr="00AD75F8" w:rsidRDefault="007846B8" w:rsidP="00C745A7">
      <w:pPr>
        <w:autoSpaceDE w:val="0"/>
        <w:autoSpaceDN w:val="0"/>
        <w:adjustRightInd w:val="0"/>
        <w:ind w:firstLineChars="501" w:firstLine="994"/>
        <w:jc w:val="left"/>
      </w:pPr>
      <w:r w:rsidRPr="00AD75F8">
        <w:rPr>
          <w:rFonts w:hint="eastAsia"/>
        </w:rPr>
        <w:t>⑦ＡＨＶ業務により情報仕合せ元となっていないこと。</w:t>
      </w:r>
    </w:p>
    <w:p w:rsidR="007846B8" w:rsidRPr="00AD75F8" w:rsidRDefault="007846B8" w:rsidP="00C745A7">
      <w:pPr>
        <w:autoSpaceDE w:val="0"/>
        <w:autoSpaceDN w:val="0"/>
        <w:adjustRightInd w:val="0"/>
        <w:ind w:firstLineChars="200" w:firstLine="397"/>
        <w:jc w:val="left"/>
      </w:pPr>
      <w:r w:rsidRPr="00AD75F8">
        <w:rPr>
          <w:rFonts w:hint="eastAsia"/>
          <w:color w:val="000000"/>
        </w:rPr>
        <w:t>（Ｅ）総重量チェック</w:t>
      </w:r>
    </w:p>
    <w:p w:rsidR="007846B8" w:rsidRPr="00AD75F8" w:rsidRDefault="007846B8" w:rsidP="00C745A7">
      <w:pPr>
        <w:autoSpaceDE w:val="0"/>
        <w:autoSpaceDN w:val="0"/>
        <w:adjustRightInd w:val="0"/>
        <w:ind w:leftChars="500" w:left="992" w:firstLineChars="105" w:firstLine="208"/>
        <w:jc w:val="left"/>
        <w:rPr>
          <w:dstrike/>
          <w:color w:val="000000"/>
        </w:rPr>
      </w:pPr>
      <w:r w:rsidRPr="00AD75F8">
        <w:rPr>
          <w:rFonts w:hint="eastAsia"/>
          <w:color w:val="000000"/>
        </w:rPr>
        <w:t>総重量が入力された場合は、入力された総重量がシステムに登録されている搬入重量の合計以上であること。</w:t>
      </w:r>
    </w:p>
    <w:p w:rsidR="007846B8" w:rsidRPr="00AD75F8" w:rsidRDefault="007846B8" w:rsidP="00C745A7">
      <w:pPr>
        <w:autoSpaceDE w:val="0"/>
        <w:autoSpaceDN w:val="0"/>
        <w:adjustRightInd w:val="0"/>
        <w:ind w:firstLineChars="200" w:firstLine="397"/>
        <w:jc w:val="left"/>
        <w:rPr>
          <w:color w:val="000000"/>
        </w:rPr>
      </w:pPr>
      <w:r w:rsidRPr="00AD75F8">
        <w:rPr>
          <w:rFonts w:hint="eastAsia"/>
          <w:color w:val="000000"/>
        </w:rPr>
        <w:t>（Ｆ）事故貨物チェック</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事故貨物の旨が入力された場合は、以下のチェックを行う。</w:t>
      </w:r>
    </w:p>
    <w:p w:rsidR="007846B8" w:rsidRPr="00AD75F8" w:rsidRDefault="007846B8" w:rsidP="00C745A7">
      <w:pPr>
        <w:autoSpaceDE w:val="0"/>
        <w:autoSpaceDN w:val="0"/>
        <w:adjustRightInd w:val="0"/>
        <w:ind w:leftChars="503" w:left="1196" w:hangingChars="100" w:hanging="198"/>
        <w:jc w:val="left"/>
        <w:rPr>
          <w:color w:val="000000"/>
        </w:rPr>
      </w:pPr>
      <w:r w:rsidRPr="00AD75F8">
        <w:rPr>
          <w:rFonts w:hint="eastAsia"/>
          <w:color w:val="000000"/>
        </w:rPr>
        <w:t>①入力者が管理している保税蔵置場に登録しようとする搬入単位の全ての貨物が蔵置されていること。</w:t>
      </w:r>
    </w:p>
    <w:p w:rsidR="007846B8" w:rsidRPr="00AD75F8" w:rsidRDefault="007846B8" w:rsidP="00C745A7">
      <w:pPr>
        <w:autoSpaceDE w:val="0"/>
        <w:autoSpaceDN w:val="0"/>
        <w:adjustRightInd w:val="0"/>
        <w:ind w:leftChars="503" w:left="1196" w:hangingChars="100" w:hanging="198"/>
        <w:jc w:val="left"/>
        <w:rPr>
          <w:color w:val="000000"/>
        </w:rPr>
      </w:pPr>
      <w:r w:rsidRPr="00AD75F8">
        <w:rPr>
          <w:rFonts w:hint="eastAsia"/>
          <w:color w:val="000000"/>
        </w:rPr>
        <w:t>②分割して搬入されている貨物の場合は、ＡＷＢ番号に搬入単位の分割枝番が入力されていること。</w:t>
      </w:r>
    </w:p>
    <w:p w:rsidR="007846B8" w:rsidRPr="00AD75F8" w:rsidRDefault="007846B8" w:rsidP="00C745A7">
      <w:pPr>
        <w:autoSpaceDE w:val="0"/>
        <w:autoSpaceDN w:val="0"/>
        <w:adjustRightInd w:val="0"/>
        <w:ind w:leftChars="503" w:left="1196" w:hangingChars="100" w:hanging="198"/>
        <w:jc w:val="left"/>
        <w:rPr>
          <w:color w:val="000000"/>
        </w:rPr>
      </w:pPr>
      <w:r w:rsidRPr="00AD75F8">
        <w:rPr>
          <w:rFonts w:hint="eastAsia"/>
          <w:color w:val="000000"/>
        </w:rPr>
        <w:t>③登録しようとする搬入単位の貨物に対して、事故貨物が登録されている場合は、事故確認済であること。</w:t>
      </w:r>
    </w:p>
    <w:p w:rsidR="007846B8" w:rsidRPr="00AD75F8" w:rsidRDefault="007846B8" w:rsidP="00C745A7">
      <w:pPr>
        <w:autoSpaceDE w:val="0"/>
        <w:autoSpaceDN w:val="0"/>
        <w:adjustRightInd w:val="0"/>
        <w:ind w:leftChars="503" w:left="1196" w:hangingChars="100" w:hanging="198"/>
        <w:jc w:val="left"/>
        <w:rPr>
          <w:color w:val="000000"/>
        </w:rPr>
      </w:pPr>
      <w:r w:rsidRPr="00AD75F8">
        <w:rPr>
          <w:rFonts w:hint="eastAsia"/>
          <w:color w:val="000000"/>
        </w:rPr>
        <w:t>④ＡＨＳ業務等により仕分け元となっていないこと。</w:t>
      </w:r>
    </w:p>
    <w:p w:rsidR="007846B8" w:rsidRPr="00AD75F8" w:rsidRDefault="007846B8" w:rsidP="00C745A7">
      <w:pPr>
        <w:autoSpaceDE w:val="0"/>
        <w:autoSpaceDN w:val="0"/>
        <w:adjustRightInd w:val="0"/>
        <w:ind w:leftChars="503" w:left="1196" w:hangingChars="100" w:hanging="198"/>
        <w:jc w:val="left"/>
        <w:rPr>
          <w:color w:val="000000"/>
        </w:rPr>
      </w:pPr>
      <w:r w:rsidRPr="00AD75F8">
        <w:rPr>
          <w:rFonts w:hint="eastAsia"/>
          <w:color w:val="000000"/>
        </w:rPr>
        <w:t>⑤ＡＨＴ業務等により仕合せ元となっていないこと。</w:t>
      </w:r>
    </w:p>
    <w:p w:rsidR="007846B8" w:rsidRPr="00AD75F8" w:rsidRDefault="007846B8" w:rsidP="00C745A7">
      <w:pPr>
        <w:autoSpaceDE w:val="0"/>
        <w:autoSpaceDN w:val="0"/>
        <w:adjustRightInd w:val="0"/>
        <w:ind w:leftChars="503" w:left="1196" w:hangingChars="100" w:hanging="198"/>
        <w:jc w:val="left"/>
        <w:rPr>
          <w:color w:val="000000"/>
        </w:rPr>
      </w:pPr>
      <w:r w:rsidRPr="00AD75F8">
        <w:rPr>
          <w:rFonts w:hint="eastAsia"/>
          <w:color w:val="000000"/>
        </w:rPr>
        <w:t>⑥</w:t>
      </w:r>
      <w:r w:rsidRPr="00AD75F8">
        <w:rPr>
          <w:rFonts w:hint="eastAsia"/>
        </w:rPr>
        <w:t>ＡＨＵ業務により情報仕分け元となっていないこと。</w:t>
      </w:r>
    </w:p>
    <w:p w:rsidR="007846B8" w:rsidRPr="00AD75F8" w:rsidRDefault="007846B8" w:rsidP="00C745A7">
      <w:pPr>
        <w:autoSpaceDE w:val="0"/>
        <w:autoSpaceDN w:val="0"/>
        <w:adjustRightInd w:val="0"/>
        <w:ind w:leftChars="503" w:left="1196" w:hangingChars="100" w:hanging="198"/>
        <w:jc w:val="left"/>
        <w:rPr>
          <w:color w:val="000000"/>
        </w:rPr>
      </w:pPr>
      <w:r w:rsidRPr="00AD75F8">
        <w:rPr>
          <w:rFonts w:hint="eastAsia"/>
        </w:rPr>
        <w:t>⑦ＡＨＶ業務により情報仕合せ元となっていないこと。</w:t>
      </w:r>
    </w:p>
    <w:p w:rsidR="007846B8" w:rsidRPr="00AD75F8" w:rsidRDefault="007846B8" w:rsidP="00C745A7">
      <w:pPr>
        <w:autoSpaceDE w:val="0"/>
        <w:autoSpaceDN w:val="0"/>
        <w:adjustRightInd w:val="0"/>
        <w:ind w:leftChars="503" w:left="1196" w:hangingChars="100" w:hanging="198"/>
        <w:jc w:val="left"/>
        <w:rPr>
          <w:color w:val="000000"/>
        </w:rPr>
      </w:pPr>
      <w:r w:rsidRPr="00AD75F8">
        <w:rPr>
          <w:rFonts w:hint="eastAsia"/>
          <w:color w:val="000000"/>
        </w:rPr>
        <w:t>⑧ＭＡＷＢでないこと。</w:t>
      </w:r>
    </w:p>
    <w:p w:rsidR="007846B8" w:rsidRPr="00AD75F8" w:rsidRDefault="007846B8" w:rsidP="00C745A7">
      <w:pPr>
        <w:autoSpaceDE w:val="0"/>
        <w:autoSpaceDN w:val="0"/>
        <w:adjustRightInd w:val="0"/>
        <w:ind w:firstLineChars="200" w:firstLine="397"/>
        <w:jc w:val="left"/>
        <w:rPr>
          <w:color w:val="000000"/>
        </w:rPr>
      </w:pPr>
      <w:r w:rsidRPr="00AD75F8">
        <w:rPr>
          <w:rFonts w:hint="eastAsia"/>
          <w:color w:val="000000"/>
        </w:rPr>
        <w:t>（Ｇ）特殊貨物記号チェック</w:t>
      </w:r>
    </w:p>
    <w:p w:rsidR="007846B8" w:rsidRPr="00AD75F8" w:rsidRDefault="007846B8" w:rsidP="00C745A7">
      <w:pPr>
        <w:autoSpaceDE w:val="0"/>
        <w:autoSpaceDN w:val="0"/>
        <w:adjustRightInd w:val="0"/>
        <w:ind w:leftChars="500" w:left="992" w:firstLineChars="105" w:firstLine="208"/>
        <w:jc w:val="left"/>
        <w:rPr>
          <w:color w:val="000000"/>
        </w:rPr>
      </w:pPr>
      <w:r w:rsidRPr="00AD75F8">
        <w:rPr>
          <w:rFonts w:hint="eastAsia"/>
          <w:color w:val="000000"/>
        </w:rPr>
        <w:t>本業務において特殊貨物記号を新たに登録する場合は、品名が既に登録されているか、または品名が入力されていること。</w:t>
      </w:r>
    </w:p>
    <w:p w:rsidR="007846B8" w:rsidRPr="00AD75F8" w:rsidRDefault="007846B8" w:rsidP="00C745A7">
      <w:pPr>
        <w:autoSpaceDE w:val="0"/>
        <w:autoSpaceDN w:val="0"/>
        <w:adjustRightInd w:val="0"/>
        <w:ind w:firstLineChars="200" w:firstLine="397"/>
        <w:jc w:val="left"/>
        <w:rPr>
          <w:color w:val="000000"/>
        </w:rPr>
      </w:pPr>
      <w:r w:rsidRPr="00AD75F8">
        <w:rPr>
          <w:rFonts w:hint="eastAsia"/>
          <w:color w:val="000000"/>
        </w:rPr>
        <w:t>（Ｈ）仕向地チェック</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本業務において仕向地を新たに登録する場合は、ＭＡＷＢでないこと。</w:t>
      </w:r>
    </w:p>
    <w:p w:rsidR="007846B8" w:rsidRPr="00AD75F8" w:rsidRDefault="007846B8" w:rsidP="00C745A7">
      <w:pPr>
        <w:autoSpaceDE w:val="0"/>
        <w:autoSpaceDN w:val="0"/>
        <w:adjustRightInd w:val="0"/>
        <w:ind w:firstLineChars="200" w:firstLine="397"/>
        <w:jc w:val="left"/>
        <w:rPr>
          <w:color w:val="000000"/>
        </w:rPr>
      </w:pPr>
      <w:r w:rsidRPr="00AD75F8">
        <w:rPr>
          <w:rFonts w:hint="eastAsia"/>
          <w:color w:val="000000"/>
        </w:rPr>
        <w:t>（Ｉ）積込港チェック</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積込港が入力された場合は、以下のチェックを行う。</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（ａ）事故貨物が登録されている場合は、税関による事故確認済であること。</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w:t>
      </w:r>
      <w:r w:rsidRPr="00AD75F8">
        <w:rPr>
          <w:rFonts w:hint="eastAsia"/>
        </w:rPr>
        <w:t>ｂ</w:t>
      </w:r>
      <w:r w:rsidRPr="00AD75F8">
        <w:rPr>
          <w:rFonts w:hint="eastAsia"/>
          <w:color w:val="000000"/>
        </w:rPr>
        <w:t>）ＰＡＥ業務により積込港の変更が行われていないこと。</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w:t>
      </w:r>
      <w:r w:rsidRPr="00AD75F8">
        <w:rPr>
          <w:rFonts w:hint="eastAsia"/>
        </w:rPr>
        <w:t>ｃ</w:t>
      </w:r>
      <w:r w:rsidRPr="00AD75F8">
        <w:rPr>
          <w:rFonts w:hint="eastAsia"/>
          <w:color w:val="000000"/>
        </w:rPr>
        <w:t>）分割して搬入されている貨物の場合は、ＡＷＢ番号に搬入単位の分割枝番が入力されていること。</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w:t>
      </w:r>
      <w:r w:rsidRPr="00AD75F8">
        <w:rPr>
          <w:rFonts w:hint="eastAsia"/>
        </w:rPr>
        <w:t>ｄ</w:t>
      </w:r>
      <w:r w:rsidRPr="00AD75F8">
        <w:rPr>
          <w:rFonts w:hint="eastAsia"/>
          <w:color w:val="000000"/>
        </w:rPr>
        <w:t>）ＡＨＳ業務等により仕分け元となっていないこと。</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w:t>
      </w:r>
      <w:r w:rsidRPr="00AD75F8">
        <w:rPr>
          <w:rFonts w:hint="eastAsia"/>
        </w:rPr>
        <w:t>ｅ</w:t>
      </w:r>
      <w:r w:rsidRPr="00AD75F8">
        <w:rPr>
          <w:rFonts w:hint="eastAsia"/>
          <w:color w:val="000000"/>
        </w:rPr>
        <w:t>）ＡＨＴ業務等により仕合せ元となっていないこと。</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w:t>
      </w:r>
      <w:r w:rsidRPr="00AD75F8">
        <w:rPr>
          <w:rFonts w:hint="eastAsia"/>
        </w:rPr>
        <w:t>ｆ</w:t>
      </w:r>
      <w:r w:rsidRPr="00AD75F8">
        <w:rPr>
          <w:rFonts w:hint="eastAsia"/>
          <w:color w:val="000000"/>
        </w:rPr>
        <w:t>）</w:t>
      </w:r>
      <w:r w:rsidRPr="00AD75F8">
        <w:rPr>
          <w:rFonts w:hint="eastAsia"/>
        </w:rPr>
        <w:t>ＡＨＵ業務により情報仕分け元となっていないこと。</w:t>
      </w:r>
    </w:p>
    <w:p w:rsidR="007846B8" w:rsidRPr="00AD75F8" w:rsidRDefault="007846B8" w:rsidP="00C745A7">
      <w:pPr>
        <w:autoSpaceDE w:val="0"/>
        <w:autoSpaceDN w:val="0"/>
        <w:adjustRightInd w:val="0"/>
        <w:ind w:firstLineChars="300" w:firstLine="595"/>
        <w:jc w:val="left"/>
        <w:rPr>
          <w:color w:val="000000"/>
        </w:rPr>
      </w:pPr>
      <w:r w:rsidRPr="00AD75F8">
        <w:rPr>
          <w:rFonts w:hint="eastAsia"/>
        </w:rPr>
        <w:t>（ｇ）ＡＨＶ業務により情報仕合せ元となっていないこと。</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w:t>
      </w:r>
      <w:r w:rsidRPr="00AD75F8">
        <w:rPr>
          <w:rFonts w:hint="eastAsia"/>
        </w:rPr>
        <w:t>ｈ</w:t>
      </w:r>
      <w:r w:rsidRPr="00AD75F8">
        <w:rPr>
          <w:rFonts w:hint="eastAsia"/>
          <w:color w:val="000000"/>
        </w:rPr>
        <w:t>）ＭＡＷＢでないこと。</w:t>
      </w:r>
    </w:p>
    <w:p w:rsidR="007846B8" w:rsidRPr="00AD75F8" w:rsidRDefault="00733E77" w:rsidP="00C745A7">
      <w:pPr>
        <w:autoSpaceDE w:val="0"/>
        <w:autoSpaceDN w:val="0"/>
        <w:adjustRightInd w:val="0"/>
        <w:ind w:firstLineChars="200" w:firstLine="397"/>
        <w:jc w:val="left"/>
        <w:rPr>
          <w:color w:val="000000"/>
        </w:rPr>
      </w:pPr>
      <w:r w:rsidRPr="00AD75F8">
        <w:rPr>
          <w:color w:val="000000"/>
        </w:rPr>
        <w:br w:type="page"/>
      </w:r>
      <w:r w:rsidR="007846B8" w:rsidRPr="00AD75F8">
        <w:rPr>
          <w:rFonts w:hint="eastAsia"/>
          <w:color w:val="000000"/>
        </w:rPr>
        <w:lastRenderedPageBreak/>
        <w:t>（Ｊ）Ａ／Ｌ総個数チェック</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Ａ／Ｌ総個数が入力された場合は、以下のチェックを行う。</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①ＭＡＷＢであること。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②入力者は航空会社であること。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③登録されている航空会社は入力者と同一であること。</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ただし、入力者が受託者の場合は、自社が受託している航空会社と同一であること。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④入力されたＡ／Ｌ総個数が搭載した個数以上であること。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⑤搭載完了済でないこと。</w:t>
      </w:r>
    </w:p>
    <w:p w:rsidR="007846B8" w:rsidRPr="00AD75F8" w:rsidRDefault="007846B8" w:rsidP="00C745A7">
      <w:pPr>
        <w:autoSpaceDE w:val="0"/>
        <w:autoSpaceDN w:val="0"/>
        <w:adjustRightInd w:val="0"/>
        <w:ind w:firstLineChars="215" w:firstLine="427"/>
        <w:jc w:val="left"/>
        <w:rPr>
          <w:color w:val="000000"/>
        </w:rPr>
      </w:pPr>
      <w:r w:rsidRPr="00AD75F8">
        <w:rPr>
          <w:rFonts w:hint="eastAsia"/>
          <w:color w:val="000000"/>
        </w:rPr>
        <w:t>（Ｋ）貨物識別チェック</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（ａ）ＡＷＢからＨＡＷＢへの変更</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①「積付結果登録（ＡＷＢ・ＨＡＷＢ単位）（ＵＬＡ）」業務等が行われていないこと。</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②「搭載完了登録（便単位）（ＣＬＡ）」業務等が行われていないこと。</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③航空会社に「ＸＸＸ」が入力されていること。</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④「ＡＷＢ情報登録（輸出）（ＡＢＳ）」業務が行われていないこと。</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（ｂ）ＨＡＷＢからＡＷＢへの変更</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①混載仕立て済でないこと。</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②混載業に「ＸＸＸ」が入力されていること。</w:t>
      </w:r>
    </w:p>
    <w:p w:rsidR="007846B8" w:rsidRPr="00AD75F8" w:rsidRDefault="007846B8" w:rsidP="00C745A7">
      <w:pPr>
        <w:autoSpaceDE w:val="0"/>
        <w:autoSpaceDN w:val="0"/>
        <w:adjustRightInd w:val="0"/>
        <w:ind w:firstLineChars="200" w:firstLine="397"/>
        <w:jc w:val="left"/>
        <w:rPr>
          <w:color w:val="000000"/>
        </w:rPr>
      </w:pPr>
      <w:r w:rsidRPr="00AD75F8">
        <w:rPr>
          <w:rFonts w:hint="eastAsia"/>
          <w:color w:val="000000"/>
        </w:rPr>
        <w:t>（Ｌ）貨物種別チェック</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後述の処理の可否等のとおりチェックを行う。</w:t>
      </w:r>
    </w:p>
    <w:p w:rsidR="007846B8" w:rsidRPr="00AD75F8" w:rsidRDefault="007846B8" w:rsidP="00C745A7">
      <w:pPr>
        <w:autoSpaceDE w:val="0"/>
        <w:autoSpaceDN w:val="0"/>
        <w:adjustRightInd w:val="0"/>
        <w:ind w:firstLineChars="200" w:firstLine="397"/>
        <w:jc w:val="left"/>
        <w:rPr>
          <w:color w:val="000000"/>
        </w:rPr>
      </w:pPr>
      <w:r w:rsidRPr="00AD75F8">
        <w:rPr>
          <w:rFonts w:hint="eastAsia"/>
          <w:color w:val="000000"/>
        </w:rPr>
        <w:t>（Ｍ）航空貨物代理店チェック</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ＭＡＷＢでないこと。</w:t>
      </w:r>
    </w:p>
    <w:p w:rsidR="007846B8" w:rsidRPr="00AD75F8" w:rsidRDefault="007846B8" w:rsidP="00C745A7">
      <w:pPr>
        <w:autoSpaceDE w:val="0"/>
        <w:autoSpaceDN w:val="0"/>
        <w:adjustRightInd w:val="0"/>
        <w:ind w:firstLineChars="200" w:firstLine="397"/>
        <w:jc w:val="left"/>
        <w:rPr>
          <w:rFonts w:hAnsi="ＭＳ 明朝"/>
          <w:color w:val="000000"/>
        </w:rPr>
      </w:pPr>
      <w:r w:rsidRPr="00AD75F8">
        <w:rPr>
          <w:rFonts w:hint="eastAsia"/>
          <w:color w:val="000000"/>
        </w:rPr>
        <w:t>（Ｎ）代理店営業所チェック</w:t>
      </w:r>
    </w:p>
    <w:p w:rsidR="007846B8" w:rsidRPr="00AD75F8" w:rsidRDefault="007846B8" w:rsidP="00C745A7">
      <w:pPr>
        <w:autoSpaceDE w:val="0"/>
        <w:autoSpaceDN w:val="0"/>
        <w:adjustRightInd w:val="0"/>
        <w:ind w:firstLineChars="602" w:firstLine="1194"/>
        <w:jc w:val="left"/>
        <w:rPr>
          <w:rFonts w:hAnsi="ＭＳ 明朝"/>
          <w:color w:val="000000"/>
        </w:rPr>
      </w:pPr>
      <w:r w:rsidRPr="00AD75F8">
        <w:rPr>
          <w:rFonts w:hint="eastAsia"/>
          <w:color w:val="000000"/>
        </w:rPr>
        <w:t>ＭＡＷＢでないこと。</w:t>
      </w:r>
    </w:p>
    <w:p w:rsidR="007846B8" w:rsidRPr="00AD75F8" w:rsidRDefault="007846B8" w:rsidP="00C745A7">
      <w:pPr>
        <w:autoSpaceDE w:val="0"/>
        <w:autoSpaceDN w:val="0"/>
        <w:adjustRightInd w:val="0"/>
        <w:ind w:firstLineChars="200" w:firstLine="397"/>
        <w:jc w:val="left"/>
        <w:rPr>
          <w:rFonts w:hAnsi="ＭＳ 明朝"/>
          <w:color w:val="000000"/>
        </w:rPr>
      </w:pPr>
      <w:r w:rsidRPr="00AD75F8">
        <w:rPr>
          <w:rFonts w:hint="eastAsia"/>
          <w:color w:val="000000"/>
        </w:rPr>
        <w:t>（Ｏ）通関業チェック</w:t>
      </w:r>
    </w:p>
    <w:p w:rsidR="007846B8" w:rsidRPr="00AD75F8" w:rsidRDefault="007846B8" w:rsidP="00C745A7">
      <w:pPr>
        <w:autoSpaceDE w:val="0"/>
        <w:autoSpaceDN w:val="0"/>
        <w:adjustRightInd w:val="0"/>
        <w:ind w:firstLineChars="602" w:firstLine="1194"/>
        <w:jc w:val="left"/>
        <w:rPr>
          <w:rFonts w:hAnsi="ＭＳ 明朝"/>
          <w:color w:val="000000"/>
        </w:rPr>
      </w:pPr>
      <w:r w:rsidRPr="00AD75F8">
        <w:rPr>
          <w:rFonts w:hint="eastAsia"/>
          <w:color w:val="000000"/>
        </w:rPr>
        <w:t>ＡＷＢまたはＨＡＷＢであること。</w:t>
      </w:r>
    </w:p>
    <w:p w:rsidR="007846B8" w:rsidRPr="00AD75F8" w:rsidRDefault="007846B8" w:rsidP="00C745A7">
      <w:pPr>
        <w:autoSpaceDE w:val="0"/>
        <w:autoSpaceDN w:val="0"/>
        <w:adjustRightInd w:val="0"/>
        <w:ind w:firstLineChars="200" w:firstLine="397"/>
        <w:jc w:val="left"/>
        <w:rPr>
          <w:color w:val="000000"/>
        </w:rPr>
      </w:pPr>
      <w:r w:rsidRPr="00AD75F8">
        <w:rPr>
          <w:rFonts w:hint="eastAsia"/>
          <w:color w:val="000000"/>
        </w:rPr>
        <w:t>（Ｐ）通関依頼先チェック</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通関依頼先が入力された場合は、以下のチェックを行う。</w:t>
      </w:r>
    </w:p>
    <w:p w:rsidR="007846B8" w:rsidRPr="00AD75F8" w:rsidRDefault="007846B8" w:rsidP="00C745A7">
      <w:pPr>
        <w:autoSpaceDE w:val="0"/>
        <w:autoSpaceDN w:val="0"/>
        <w:adjustRightInd w:val="0"/>
        <w:ind w:leftChars="503" w:left="1190" w:hangingChars="97" w:hanging="192"/>
        <w:jc w:val="left"/>
        <w:rPr>
          <w:color w:val="000000"/>
        </w:rPr>
      </w:pPr>
      <w:r w:rsidRPr="00AD75F8">
        <w:rPr>
          <w:rFonts w:hint="eastAsia"/>
          <w:color w:val="000000"/>
        </w:rPr>
        <w:t>①入力者が管理している保税蔵置場に訂正しようとする搬入単位のすべての貨物が蔵置されていること。</w:t>
      </w:r>
    </w:p>
    <w:p w:rsidR="007846B8" w:rsidRPr="00AD75F8" w:rsidRDefault="007846B8" w:rsidP="00C745A7">
      <w:pPr>
        <w:autoSpaceDE w:val="0"/>
        <w:autoSpaceDN w:val="0"/>
        <w:adjustRightInd w:val="0"/>
        <w:ind w:firstLineChars="501" w:firstLine="994"/>
        <w:jc w:val="left"/>
        <w:rPr>
          <w:rFonts w:hAnsi="ＭＳ 明朝"/>
          <w:color w:val="000000"/>
        </w:rPr>
      </w:pPr>
      <w:r w:rsidRPr="00AD75F8">
        <w:rPr>
          <w:rFonts w:hint="eastAsia"/>
          <w:color w:val="000000"/>
        </w:rPr>
        <w:t>②分割して搬入されている貨物の場合は、ＡＷＢ番号に搬入単位の分割枝番が入力されていること。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③輸出申告が行われていないこと。</w:t>
      </w:r>
    </w:p>
    <w:p w:rsidR="007846B8" w:rsidRPr="00AD75F8" w:rsidRDefault="007846B8" w:rsidP="00C745A7">
      <w:pPr>
        <w:autoSpaceDE w:val="0"/>
        <w:autoSpaceDN w:val="0"/>
        <w:adjustRightInd w:val="0"/>
        <w:ind w:firstLineChars="501" w:firstLine="994"/>
        <w:jc w:val="left"/>
        <w:rPr>
          <w:rFonts w:hAnsi="ＭＳ 明朝"/>
          <w:color w:val="000000"/>
        </w:rPr>
      </w:pPr>
      <w:r w:rsidRPr="00AD75F8">
        <w:rPr>
          <w:rFonts w:hint="eastAsia"/>
          <w:color w:val="000000"/>
        </w:rPr>
        <w:t>④システム外許可済貨物でないこと。</w:t>
      </w:r>
    </w:p>
    <w:p w:rsidR="007846B8" w:rsidRPr="00AD75F8" w:rsidRDefault="007846B8" w:rsidP="00C745A7">
      <w:pPr>
        <w:autoSpaceDE w:val="0"/>
        <w:autoSpaceDN w:val="0"/>
        <w:adjustRightInd w:val="0"/>
        <w:ind w:firstLineChars="501" w:firstLine="994"/>
        <w:jc w:val="left"/>
        <w:rPr>
          <w:rFonts w:hAnsi="ＭＳ 明朝"/>
          <w:color w:val="000000"/>
        </w:rPr>
      </w:pPr>
      <w:r w:rsidRPr="00AD75F8">
        <w:rPr>
          <w:rFonts w:hint="eastAsia"/>
          <w:color w:val="000000"/>
        </w:rPr>
        <w:t>⑤仮陸揚貨物でないこと。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⑥ＡＨＳ業務等により仕分け元となっていないこと。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⑦ＡＨＴ業務等により仕合せ元となっていないこと。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⑧</w:t>
      </w:r>
      <w:r w:rsidRPr="00AD75F8">
        <w:rPr>
          <w:rFonts w:hint="eastAsia"/>
        </w:rPr>
        <w:t>ＡＨＵ業務により情報仕分け元となっていないこと。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rPr>
        <w:t>⑨ＡＨＶ業務により情報仕合せ元となっていないこと。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⑩ＭＡＷＢでないこと。</w:t>
      </w:r>
    </w:p>
    <w:p w:rsidR="007846B8" w:rsidRPr="00AD75F8" w:rsidRDefault="007846B8" w:rsidP="00C745A7">
      <w:pPr>
        <w:autoSpaceDE w:val="0"/>
        <w:autoSpaceDN w:val="0"/>
        <w:adjustRightInd w:val="0"/>
        <w:ind w:firstLineChars="200" w:firstLine="397"/>
        <w:jc w:val="left"/>
        <w:rPr>
          <w:color w:val="000000"/>
        </w:rPr>
      </w:pPr>
      <w:r w:rsidRPr="00AD75F8">
        <w:rPr>
          <w:rFonts w:hint="eastAsia"/>
          <w:color w:val="000000"/>
        </w:rPr>
        <w:t>（Ｑ）混載業チェック</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混載業が入力された場合は、以下のチェックを行う。</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①ＭＡＷＢでないこと。</w:t>
      </w:r>
    </w:p>
    <w:p w:rsidR="007846B8" w:rsidRPr="00AD75F8" w:rsidRDefault="007846B8" w:rsidP="00C745A7">
      <w:pPr>
        <w:autoSpaceDE w:val="0"/>
        <w:autoSpaceDN w:val="0"/>
        <w:adjustRightInd w:val="0"/>
        <w:ind w:firstLineChars="501" w:firstLine="994"/>
        <w:jc w:val="left"/>
        <w:rPr>
          <w:rFonts w:hAnsi="ＭＳ 明朝"/>
          <w:color w:val="000000"/>
        </w:rPr>
      </w:pPr>
      <w:r w:rsidRPr="00AD75F8">
        <w:rPr>
          <w:rFonts w:hint="eastAsia"/>
          <w:color w:val="000000"/>
        </w:rPr>
        <w:t>②混載仕立て済でないこと。</w:t>
      </w:r>
    </w:p>
    <w:p w:rsidR="007846B8" w:rsidRPr="00AD75F8" w:rsidRDefault="007846B8" w:rsidP="00C745A7">
      <w:pPr>
        <w:autoSpaceDE w:val="0"/>
        <w:autoSpaceDN w:val="0"/>
        <w:adjustRightInd w:val="0"/>
        <w:ind w:firstLineChars="200" w:firstLine="397"/>
        <w:jc w:val="left"/>
        <w:rPr>
          <w:color w:val="000000"/>
        </w:rPr>
      </w:pPr>
      <w:r w:rsidRPr="00AD75F8">
        <w:rPr>
          <w:rFonts w:hint="eastAsia"/>
          <w:color w:val="000000"/>
        </w:rPr>
        <w:t>（Ｒ）航空会社（取扱航空会社）チェック</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航空会社が入力された場合は、以下のチェックを行う。</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①ＣＬＡ業務等が行われていないこと。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lastRenderedPageBreak/>
        <w:t>②ＵＬＭ業務等が行われていないこと。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③航空会社を新たに登録する場合はＡＷＢであること。</w:t>
      </w:r>
    </w:p>
    <w:p w:rsidR="007846B8" w:rsidRPr="00AD75F8" w:rsidRDefault="007846B8" w:rsidP="00C745A7">
      <w:pPr>
        <w:autoSpaceDE w:val="0"/>
        <w:autoSpaceDN w:val="0"/>
        <w:adjustRightInd w:val="0"/>
        <w:ind w:firstLineChars="200" w:firstLine="397"/>
        <w:jc w:val="left"/>
        <w:rPr>
          <w:color w:val="000000"/>
        </w:rPr>
      </w:pPr>
      <w:r w:rsidRPr="00AD75F8">
        <w:rPr>
          <w:rFonts w:hint="eastAsia"/>
          <w:color w:val="000000"/>
        </w:rPr>
        <w:t>（Ｓ）品名チェック</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ＭＡＷＢでないこと。</w:t>
      </w:r>
    </w:p>
    <w:p w:rsidR="007846B8" w:rsidRPr="00AD75F8" w:rsidRDefault="007846B8" w:rsidP="00C745A7">
      <w:pPr>
        <w:autoSpaceDE w:val="0"/>
        <w:autoSpaceDN w:val="0"/>
        <w:adjustRightInd w:val="0"/>
        <w:ind w:firstLineChars="200" w:firstLine="397"/>
        <w:jc w:val="left"/>
        <w:rPr>
          <w:color w:val="000000"/>
        </w:rPr>
      </w:pPr>
      <w:r w:rsidRPr="00AD75F8">
        <w:rPr>
          <w:rFonts w:hint="eastAsia"/>
          <w:color w:val="000000"/>
        </w:rPr>
        <w:t>（Ｔ）車上通関表示チェック</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車上通関表示が入力された場合は、以下のチェックを行う。</w:t>
      </w:r>
    </w:p>
    <w:p w:rsidR="007846B8" w:rsidRPr="00AD75F8" w:rsidRDefault="007846B8" w:rsidP="00C745A7">
      <w:pPr>
        <w:autoSpaceDE w:val="0"/>
        <w:autoSpaceDN w:val="0"/>
        <w:adjustRightInd w:val="0"/>
        <w:ind w:leftChars="500" w:left="1190" w:hangingChars="100" w:hanging="198"/>
        <w:jc w:val="left"/>
        <w:rPr>
          <w:color w:val="000000"/>
        </w:rPr>
      </w:pPr>
      <w:r w:rsidRPr="00AD75F8">
        <w:rPr>
          <w:rFonts w:hint="eastAsia"/>
          <w:color w:val="000000"/>
        </w:rPr>
        <w:t>①輸出申告等が行われていないこと。ただし、以下の場合は除く。</w:t>
      </w:r>
    </w:p>
    <w:p w:rsidR="007846B8" w:rsidRPr="00AD75F8" w:rsidRDefault="007846B8" w:rsidP="00C745A7">
      <w:pPr>
        <w:autoSpaceDE w:val="0"/>
        <w:autoSpaceDN w:val="0"/>
        <w:adjustRightInd w:val="0"/>
        <w:ind w:leftChars="600" w:left="1389" w:hangingChars="100" w:hanging="198"/>
        <w:jc w:val="left"/>
        <w:rPr>
          <w:color w:val="000000"/>
        </w:rPr>
      </w:pPr>
      <w:r w:rsidRPr="00AD75F8">
        <w:rPr>
          <w:rFonts w:hint="eastAsia"/>
          <w:color w:val="000000"/>
        </w:rPr>
        <w:t>・貨物が保税地域等に搬入される前に行われた輸出等申告の場合で、輸出申告搬入後処理未済の場合。</w:t>
      </w:r>
    </w:p>
    <w:p w:rsidR="007846B8" w:rsidRPr="00AD75F8" w:rsidRDefault="007846B8" w:rsidP="00C745A7">
      <w:pPr>
        <w:autoSpaceDE w:val="0"/>
        <w:autoSpaceDN w:val="0"/>
        <w:adjustRightInd w:val="0"/>
        <w:ind w:leftChars="600" w:left="1389" w:hangingChars="100" w:hanging="198"/>
        <w:jc w:val="left"/>
        <w:rPr>
          <w:color w:val="000000"/>
        </w:rPr>
      </w:pPr>
      <w:r w:rsidRPr="00AD75F8">
        <w:rPr>
          <w:rFonts w:hint="eastAsia"/>
          <w:color w:val="000000"/>
        </w:rPr>
        <w:t>・貨物が保税地域等に搬入される前に行われた特定輸出申告、特定委託輸出申告、特定製造貨物輸出申告の場合で、輸出許可済でない場合。</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②システム外許可済貨物でないこと。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③仮陸揚貨物でないこと。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④ＡＷＢまたはＨＡＷＢであること。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⑤分割して搬入されている貨物の場合は、ＡＷＢ番号に搬入単位の分割枝番が入力されていること。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⑥ＡＨＳ業務等により仕分け元となっていないこと。</w:t>
      </w:r>
    </w:p>
    <w:p w:rsidR="007846B8" w:rsidRPr="00AD75F8" w:rsidRDefault="007846B8" w:rsidP="00C745A7">
      <w:pPr>
        <w:autoSpaceDE w:val="0"/>
        <w:autoSpaceDN w:val="0"/>
        <w:adjustRightInd w:val="0"/>
        <w:ind w:firstLineChars="501" w:firstLine="994"/>
        <w:jc w:val="left"/>
        <w:rPr>
          <w:color w:val="000000"/>
        </w:rPr>
      </w:pPr>
      <w:r w:rsidRPr="00AD75F8">
        <w:rPr>
          <w:rFonts w:hint="eastAsia"/>
          <w:color w:val="000000"/>
        </w:rPr>
        <w:t>⑦ＡＨＴ業務等により仕合せ元となっていないこと。</w:t>
      </w:r>
    </w:p>
    <w:p w:rsidR="007846B8" w:rsidRPr="00AD75F8" w:rsidRDefault="007846B8" w:rsidP="00C745A7">
      <w:pPr>
        <w:autoSpaceDE w:val="0"/>
        <w:autoSpaceDN w:val="0"/>
        <w:adjustRightInd w:val="0"/>
        <w:ind w:firstLineChars="501" w:firstLine="994"/>
        <w:jc w:val="left"/>
      </w:pPr>
      <w:r w:rsidRPr="00AD75F8">
        <w:rPr>
          <w:rFonts w:hint="eastAsia"/>
          <w:color w:val="000000"/>
        </w:rPr>
        <w:t>⑧</w:t>
      </w:r>
      <w:r w:rsidRPr="00AD75F8">
        <w:rPr>
          <w:rFonts w:hint="eastAsia"/>
        </w:rPr>
        <w:t>ＡＨＵ業務により情報仕分け元となっていないこと。</w:t>
      </w:r>
    </w:p>
    <w:p w:rsidR="007846B8" w:rsidRPr="00AD75F8" w:rsidRDefault="007846B8" w:rsidP="00C745A7">
      <w:pPr>
        <w:autoSpaceDE w:val="0"/>
        <w:autoSpaceDN w:val="0"/>
        <w:adjustRightInd w:val="0"/>
        <w:ind w:firstLineChars="501" w:firstLine="994"/>
        <w:jc w:val="left"/>
      </w:pPr>
      <w:r w:rsidRPr="00AD75F8">
        <w:rPr>
          <w:rFonts w:hint="eastAsia"/>
        </w:rPr>
        <w:t>⑨ＡＨＶ業務により情報仕合せ元となっていないこと。</w:t>
      </w:r>
    </w:p>
    <w:p w:rsidR="007846B8" w:rsidRPr="00AD75F8" w:rsidRDefault="007846B8" w:rsidP="00C745A7">
      <w:pPr>
        <w:autoSpaceDE w:val="0"/>
        <w:autoSpaceDN w:val="0"/>
        <w:adjustRightInd w:val="0"/>
        <w:ind w:firstLineChars="200" w:firstLine="397"/>
        <w:jc w:val="left"/>
        <w:rPr>
          <w:color w:val="000000"/>
        </w:rPr>
      </w:pPr>
      <w:r w:rsidRPr="00AD75F8">
        <w:rPr>
          <w:rFonts w:hint="eastAsia"/>
          <w:color w:val="000000"/>
        </w:rPr>
        <w:t>（Ｕ）システム外保税運送承認番号チェック</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システム外保税運送承認番号が入力された場合は、以下のチェックを行う。</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（ａ）貨物種別は以下のとおりであること。</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①積戻し貨物</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②仮陸揚貨物</w:t>
      </w:r>
    </w:p>
    <w:p w:rsidR="007846B8" w:rsidRPr="00AD75F8" w:rsidRDefault="007846B8" w:rsidP="00C745A7">
      <w:pPr>
        <w:autoSpaceDE w:val="0"/>
        <w:autoSpaceDN w:val="0"/>
        <w:adjustRightInd w:val="0"/>
        <w:ind w:firstLineChars="300" w:firstLine="595"/>
        <w:jc w:val="left"/>
        <w:rPr>
          <w:color w:val="000000"/>
        </w:rPr>
      </w:pPr>
      <w:r w:rsidRPr="00AD75F8">
        <w:rPr>
          <w:rFonts w:hint="eastAsia"/>
          <w:color w:val="000000"/>
        </w:rPr>
        <w:t>（ｂ）ＭＡＷＢでないこと。</w:t>
      </w:r>
    </w:p>
    <w:p w:rsidR="007846B8" w:rsidRPr="00AD75F8" w:rsidRDefault="007846B8" w:rsidP="007E3A62">
      <w:pPr>
        <w:autoSpaceDE w:val="0"/>
        <w:autoSpaceDN w:val="0"/>
        <w:adjustRightInd w:val="0"/>
        <w:jc w:val="left"/>
        <w:rPr>
          <w:rFonts w:hAnsi="ＭＳ ゴシック"/>
          <w:szCs w:val="22"/>
        </w:rPr>
      </w:pPr>
    </w:p>
    <w:p w:rsidR="007846B8" w:rsidRPr="00AD75F8" w:rsidRDefault="007846B8" w:rsidP="007E3A62">
      <w:pPr>
        <w:autoSpaceDE w:val="0"/>
        <w:autoSpaceDN w:val="0"/>
        <w:adjustRightInd w:val="0"/>
        <w:jc w:val="left"/>
        <w:rPr>
          <w:rFonts w:hAnsi="ＭＳ ゴシック" w:cs="ＭＳ 明朝"/>
          <w:color w:val="000000"/>
          <w:szCs w:val="22"/>
        </w:rPr>
      </w:pPr>
      <w:r w:rsidRPr="00AD75F8">
        <w:rPr>
          <w:rFonts w:hAnsi="ＭＳ ゴシック" w:cs="ＭＳ 明朝" w:hint="eastAsia"/>
          <w:color w:val="000000"/>
          <w:szCs w:val="22"/>
        </w:rPr>
        <w:t>５．処理内容</w:t>
      </w:r>
    </w:p>
    <w:p w:rsidR="007846B8" w:rsidRPr="00AD75F8" w:rsidRDefault="007846B8" w:rsidP="00C745A7">
      <w:pPr>
        <w:autoSpaceDE w:val="0"/>
        <w:autoSpaceDN w:val="0"/>
        <w:adjustRightInd w:val="0"/>
        <w:ind w:firstLineChars="100" w:firstLine="198"/>
        <w:jc w:val="left"/>
        <w:rPr>
          <w:rFonts w:hAnsi="ＭＳ ゴシック" w:cs="ＭＳ 明朝"/>
          <w:color w:val="000000"/>
          <w:szCs w:val="22"/>
        </w:rPr>
      </w:pPr>
      <w:r w:rsidRPr="00AD75F8">
        <w:rPr>
          <w:rFonts w:hAnsi="ＭＳ ゴシック" w:cs="ＭＳ 明朝" w:hint="eastAsia"/>
          <w:color w:val="000000"/>
          <w:szCs w:val="22"/>
        </w:rPr>
        <w:t>（１）</w:t>
      </w:r>
      <w:r w:rsidRPr="00AD75F8">
        <w:rPr>
          <w:rFonts w:hint="eastAsia"/>
          <w:color w:val="000000"/>
        </w:rPr>
        <w:t>ＡＩＢ業務の場合</w:t>
      </w:r>
    </w:p>
    <w:p w:rsidR="007846B8" w:rsidRPr="00AD75F8" w:rsidRDefault="007846B8" w:rsidP="00C745A7">
      <w:pPr>
        <w:autoSpaceDE w:val="0"/>
        <w:autoSpaceDN w:val="0"/>
        <w:adjustRightInd w:val="0"/>
        <w:ind w:firstLineChars="200" w:firstLine="397"/>
        <w:jc w:val="left"/>
        <w:rPr>
          <w:rFonts w:hAnsi="ＭＳ ゴシック" w:cs="ＭＳ 明朝"/>
          <w:color w:val="000000"/>
          <w:szCs w:val="22"/>
        </w:rPr>
      </w:pPr>
      <w:r w:rsidRPr="00AD75F8">
        <w:rPr>
          <w:rFonts w:hAnsi="ＭＳ ゴシック" w:cs="ＭＳ 明朝" w:hint="eastAsia"/>
          <w:color w:val="000000"/>
          <w:szCs w:val="22"/>
        </w:rPr>
        <w:t>（Ａ）入力チェック処理</w:t>
      </w:r>
    </w:p>
    <w:p w:rsidR="007846B8" w:rsidRPr="00AD75F8" w:rsidRDefault="00C745A7" w:rsidP="00C745A7">
      <w:pPr>
        <w:autoSpaceDE w:val="0"/>
        <w:autoSpaceDN w:val="0"/>
        <w:adjustRightInd w:val="0"/>
        <w:ind w:leftChars="500" w:left="992" w:firstLineChars="103" w:firstLine="204"/>
        <w:jc w:val="left"/>
        <w:rPr>
          <w:rFonts w:hAnsi="ＭＳ ゴシック" w:cs="ＭＳ 明朝"/>
          <w:color w:val="000000"/>
          <w:szCs w:val="22"/>
        </w:rPr>
      </w:pPr>
      <w:r w:rsidRPr="00AD75F8">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7846B8" w:rsidRPr="00AD75F8" w:rsidRDefault="00C745A7" w:rsidP="00C745A7">
      <w:pPr>
        <w:autoSpaceDE w:val="0"/>
        <w:autoSpaceDN w:val="0"/>
        <w:adjustRightInd w:val="0"/>
        <w:ind w:leftChars="500" w:left="992" w:firstLineChars="103" w:firstLine="204"/>
        <w:jc w:val="left"/>
        <w:rPr>
          <w:rFonts w:hAnsi="ＭＳ ゴシック" w:cs="ＭＳ 明朝"/>
          <w:color w:val="000000"/>
          <w:szCs w:val="22"/>
        </w:rPr>
      </w:pPr>
      <w:r w:rsidRPr="00AD75F8">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w:t>
      </w:r>
      <w:r w:rsidR="007846B8" w:rsidRPr="00AD75F8">
        <w:rPr>
          <w:rFonts w:hAnsi="ＭＳ ゴシック" w:cs="ＭＳ 明朝" w:hint="eastAsia"/>
          <w:color w:val="000000"/>
          <w:szCs w:val="22"/>
        </w:rPr>
        <w:t>（エラー内容については「処理結果コード一覧」を参照</w:t>
      </w:r>
      <w:r w:rsidRPr="00AD75F8">
        <w:rPr>
          <w:rFonts w:hAnsi="ＭＳ ゴシック" w:cs="ＭＳ 明朝" w:hint="eastAsia"/>
          <w:color w:val="000000"/>
          <w:szCs w:val="22"/>
        </w:rPr>
        <w:t>。</w:t>
      </w:r>
      <w:r w:rsidR="007846B8" w:rsidRPr="00AD75F8">
        <w:rPr>
          <w:rFonts w:hAnsi="ＭＳ ゴシック" w:cs="ＭＳ 明朝" w:hint="eastAsia"/>
          <w:color w:val="000000"/>
          <w:szCs w:val="22"/>
        </w:rPr>
        <w:t>）</w:t>
      </w:r>
    </w:p>
    <w:p w:rsidR="007846B8" w:rsidRPr="00AD75F8" w:rsidRDefault="007846B8" w:rsidP="00C745A7">
      <w:pPr>
        <w:autoSpaceDE w:val="0"/>
        <w:autoSpaceDN w:val="0"/>
        <w:adjustRightInd w:val="0"/>
        <w:ind w:firstLineChars="200" w:firstLine="397"/>
        <w:jc w:val="left"/>
        <w:rPr>
          <w:color w:val="000000"/>
          <w:lang w:eastAsia="zh-TW"/>
        </w:rPr>
      </w:pPr>
      <w:r w:rsidRPr="00AD75F8">
        <w:rPr>
          <w:rFonts w:hAnsi="ＭＳ ゴシック" w:cs="ＭＳ 明朝" w:hint="eastAsia"/>
          <w:color w:val="000000"/>
          <w:szCs w:val="22"/>
          <w:lang w:eastAsia="zh-TW"/>
        </w:rPr>
        <w:t>（Ｂ）輸出</w:t>
      </w:r>
      <w:r w:rsidRPr="00AD75F8">
        <w:rPr>
          <w:rFonts w:hint="eastAsia"/>
          <w:color w:val="000000"/>
          <w:lang w:eastAsia="zh-TW"/>
        </w:rPr>
        <w:t>貨物情報ＤＢ処理</w:t>
      </w:r>
    </w:p>
    <w:p w:rsidR="007846B8" w:rsidRPr="00AD75F8" w:rsidRDefault="007846B8" w:rsidP="00C745A7">
      <w:pPr>
        <w:autoSpaceDE w:val="0"/>
        <w:autoSpaceDN w:val="0"/>
        <w:adjustRightInd w:val="0"/>
        <w:ind w:leftChars="500" w:left="992" w:firstLineChars="105" w:firstLine="208"/>
        <w:jc w:val="left"/>
        <w:rPr>
          <w:color w:val="000000"/>
        </w:rPr>
      </w:pPr>
      <w:r w:rsidRPr="00AD75F8">
        <w:rPr>
          <w:rFonts w:hint="eastAsia"/>
          <w:color w:val="000000"/>
        </w:rPr>
        <w:t>Ａ／Ｌ訂正表示に「Ａ」（Ａ／Ｌ訂正）が入力された場合は、輸出貨物情報にＡ／Ｌ訂正が行われた旨を登録する。</w:t>
      </w:r>
    </w:p>
    <w:p w:rsidR="007846B8" w:rsidRPr="00AD75F8" w:rsidRDefault="007846B8" w:rsidP="00C745A7">
      <w:pPr>
        <w:autoSpaceDE w:val="0"/>
        <w:autoSpaceDN w:val="0"/>
        <w:adjustRightInd w:val="0"/>
        <w:ind w:firstLineChars="200" w:firstLine="397"/>
        <w:jc w:val="left"/>
        <w:rPr>
          <w:rFonts w:hAnsi="ＭＳ ゴシック"/>
          <w:szCs w:val="22"/>
        </w:rPr>
      </w:pPr>
      <w:r w:rsidRPr="00AD75F8">
        <w:rPr>
          <w:rFonts w:hAnsi="ＭＳ ゴシック" w:cs="ＭＳ 明朝" w:hint="eastAsia"/>
          <w:color w:val="000000"/>
          <w:szCs w:val="22"/>
        </w:rPr>
        <w:t>（Ｃ）出力情報出力処理</w:t>
      </w:r>
    </w:p>
    <w:p w:rsidR="007846B8" w:rsidRPr="00AD75F8" w:rsidRDefault="007846B8" w:rsidP="00C745A7">
      <w:pPr>
        <w:autoSpaceDE w:val="0"/>
        <w:autoSpaceDN w:val="0"/>
        <w:adjustRightInd w:val="0"/>
        <w:ind w:leftChars="501" w:left="994" w:firstLineChars="100" w:firstLine="198"/>
        <w:jc w:val="left"/>
        <w:rPr>
          <w:rFonts w:hAnsi="ＭＳ ゴシック" w:cs="ＭＳ 明朝"/>
          <w:color w:val="000000"/>
          <w:szCs w:val="22"/>
        </w:rPr>
      </w:pPr>
      <w:r w:rsidRPr="00AD75F8">
        <w:rPr>
          <w:rFonts w:hAnsi="ＭＳ ゴシック" w:cs="ＭＳ 明朝" w:hint="eastAsia"/>
          <w:color w:val="000000"/>
          <w:szCs w:val="22"/>
        </w:rPr>
        <w:t>後述の出力情報出力処理を行う。出力項目については「出力項目表」を参照。</w:t>
      </w:r>
    </w:p>
    <w:p w:rsidR="007846B8" w:rsidRPr="00AD75F8" w:rsidRDefault="007846B8" w:rsidP="00BE5000">
      <w:pPr>
        <w:autoSpaceDE w:val="0"/>
        <w:autoSpaceDN w:val="0"/>
        <w:adjustRightInd w:val="0"/>
        <w:ind w:firstLine="396"/>
        <w:jc w:val="left"/>
        <w:rPr>
          <w:rFonts w:cs="ＭＳ ゴシック"/>
          <w:szCs w:val="22"/>
        </w:rPr>
      </w:pPr>
      <w:r w:rsidRPr="00AD75F8">
        <w:rPr>
          <w:rFonts w:cs="ＭＳ ゴシック" w:hint="eastAsia"/>
          <w:noProof/>
          <w:szCs w:val="22"/>
        </w:rPr>
        <w:t>（Ｄ）注意喚起メッセージ出力処理</w:t>
      </w:r>
    </w:p>
    <w:p w:rsidR="007846B8" w:rsidRPr="00AD75F8" w:rsidRDefault="00A82551" w:rsidP="00CA1614">
      <w:pPr>
        <w:autoSpaceDE w:val="0"/>
        <w:autoSpaceDN w:val="0"/>
        <w:adjustRightInd w:val="0"/>
        <w:ind w:firstLine="1324"/>
        <w:rPr>
          <w:rFonts w:cs="ＭＳ ゴシック"/>
          <w:szCs w:val="22"/>
        </w:rPr>
      </w:pPr>
      <w:r w:rsidRPr="00AD75F8">
        <w:rPr>
          <w:rFonts w:cs="ＭＳ ゴシック" w:hint="eastAsia"/>
          <w:szCs w:val="22"/>
          <w:lang w:val="ja-JP"/>
        </w:rPr>
        <w:t>登録を行うには再送信が必要である旨を注意喚起メッセージとして</w:t>
      </w:r>
      <w:r w:rsidR="007846B8" w:rsidRPr="00AD75F8">
        <w:rPr>
          <w:rFonts w:cs="ＭＳ ゴシック" w:hint="eastAsia"/>
          <w:szCs w:val="22"/>
          <w:lang w:val="ja-JP"/>
        </w:rPr>
        <w:t>出力する。</w:t>
      </w:r>
    </w:p>
    <w:p w:rsidR="007846B8" w:rsidRPr="00AD75F8" w:rsidRDefault="00733E77" w:rsidP="00C745A7">
      <w:pPr>
        <w:autoSpaceDE w:val="0"/>
        <w:autoSpaceDN w:val="0"/>
        <w:adjustRightInd w:val="0"/>
        <w:ind w:firstLineChars="100" w:firstLine="198"/>
        <w:jc w:val="left"/>
        <w:rPr>
          <w:rFonts w:hAnsi="ＭＳ ゴシック" w:cs="ＭＳ 明朝"/>
          <w:color w:val="000000"/>
          <w:szCs w:val="22"/>
        </w:rPr>
      </w:pPr>
      <w:r w:rsidRPr="00AD75F8">
        <w:rPr>
          <w:rFonts w:hAnsi="ＭＳ ゴシック" w:cs="ＭＳ 明朝"/>
          <w:color w:val="000000"/>
          <w:szCs w:val="22"/>
        </w:rPr>
        <w:br w:type="page"/>
      </w:r>
      <w:r w:rsidR="007846B8" w:rsidRPr="00AD75F8">
        <w:rPr>
          <w:rFonts w:hAnsi="ＭＳ ゴシック" w:cs="ＭＳ 明朝" w:hint="eastAsia"/>
          <w:color w:val="000000"/>
          <w:szCs w:val="22"/>
        </w:rPr>
        <w:lastRenderedPageBreak/>
        <w:t>（２）</w:t>
      </w:r>
      <w:r w:rsidR="007846B8" w:rsidRPr="00AD75F8">
        <w:rPr>
          <w:rFonts w:hint="eastAsia"/>
          <w:color w:val="000000"/>
        </w:rPr>
        <w:t>ＡＩＢ０１業務の場合</w:t>
      </w:r>
    </w:p>
    <w:p w:rsidR="007846B8" w:rsidRPr="00AD75F8" w:rsidRDefault="007846B8" w:rsidP="00C745A7">
      <w:pPr>
        <w:autoSpaceDE w:val="0"/>
        <w:autoSpaceDN w:val="0"/>
        <w:adjustRightInd w:val="0"/>
        <w:ind w:firstLineChars="200" w:firstLine="397"/>
        <w:jc w:val="left"/>
        <w:rPr>
          <w:rFonts w:hAnsi="ＭＳ ゴシック" w:cs="ＭＳ 明朝"/>
          <w:color w:val="000000"/>
          <w:szCs w:val="22"/>
        </w:rPr>
      </w:pPr>
      <w:r w:rsidRPr="00AD75F8">
        <w:rPr>
          <w:rFonts w:hAnsi="ＭＳ ゴシック" w:cs="ＭＳ 明朝" w:hint="eastAsia"/>
          <w:color w:val="000000"/>
          <w:szCs w:val="22"/>
        </w:rPr>
        <w:t>（Ａ）入力チェック処理</w:t>
      </w:r>
    </w:p>
    <w:p w:rsidR="007846B8" w:rsidRPr="00AD75F8" w:rsidRDefault="00146B19" w:rsidP="00C745A7">
      <w:pPr>
        <w:autoSpaceDE w:val="0"/>
        <w:autoSpaceDN w:val="0"/>
        <w:adjustRightInd w:val="0"/>
        <w:ind w:leftChars="500" w:left="992" w:firstLineChars="103" w:firstLine="204"/>
        <w:jc w:val="left"/>
        <w:rPr>
          <w:rFonts w:hAnsi="ＭＳ ゴシック" w:cs="ＭＳ 明朝"/>
          <w:color w:val="000000"/>
          <w:szCs w:val="22"/>
        </w:rPr>
      </w:pPr>
      <w:r w:rsidRPr="00AD75F8">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7846B8" w:rsidRPr="00AD75F8" w:rsidRDefault="007846B8" w:rsidP="00C745A7">
      <w:pPr>
        <w:autoSpaceDE w:val="0"/>
        <w:autoSpaceDN w:val="0"/>
        <w:adjustRightInd w:val="0"/>
        <w:ind w:leftChars="500" w:left="992" w:firstLineChars="103" w:firstLine="204"/>
        <w:jc w:val="left"/>
        <w:rPr>
          <w:rFonts w:hAnsi="ＭＳ ゴシック" w:cs="ＭＳ 明朝"/>
          <w:color w:val="000000"/>
          <w:szCs w:val="22"/>
        </w:rPr>
      </w:pPr>
      <w:r w:rsidRPr="00AD75F8">
        <w:rPr>
          <w:rFonts w:hAnsi="ＭＳ ゴシック" w:cs="ＭＳ 明朝" w:hint="eastAsia"/>
          <w:color w:val="000000"/>
          <w:szCs w:val="22"/>
        </w:rPr>
        <w:t>合</w:t>
      </w:r>
      <w:r w:rsidR="00146B19" w:rsidRPr="00AD75F8">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AD75F8">
        <w:rPr>
          <w:rFonts w:hAnsi="ＭＳ ゴシック" w:cs="ＭＳ 明朝" w:hint="eastAsia"/>
          <w:color w:val="000000"/>
          <w:szCs w:val="22"/>
        </w:rPr>
        <w:t>（</w:t>
      </w:r>
      <w:r w:rsidR="00146B19" w:rsidRPr="00AD75F8">
        <w:rPr>
          <w:rFonts w:hAnsi="ＭＳ ゴシック" w:cs="ＭＳ 明朝" w:hint="eastAsia"/>
          <w:color w:val="000000"/>
          <w:szCs w:val="22"/>
        </w:rPr>
        <w:t>エラー内容については「処理結果コード一覧」を参照。</w:t>
      </w:r>
      <w:r w:rsidRPr="00AD75F8">
        <w:rPr>
          <w:rFonts w:hAnsi="ＭＳ ゴシック" w:cs="ＭＳ 明朝" w:hint="eastAsia"/>
          <w:color w:val="000000"/>
          <w:szCs w:val="22"/>
        </w:rPr>
        <w:t>）</w:t>
      </w:r>
    </w:p>
    <w:p w:rsidR="007846B8" w:rsidRPr="00AD75F8" w:rsidRDefault="007846B8" w:rsidP="00C745A7">
      <w:pPr>
        <w:autoSpaceDE w:val="0"/>
        <w:autoSpaceDN w:val="0"/>
        <w:adjustRightInd w:val="0"/>
        <w:ind w:firstLineChars="200" w:firstLine="397"/>
        <w:jc w:val="left"/>
        <w:rPr>
          <w:rFonts w:hAnsi="ＭＳ ゴシック" w:cs="ＭＳ 明朝"/>
          <w:color w:val="000000"/>
          <w:szCs w:val="22"/>
        </w:rPr>
      </w:pPr>
      <w:r w:rsidRPr="00AD75F8">
        <w:rPr>
          <w:rFonts w:hint="eastAsia"/>
          <w:color w:val="000000"/>
        </w:rPr>
        <w:t>（Ｂ）処理の可否等</w:t>
      </w:r>
    </w:p>
    <w:p w:rsidR="007846B8" w:rsidRPr="00AD75F8" w:rsidRDefault="007846B8" w:rsidP="00C745A7">
      <w:pPr>
        <w:autoSpaceDE w:val="0"/>
        <w:autoSpaceDN w:val="0"/>
        <w:adjustRightInd w:val="0"/>
        <w:ind w:leftChars="500" w:left="992" w:firstLineChars="105" w:firstLine="208"/>
        <w:jc w:val="left"/>
        <w:rPr>
          <w:color w:val="000000"/>
        </w:rPr>
      </w:pPr>
      <w:r w:rsidRPr="00AD75F8">
        <w:rPr>
          <w:rFonts w:hint="eastAsia"/>
          <w:color w:val="000000"/>
        </w:rPr>
        <w:t>各項目の処理の可否（登録、変更、取消の別）、貨物識別（ＡＷＢ、ＨＡＷＢ、ＭＡＷＢ、未ラベル貨物）との関係、枝番の要、不要の別等は次表のとおりである。</w:t>
      </w:r>
    </w:p>
    <w:p w:rsidR="007846B8" w:rsidRPr="00AD75F8" w:rsidRDefault="007846B8" w:rsidP="00C779A4">
      <w:pPr>
        <w:autoSpaceDE w:val="0"/>
        <w:autoSpaceDN w:val="0"/>
        <w:adjustRightInd w:val="0"/>
        <w:jc w:val="center"/>
        <w:rPr>
          <w:rFonts w:hAnsi="ＭＳ ゴシック" w:cs="ＭＳ 明朝"/>
          <w:color w:val="000000"/>
          <w:szCs w:val="22"/>
        </w:rPr>
      </w:pPr>
      <w:r w:rsidRPr="00AD75F8">
        <w:rPr>
          <w:rFonts w:hint="eastAsia"/>
          <w:color w:val="000000"/>
        </w:rPr>
        <w:t>表１　処理の可否等</w:t>
      </w:r>
    </w:p>
    <w:tbl>
      <w:tblPr>
        <w:tblW w:w="0" w:type="auto"/>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5"/>
        <w:gridCol w:w="1716"/>
        <w:gridCol w:w="850"/>
        <w:gridCol w:w="851"/>
        <w:gridCol w:w="850"/>
        <w:gridCol w:w="851"/>
        <w:gridCol w:w="992"/>
        <w:gridCol w:w="992"/>
        <w:gridCol w:w="993"/>
        <w:gridCol w:w="850"/>
      </w:tblGrid>
      <w:tr w:rsidR="007846B8" w:rsidRPr="00AD75F8">
        <w:trPr>
          <w:cantSplit/>
          <w:trHeight w:val="386"/>
        </w:trPr>
        <w:tc>
          <w:tcPr>
            <w:tcW w:w="775" w:type="dxa"/>
            <w:vMerge w:val="restart"/>
            <w:vAlign w:val="center"/>
          </w:tcPr>
          <w:p w:rsidR="007846B8" w:rsidRPr="00AD75F8" w:rsidRDefault="007846B8" w:rsidP="009907FE">
            <w:pPr>
              <w:jc w:val="center"/>
              <w:rPr>
                <w:color w:val="000000"/>
              </w:rPr>
            </w:pPr>
            <w:r w:rsidRPr="00AD75F8">
              <w:rPr>
                <w:rFonts w:hint="eastAsia"/>
                <w:color w:val="000000"/>
              </w:rPr>
              <w:t>項番</w:t>
            </w:r>
          </w:p>
        </w:tc>
        <w:tc>
          <w:tcPr>
            <w:tcW w:w="1716" w:type="dxa"/>
            <w:vMerge w:val="restart"/>
            <w:vAlign w:val="center"/>
          </w:tcPr>
          <w:p w:rsidR="007846B8" w:rsidRPr="00AD75F8" w:rsidRDefault="007846B8" w:rsidP="009907FE">
            <w:pPr>
              <w:jc w:val="center"/>
              <w:rPr>
                <w:color w:val="000000"/>
              </w:rPr>
            </w:pPr>
            <w:r w:rsidRPr="00AD75F8">
              <w:rPr>
                <w:rFonts w:hint="eastAsia"/>
                <w:color w:val="000000"/>
              </w:rPr>
              <w:t>訂正可能項目</w:t>
            </w:r>
          </w:p>
        </w:tc>
        <w:tc>
          <w:tcPr>
            <w:tcW w:w="2551" w:type="dxa"/>
            <w:gridSpan w:val="3"/>
            <w:vAlign w:val="center"/>
          </w:tcPr>
          <w:p w:rsidR="007846B8" w:rsidRPr="00AD75F8" w:rsidRDefault="007846B8" w:rsidP="009907FE">
            <w:pPr>
              <w:jc w:val="center"/>
              <w:rPr>
                <w:color w:val="000000"/>
              </w:rPr>
            </w:pPr>
            <w:r w:rsidRPr="00AD75F8">
              <w:rPr>
                <w:rFonts w:hint="eastAsia"/>
                <w:color w:val="000000"/>
              </w:rPr>
              <w:t>処理の可否</w:t>
            </w:r>
          </w:p>
        </w:tc>
        <w:tc>
          <w:tcPr>
            <w:tcW w:w="3828" w:type="dxa"/>
            <w:gridSpan w:val="4"/>
            <w:vAlign w:val="center"/>
          </w:tcPr>
          <w:p w:rsidR="007846B8" w:rsidRPr="00AD75F8" w:rsidRDefault="007846B8" w:rsidP="009907FE">
            <w:pPr>
              <w:jc w:val="center"/>
              <w:rPr>
                <w:color w:val="000000"/>
              </w:rPr>
            </w:pPr>
            <w:r w:rsidRPr="00AD75F8">
              <w:rPr>
                <w:rFonts w:hint="eastAsia"/>
                <w:color w:val="000000"/>
              </w:rPr>
              <w:t>貨物識別ごとの入力可否</w:t>
            </w:r>
          </w:p>
        </w:tc>
        <w:tc>
          <w:tcPr>
            <w:tcW w:w="850" w:type="dxa"/>
            <w:vMerge w:val="restart"/>
            <w:vAlign w:val="center"/>
          </w:tcPr>
          <w:p w:rsidR="007846B8" w:rsidRPr="00AD75F8" w:rsidRDefault="007846B8" w:rsidP="009907FE">
            <w:pPr>
              <w:jc w:val="center"/>
              <w:rPr>
                <w:color w:val="000000"/>
              </w:rPr>
            </w:pPr>
            <w:r w:rsidRPr="00AD75F8">
              <w:rPr>
                <w:rFonts w:hint="eastAsia"/>
                <w:color w:val="000000"/>
              </w:rPr>
              <w:t>枝番の</w:t>
            </w:r>
          </w:p>
          <w:p w:rsidR="007846B8" w:rsidRPr="00AD75F8" w:rsidRDefault="007846B8" w:rsidP="009907FE">
            <w:pPr>
              <w:jc w:val="center"/>
              <w:rPr>
                <w:color w:val="000000"/>
              </w:rPr>
            </w:pPr>
            <w:r w:rsidRPr="00AD75F8">
              <w:rPr>
                <w:rFonts w:hint="eastAsia"/>
                <w:color w:val="000000"/>
              </w:rPr>
              <w:t>要不要</w:t>
            </w:r>
          </w:p>
        </w:tc>
      </w:tr>
      <w:tr w:rsidR="007846B8" w:rsidRPr="00AD75F8">
        <w:trPr>
          <w:cantSplit/>
          <w:trHeight w:val="334"/>
        </w:trPr>
        <w:tc>
          <w:tcPr>
            <w:tcW w:w="775" w:type="dxa"/>
            <w:vMerge/>
            <w:vAlign w:val="center"/>
          </w:tcPr>
          <w:p w:rsidR="007846B8" w:rsidRPr="00AD75F8" w:rsidRDefault="007846B8" w:rsidP="009907FE">
            <w:pPr>
              <w:jc w:val="center"/>
              <w:rPr>
                <w:color w:val="000000"/>
              </w:rPr>
            </w:pPr>
          </w:p>
        </w:tc>
        <w:tc>
          <w:tcPr>
            <w:tcW w:w="1716" w:type="dxa"/>
            <w:vMerge/>
            <w:vAlign w:val="center"/>
          </w:tcPr>
          <w:p w:rsidR="007846B8" w:rsidRPr="00AD75F8" w:rsidRDefault="007846B8" w:rsidP="009907FE">
            <w:pPr>
              <w:jc w:val="center"/>
              <w:rPr>
                <w:color w:val="000000"/>
              </w:rPr>
            </w:pPr>
          </w:p>
        </w:tc>
        <w:tc>
          <w:tcPr>
            <w:tcW w:w="850" w:type="dxa"/>
            <w:vAlign w:val="center"/>
          </w:tcPr>
          <w:p w:rsidR="007846B8" w:rsidRPr="00AD75F8" w:rsidRDefault="007846B8" w:rsidP="009907FE">
            <w:pPr>
              <w:jc w:val="center"/>
              <w:rPr>
                <w:color w:val="000000"/>
              </w:rPr>
            </w:pPr>
            <w:r w:rsidRPr="00AD75F8">
              <w:rPr>
                <w:rFonts w:hint="eastAsia"/>
                <w:color w:val="000000"/>
              </w:rPr>
              <w:t>登録</w:t>
            </w:r>
          </w:p>
        </w:tc>
        <w:tc>
          <w:tcPr>
            <w:tcW w:w="851" w:type="dxa"/>
            <w:vAlign w:val="center"/>
          </w:tcPr>
          <w:p w:rsidR="007846B8" w:rsidRPr="00AD75F8" w:rsidRDefault="007846B8" w:rsidP="009907FE">
            <w:pPr>
              <w:jc w:val="center"/>
              <w:rPr>
                <w:color w:val="000000"/>
              </w:rPr>
            </w:pPr>
            <w:r w:rsidRPr="00AD75F8">
              <w:rPr>
                <w:rFonts w:hint="eastAsia"/>
                <w:color w:val="000000"/>
              </w:rPr>
              <w:t>変更</w:t>
            </w:r>
          </w:p>
        </w:tc>
        <w:tc>
          <w:tcPr>
            <w:tcW w:w="850" w:type="dxa"/>
            <w:vAlign w:val="center"/>
          </w:tcPr>
          <w:p w:rsidR="007846B8" w:rsidRPr="00AD75F8" w:rsidRDefault="007846B8" w:rsidP="009907FE">
            <w:pPr>
              <w:jc w:val="center"/>
              <w:rPr>
                <w:color w:val="000000"/>
              </w:rPr>
            </w:pPr>
            <w:r w:rsidRPr="00AD75F8">
              <w:rPr>
                <w:rFonts w:hint="eastAsia"/>
                <w:color w:val="000000"/>
              </w:rPr>
              <w:t>取消</w:t>
            </w:r>
          </w:p>
        </w:tc>
        <w:tc>
          <w:tcPr>
            <w:tcW w:w="851" w:type="dxa"/>
            <w:vAlign w:val="center"/>
          </w:tcPr>
          <w:p w:rsidR="007846B8" w:rsidRPr="00AD75F8" w:rsidRDefault="007846B8" w:rsidP="009907FE">
            <w:pPr>
              <w:jc w:val="center"/>
              <w:rPr>
                <w:color w:val="000000"/>
              </w:rPr>
            </w:pPr>
            <w:r w:rsidRPr="00AD75F8">
              <w:rPr>
                <w:rFonts w:hint="eastAsia"/>
                <w:color w:val="000000"/>
              </w:rPr>
              <w:t>ＡＷＢ</w:t>
            </w:r>
          </w:p>
        </w:tc>
        <w:tc>
          <w:tcPr>
            <w:tcW w:w="992" w:type="dxa"/>
            <w:vAlign w:val="center"/>
          </w:tcPr>
          <w:p w:rsidR="007846B8" w:rsidRPr="00AD75F8" w:rsidRDefault="007846B8" w:rsidP="009907FE">
            <w:pPr>
              <w:jc w:val="center"/>
              <w:rPr>
                <w:color w:val="000000"/>
              </w:rPr>
            </w:pPr>
            <w:r w:rsidRPr="00AD75F8">
              <w:rPr>
                <w:rFonts w:hint="eastAsia"/>
                <w:color w:val="000000"/>
              </w:rPr>
              <w:t>ＨＡＷＢ</w:t>
            </w:r>
          </w:p>
        </w:tc>
        <w:tc>
          <w:tcPr>
            <w:tcW w:w="992" w:type="dxa"/>
            <w:vAlign w:val="center"/>
          </w:tcPr>
          <w:p w:rsidR="007846B8" w:rsidRPr="00AD75F8" w:rsidRDefault="007846B8" w:rsidP="009907FE">
            <w:pPr>
              <w:jc w:val="center"/>
              <w:rPr>
                <w:color w:val="000000"/>
              </w:rPr>
            </w:pPr>
            <w:r w:rsidRPr="00AD75F8">
              <w:rPr>
                <w:rFonts w:hint="eastAsia"/>
                <w:color w:val="000000"/>
              </w:rPr>
              <w:t>ＭＡＷＢ</w:t>
            </w:r>
          </w:p>
        </w:tc>
        <w:tc>
          <w:tcPr>
            <w:tcW w:w="993" w:type="dxa"/>
            <w:vAlign w:val="center"/>
          </w:tcPr>
          <w:p w:rsidR="007846B8" w:rsidRPr="00AD75F8" w:rsidRDefault="007846B8" w:rsidP="009907FE">
            <w:pPr>
              <w:jc w:val="center"/>
              <w:rPr>
                <w:color w:val="000000"/>
              </w:rPr>
            </w:pPr>
            <w:r w:rsidRPr="00AD75F8">
              <w:rPr>
                <w:rFonts w:hint="eastAsia"/>
                <w:color w:val="000000"/>
              </w:rPr>
              <w:t>未ラベル</w:t>
            </w:r>
          </w:p>
        </w:tc>
        <w:tc>
          <w:tcPr>
            <w:tcW w:w="850" w:type="dxa"/>
            <w:vMerge/>
            <w:vAlign w:val="center"/>
          </w:tcPr>
          <w:p w:rsidR="007846B8" w:rsidRPr="00AD75F8" w:rsidRDefault="007846B8" w:rsidP="009907FE">
            <w:pPr>
              <w:jc w:val="center"/>
              <w:rPr>
                <w:color w:val="000000"/>
              </w:rPr>
            </w:pPr>
          </w:p>
        </w:tc>
      </w:tr>
      <w:tr w:rsidR="007846B8" w:rsidRPr="00AD75F8">
        <w:trPr>
          <w:cantSplit/>
          <w:trHeight w:val="385"/>
        </w:trPr>
        <w:tc>
          <w:tcPr>
            <w:tcW w:w="775" w:type="dxa"/>
          </w:tcPr>
          <w:p w:rsidR="007846B8" w:rsidRPr="00AD75F8" w:rsidRDefault="007846B8" w:rsidP="009907FE">
            <w:pPr>
              <w:rPr>
                <w:color w:val="000000"/>
              </w:rPr>
            </w:pPr>
            <w:r w:rsidRPr="00AD75F8">
              <w:rPr>
                <w:rFonts w:hint="eastAsia"/>
                <w:color w:val="000000"/>
              </w:rPr>
              <w:t xml:space="preserve">　１</w:t>
            </w:r>
          </w:p>
        </w:tc>
        <w:tc>
          <w:tcPr>
            <w:tcW w:w="1716" w:type="dxa"/>
          </w:tcPr>
          <w:p w:rsidR="007846B8" w:rsidRPr="00AD75F8" w:rsidRDefault="007846B8" w:rsidP="009907FE">
            <w:pPr>
              <w:rPr>
                <w:color w:val="000000"/>
              </w:rPr>
            </w:pPr>
            <w:r w:rsidRPr="00AD75F8">
              <w:rPr>
                <w:rFonts w:hint="eastAsia"/>
                <w:color w:val="000000"/>
              </w:rPr>
              <w:t>搬入個数</w:t>
            </w:r>
          </w:p>
        </w:tc>
        <w:tc>
          <w:tcPr>
            <w:tcW w:w="850" w:type="dxa"/>
            <w:vAlign w:val="center"/>
          </w:tcPr>
          <w:p w:rsidR="007846B8" w:rsidRPr="00AD75F8" w:rsidRDefault="007846B8" w:rsidP="009907FE">
            <w:pPr>
              <w:jc w:val="center"/>
              <w:rPr>
                <w:color w:val="000000"/>
              </w:rPr>
            </w:pP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p>
        </w:tc>
        <w:tc>
          <w:tcPr>
            <w:tcW w:w="993"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r>
      <w:tr w:rsidR="007846B8" w:rsidRPr="00AD75F8">
        <w:trPr>
          <w:cantSplit/>
          <w:trHeight w:val="317"/>
        </w:trPr>
        <w:tc>
          <w:tcPr>
            <w:tcW w:w="775" w:type="dxa"/>
          </w:tcPr>
          <w:p w:rsidR="007846B8" w:rsidRPr="00AD75F8" w:rsidRDefault="007846B8" w:rsidP="009907FE">
            <w:pPr>
              <w:rPr>
                <w:color w:val="000000"/>
              </w:rPr>
            </w:pPr>
            <w:r w:rsidRPr="00AD75F8">
              <w:rPr>
                <w:rFonts w:hint="eastAsia"/>
                <w:color w:val="000000"/>
              </w:rPr>
              <w:t xml:space="preserve">　２</w:t>
            </w:r>
          </w:p>
        </w:tc>
        <w:tc>
          <w:tcPr>
            <w:tcW w:w="1716" w:type="dxa"/>
          </w:tcPr>
          <w:p w:rsidR="007846B8" w:rsidRPr="00AD75F8" w:rsidRDefault="007846B8" w:rsidP="009907FE">
            <w:pPr>
              <w:rPr>
                <w:color w:val="000000"/>
              </w:rPr>
            </w:pPr>
            <w:r w:rsidRPr="00AD75F8">
              <w:rPr>
                <w:rFonts w:hint="eastAsia"/>
                <w:color w:val="000000"/>
              </w:rPr>
              <w:t>総個数</w:t>
            </w:r>
          </w:p>
        </w:tc>
        <w:tc>
          <w:tcPr>
            <w:tcW w:w="850" w:type="dxa"/>
            <w:vAlign w:val="center"/>
          </w:tcPr>
          <w:p w:rsidR="007846B8" w:rsidRPr="00AD75F8" w:rsidRDefault="007846B8" w:rsidP="009907FE">
            <w:pPr>
              <w:jc w:val="center"/>
              <w:rPr>
                <w:color w:val="000000"/>
              </w:rPr>
            </w:pP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p>
        </w:tc>
        <w:tc>
          <w:tcPr>
            <w:tcW w:w="993"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r>
      <w:tr w:rsidR="007846B8" w:rsidRPr="00AD75F8">
        <w:trPr>
          <w:cantSplit/>
          <w:trHeight w:val="317"/>
        </w:trPr>
        <w:tc>
          <w:tcPr>
            <w:tcW w:w="775" w:type="dxa"/>
          </w:tcPr>
          <w:p w:rsidR="007846B8" w:rsidRPr="00AD75F8" w:rsidRDefault="007846B8" w:rsidP="009907FE">
            <w:pPr>
              <w:rPr>
                <w:color w:val="000000"/>
              </w:rPr>
            </w:pPr>
            <w:r w:rsidRPr="00AD75F8">
              <w:rPr>
                <w:rFonts w:hint="eastAsia"/>
                <w:color w:val="000000"/>
              </w:rPr>
              <w:t xml:space="preserve">　３</w:t>
            </w:r>
          </w:p>
        </w:tc>
        <w:tc>
          <w:tcPr>
            <w:tcW w:w="1716" w:type="dxa"/>
          </w:tcPr>
          <w:p w:rsidR="007846B8" w:rsidRPr="00AD75F8" w:rsidRDefault="007846B8" w:rsidP="009907FE">
            <w:pPr>
              <w:rPr>
                <w:color w:val="000000"/>
              </w:rPr>
            </w:pPr>
            <w:r w:rsidRPr="00AD75F8">
              <w:rPr>
                <w:rFonts w:hint="eastAsia"/>
                <w:color w:val="000000"/>
              </w:rPr>
              <w:t>搬入重量</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p>
        </w:tc>
        <w:tc>
          <w:tcPr>
            <w:tcW w:w="993"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r>
      <w:tr w:rsidR="007846B8" w:rsidRPr="00AD75F8">
        <w:trPr>
          <w:cantSplit/>
          <w:trHeight w:val="317"/>
        </w:trPr>
        <w:tc>
          <w:tcPr>
            <w:tcW w:w="775" w:type="dxa"/>
          </w:tcPr>
          <w:p w:rsidR="007846B8" w:rsidRPr="00AD75F8" w:rsidRDefault="007846B8" w:rsidP="009907FE">
            <w:pPr>
              <w:rPr>
                <w:color w:val="000000"/>
              </w:rPr>
            </w:pPr>
            <w:r w:rsidRPr="00AD75F8">
              <w:rPr>
                <w:rFonts w:hint="eastAsia"/>
                <w:color w:val="000000"/>
              </w:rPr>
              <w:t xml:space="preserve">　４</w:t>
            </w:r>
          </w:p>
        </w:tc>
        <w:tc>
          <w:tcPr>
            <w:tcW w:w="1716" w:type="dxa"/>
          </w:tcPr>
          <w:p w:rsidR="007846B8" w:rsidRPr="00AD75F8" w:rsidRDefault="007846B8" w:rsidP="009907FE">
            <w:pPr>
              <w:rPr>
                <w:color w:val="000000"/>
              </w:rPr>
            </w:pPr>
            <w:r w:rsidRPr="00AD75F8">
              <w:rPr>
                <w:rFonts w:hint="eastAsia"/>
                <w:color w:val="000000"/>
              </w:rPr>
              <w:t>総重量</w:t>
            </w:r>
          </w:p>
        </w:tc>
        <w:tc>
          <w:tcPr>
            <w:tcW w:w="850" w:type="dxa"/>
            <w:vAlign w:val="center"/>
          </w:tcPr>
          <w:p w:rsidR="007846B8" w:rsidRPr="00AD75F8" w:rsidRDefault="007846B8" w:rsidP="009907FE">
            <w:pPr>
              <w:jc w:val="center"/>
              <w:rPr>
                <w:color w:val="000000"/>
              </w:rPr>
            </w:pP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3"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r>
      <w:tr w:rsidR="007846B8" w:rsidRPr="00AD75F8">
        <w:trPr>
          <w:cantSplit/>
          <w:trHeight w:val="317"/>
        </w:trPr>
        <w:tc>
          <w:tcPr>
            <w:tcW w:w="775" w:type="dxa"/>
          </w:tcPr>
          <w:p w:rsidR="007846B8" w:rsidRPr="00AD75F8" w:rsidRDefault="007846B8" w:rsidP="009907FE">
            <w:pPr>
              <w:rPr>
                <w:color w:val="000000"/>
              </w:rPr>
            </w:pPr>
            <w:r w:rsidRPr="00AD75F8">
              <w:rPr>
                <w:rFonts w:hint="eastAsia"/>
                <w:color w:val="000000"/>
              </w:rPr>
              <w:t xml:space="preserve">　５</w:t>
            </w:r>
          </w:p>
        </w:tc>
        <w:tc>
          <w:tcPr>
            <w:tcW w:w="1716" w:type="dxa"/>
          </w:tcPr>
          <w:p w:rsidR="007846B8" w:rsidRPr="00AD75F8" w:rsidRDefault="007846B8" w:rsidP="009907FE">
            <w:pPr>
              <w:rPr>
                <w:color w:val="000000"/>
              </w:rPr>
            </w:pPr>
            <w:r w:rsidRPr="00AD75F8">
              <w:rPr>
                <w:rFonts w:hint="eastAsia"/>
                <w:color w:val="000000"/>
              </w:rPr>
              <w:t>事故貨物</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p>
        </w:tc>
        <w:tc>
          <w:tcPr>
            <w:tcW w:w="993"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r>
      <w:tr w:rsidR="007846B8" w:rsidRPr="00AD75F8">
        <w:trPr>
          <w:cantSplit/>
          <w:trHeight w:val="317"/>
        </w:trPr>
        <w:tc>
          <w:tcPr>
            <w:tcW w:w="775" w:type="dxa"/>
          </w:tcPr>
          <w:p w:rsidR="007846B8" w:rsidRPr="00AD75F8" w:rsidRDefault="007846B8" w:rsidP="009907FE">
            <w:pPr>
              <w:rPr>
                <w:color w:val="000000"/>
              </w:rPr>
            </w:pPr>
            <w:r w:rsidRPr="00AD75F8">
              <w:rPr>
                <w:rFonts w:hint="eastAsia"/>
                <w:color w:val="000000"/>
              </w:rPr>
              <w:t xml:space="preserve">　６</w:t>
            </w:r>
          </w:p>
        </w:tc>
        <w:tc>
          <w:tcPr>
            <w:tcW w:w="1716" w:type="dxa"/>
          </w:tcPr>
          <w:p w:rsidR="007846B8" w:rsidRPr="00AD75F8" w:rsidRDefault="007846B8" w:rsidP="009907FE">
            <w:pPr>
              <w:rPr>
                <w:color w:val="000000"/>
              </w:rPr>
            </w:pPr>
            <w:r w:rsidRPr="00AD75F8">
              <w:rPr>
                <w:rFonts w:hint="eastAsia"/>
                <w:color w:val="000000"/>
              </w:rPr>
              <w:t>特殊貨物記号</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3"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r>
      <w:tr w:rsidR="007846B8" w:rsidRPr="00AD75F8">
        <w:trPr>
          <w:cantSplit/>
          <w:trHeight w:val="317"/>
        </w:trPr>
        <w:tc>
          <w:tcPr>
            <w:tcW w:w="775" w:type="dxa"/>
          </w:tcPr>
          <w:p w:rsidR="007846B8" w:rsidRPr="00AD75F8" w:rsidRDefault="007846B8" w:rsidP="009907FE">
            <w:pPr>
              <w:rPr>
                <w:color w:val="000000"/>
              </w:rPr>
            </w:pPr>
            <w:r w:rsidRPr="00AD75F8">
              <w:rPr>
                <w:rFonts w:hint="eastAsia"/>
                <w:color w:val="000000"/>
              </w:rPr>
              <w:t xml:space="preserve">　７</w:t>
            </w:r>
          </w:p>
        </w:tc>
        <w:tc>
          <w:tcPr>
            <w:tcW w:w="1716" w:type="dxa"/>
          </w:tcPr>
          <w:p w:rsidR="007846B8" w:rsidRPr="00AD75F8" w:rsidRDefault="007846B8" w:rsidP="009907FE">
            <w:pPr>
              <w:rPr>
                <w:color w:val="000000"/>
              </w:rPr>
            </w:pPr>
            <w:r w:rsidRPr="00AD75F8">
              <w:rPr>
                <w:rFonts w:hint="eastAsia"/>
                <w:color w:val="000000"/>
              </w:rPr>
              <w:t>仕向地</w:t>
            </w:r>
          </w:p>
        </w:tc>
        <w:tc>
          <w:tcPr>
            <w:tcW w:w="850" w:type="dxa"/>
            <w:vAlign w:val="center"/>
          </w:tcPr>
          <w:p w:rsidR="007846B8" w:rsidRPr="00AD75F8" w:rsidRDefault="007846B8" w:rsidP="009907FE">
            <w:pPr>
              <w:jc w:val="center"/>
              <w:rPr>
                <w:color w:val="000000"/>
              </w:rPr>
            </w:pP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p>
        </w:tc>
        <w:tc>
          <w:tcPr>
            <w:tcW w:w="993"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r>
      <w:tr w:rsidR="007846B8" w:rsidRPr="00AD75F8">
        <w:trPr>
          <w:cantSplit/>
          <w:trHeight w:val="317"/>
        </w:trPr>
        <w:tc>
          <w:tcPr>
            <w:tcW w:w="775" w:type="dxa"/>
          </w:tcPr>
          <w:p w:rsidR="007846B8" w:rsidRPr="00AD75F8" w:rsidRDefault="007846B8" w:rsidP="009907FE">
            <w:pPr>
              <w:rPr>
                <w:color w:val="000000"/>
              </w:rPr>
            </w:pPr>
            <w:r w:rsidRPr="00AD75F8">
              <w:rPr>
                <w:rFonts w:hint="eastAsia"/>
                <w:color w:val="000000"/>
              </w:rPr>
              <w:t xml:space="preserve">　８</w:t>
            </w:r>
          </w:p>
        </w:tc>
        <w:tc>
          <w:tcPr>
            <w:tcW w:w="1716" w:type="dxa"/>
          </w:tcPr>
          <w:p w:rsidR="007846B8" w:rsidRPr="00AD75F8" w:rsidRDefault="007846B8" w:rsidP="009907FE">
            <w:pPr>
              <w:rPr>
                <w:color w:val="000000"/>
              </w:rPr>
            </w:pPr>
            <w:r w:rsidRPr="00AD75F8">
              <w:rPr>
                <w:rFonts w:hint="eastAsia"/>
                <w:color w:val="000000"/>
              </w:rPr>
              <w:t>積込港</w:t>
            </w:r>
          </w:p>
        </w:tc>
        <w:tc>
          <w:tcPr>
            <w:tcW w:w="850" w:type="dxa"/>
            <w:vAlign w:val="center"/>
          </w:tcPr>
          <w:p w:rsidR="007846B8" w:rsidRPr="00AD75F8" w:rsidRDefault="007846B8" w:rsidP="009907FE">
            <w:pPr>
              <w:jc w:val="center"/>
              <w:rPr>
                <w:color w:val="000000"/>
              </w:rPr>
            </w:pP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p>
        </w:tc>
        <w:tc>
          <w:tcPr>
            <w:tcW w:w="993" w:type="dxa"/>
            <w:vAlign w:val="center"/>
          </w:tcPr>
          <w:p w:rsidR="007846B8" w:rsidRPr="00AD75F8" w:rsidRDefault="007846B8" w:rsidP="009907FE">
            <w:pPr>
              <w:jc w:val="center"/>
              <w:rPr>
                <w:color w:val="000000"/>
              </w:rPr>
            </w:pPr>
          </w:p>
        </w:tc>
        <w:tc>
          <w:tcPr>
            <w:tcW w:w="850" w:type="dxa"/>
            <w:vAlign w:val="center"/>
          </w:tcPr>
          <w:p w:rsidR="007846B8" w:rsidRPr="00AD75F8" w:rsidRDefault="007846B8" w:rsidP="009907FE">
            <w:pPr>
              <w:jc w:val="center"/>
              <w:rPr>
                <w:color w:val="000000"/>
              </w:rPr>
            </w:pPr>
            <w:r w:rsidRPr="00AD75F8">
              <w:rPr>
                <w:rFonts w:hint="eastAsia"/>
                <w:color w:val="000000"/>
              </w:rPr>
              <w:t>○</w:t>
            </w:r>
          </w:p>
        </w:tc>
      </w:tr>
      <w:tr w:rsidR="007846B8" w:rsidRPr="00AD75F8">
        <w:trPr>
          <w:cantSplit/>
          <w:trHeight w:val="317"/>
        </w:trPr>
        <w:tc>
          <w:tcPr>
            <w:tcW w:w="775" w:type="dxa"/>
          </w:tcPr>
          <w:p w:rsidR="007846B8" w:rsidRPr="00AD75F8" w:rsidRDefault="007846B8" w:rsidP="009907FE">
            <w:pPr>
              <w:rPr>
                <w:color w:val="000000"/>
              </w:rPr>
            </w:pPr>
            <w:r w:rsidRPr="00AD75F8">
              <w:rPr>
                <w:rFonts w:hint="eastAsia"/>
                <w:color w:val="000000"/>
              </w:rPr>
              <w:t xml:space="preserve">　９</w:t>
            </w:r>
          </w:p>
        </w:tc>
        <w:tc>
          <w:tcPr>
            <w:tcW w:w="1716" w:type="dxa"/>
          </w:tcPr>
          <w:p w:rsidR="007846B8" w:rsidRPr="00AD75F8" w:rsidRDefault="007846B8" w:rsidP="009907FE">
            <w:pPr>
              <w:rPr>
                <w:color w:val="000000"/>
              </w:rPr>
            </w:pPr>
            <w:r w:rsidRPr="00AD75F8">
              <w:rPr>
                <w:rFonts w:hint="eastAsia"/>
                <w:color w:val="000000"/>
              </w:rPr>
              <w:t>Ａ／Ｌ総個数</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c>
          <w:tcPr>
            <w:tcW w:w="851" w:type="dxa"/>
            <w:vAlign w:val="center"/>
          </w:tcPr>
          <w:p w:rsidR="007846B8" w:rsidRPr="00AD75F8" w:rsidRDefault="007846B8" w:rsidP="009907FE">
            <w:pPr>
              <w:jc w:val="center"/>
              <w:rPr>
                <w:color w:val="000000"/>
              </w:rPr>
            </w:pPr>
          </w:p>
        </w:tc>
        <w:tc>
          <w:tcPr>
            <w:tcW w:w="992" w:type="dxa"/>
            <w:vAlign w:val="center"/>
          </w:tcPr>
          <w:p w:rsidR="007846B8" w:rsidRPr="00AD75F8" w:rsidRDefault="007846B8" w:rsidP="009907FE">
            <w:pPr>
              <w:jc w:val="center"/>
              <w:rPr>
                <w:color w:val="000000"/>
              </w:rPr>
            </w:pP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3" w:type="dxa"/>
            <w:vAlign w:val="center"/>
          </w:tcPr>
          <w:p w:rsidR="007846B8" w:rsidRPr="00AD75F8" w:rsidRDefault="007846B8" w:rsidP="009907FE">
            <w:pPr>
              <w:jc w:val="center"/>
              <w:rPr>
                <w:color w:val="000000"/>
              </w:rPr>
            </w:pPr>
          </w:p>
        </w:tc>
        <w:tc>
          <w:tcPr>
            <w:tcW w:w="850" w:type="dxa"/>
            <w:vAlign w:val="center"/>
          </w:tcPr>
          <w:p w:rsidR="007846B8" w:rsidRPr="00AD75F8" w:rsidRDefault="007846B8" w:rsidP="009907FE">
            <w:pPr>
              <w:jc w:val="center"/>
              <w:rPr>
                <w:color w:val="000000"/>
              </w:rPr>
            </w:pPr>
          </w:p>
        </w:tc>
      </w:tr>
      <w:tr w:rsidR="007846B8" w:rsidRPr="00AD75F8">
        <w:trPr>
          <w:cantSplit/>
          <w:trHeight w:val="317"/>
        </w:trPr>
        <w:tc>
          <w:tcPr>
            <w:tcW w:w="775" w:type="dxa"/>
          </w:tcPr>
          <w:p w:rsidR="007846B8" w:rsidRPr="00AD75F8" w:rsidRDefault="007846B8" w:rsidP="009907FE">
            <w:pPr>
              <w:rPr>
                <w:color w:val="000000"/>
              </w:rPr>
            </w:pPr>
            <w:r w:rsidRPr="00AD75F8">
              <w:rPr>
                <w:rFonts w:hint="eastAsia"/>
                <w:color w:val="000000"/>
              </w:rPr>
              <w:t>１０</w:t>
            </w:r>
          </w:p>
        </w:tc>
        <w:tc>
          <w:tcPr>
            <w:tcW w:w="1716" w:type="dxa"/>
          </w:tcPr>
          <w:p w:rsidR="007846B8" w:rsidRPr="00AD75F8" w:rsidRDefault="007846B8" w:rsidP="009907FE">
            <w:pPr>
              <w:rPr>
                <w:color w:val="000000"/>
              </w:rPr>
            </w:pPr>
            <w:r w:rsidRPr="00AD75F8">
              <w:rPr>
                <w:rFonts w:hint="eastAsia"/>
                <w:color w:val="000000"/>
              </w:rPr>
              <w:t>貨物識別</w:t>
            </w:r>
          </w:p>
        </w:tc>
        <w:tc>
          <w:tcPr>
            <w:tcW w:w="850" w:type="dxa"/>
            <w:vAlign w:val="center"/>
          </w:tcPr>
          <w:p w:rsidR="007846B8" w:rsidRPr="00AD75F8" w:rsidRDefault="007846B8" w:rsidP="009907FE">
            <w:pPr>
              <w:jc w:val="center"/>
              <w:rPr>
                <w:color w:val="000000"/>
              </w:rPr>
            </w:pP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dstrike/>
                <w:color w:val="FF0000"/>
              </w:rPr>
            </w:pPr>
          </w:p>
        </w:tc>
        <w:tc>
          <w:tcPr>
            <w:tcW w:w="993" w:type="dxa"/>
            <w:vAlign w:val="center"/>
          </w:tcPr>
          <w:p w:rsidR="007846B8" w:rsidRPr="00AD75F8" w:rsidRDefault="007846B8" w:rsidP="009907FE">
            <w:pPr>
              <w:jc w:val="center"/>
              <w:rPr>
                <w:color w:val="000000"/>
              </w:rPr>
            </w:pPr>
          </w:p>
        </w:tc>
        <w:tc>
          <w:tcPr>
            <w:tcW w:w="850" w:type="dxa"/>
            <w:vAlign w:val="center"/>
          </w:tcPr>
          <w:p w:rsidR="007846B8" w:rsidRPr="00AD75F8" w:rsidRDefault="007846B8" w:rsidP="009907FE">
            <w:pPr>
              <w:jc w:val="center"/>
              <w:rPr>
                <w:color w:val="000000"/>
              </w:rPr>
            </w:pPr>
          </w:p>
        </w:tc>
      </w:tr>
      <w:tr w:rsidR="007846B8" w:rsidRPr="00AD75F8">
        <w:trPr>
          <w:cantSplit/>
          <w:trHeight w:val="317"/>
        </w:trPr>
        <w:tc>
          <w:tcPr>
            <w:tcW w:w="775" w:type="dxa"/>
          </w:tcPr>
          <w:p w:rsidR="007846B8" w:rsidRPr="00AD75F8" w:rsidRDefault="007846B8" w:rsidP="009907FE">
            <w:pPr>
              <w:rPr>
                <w:color w:val="000000"/>
              </w:rPr>
            </w:pPr>
            <w:r w:rsidRPr="00AD75F8">
              <w:rPr>
                <w:rFonts w:hint="eastAsia"/>
                <w:color w:val="000000"/>
              </w:rPr>
              <w:t>１１</w:t>
            </w:r>
          </w:p>
        </w:tc>
        <w:tc>
          <w:tcPr>
            <w:tcW w:w="1716" w:type="dxa"/>
          </w:tcPr>
          <w:p w:rsidR="007846B8" w:rsidRPr="00AD75F8" w:rsidRDefault="007846B8" w:rsidP="009907FE">
            <w:pPr>
              <w:rPr>
                <w:color w:val="000000"/>
              </w:rPr>
            </w:pPr>
            <w:r w:rsidRPr="00AD75F8">
              <w:rPr>
                <w:rFonts w:hint="eastAsia"/>
                <w:color w:val="000000"/>
              </w:rPr>
              <w:t>貨物種別　※</w:t>
            </w:r>
          </w:p>
        </w:tc>
        <w:tc>
          <w:tcPr>
            <w:tcW w:w="850" w:type="dxa"/>
            <w:vAlign w:val="center"/>
          </w:tcPr>
          <w:p w:rsidR="007846B8" w:rsidRPr="00AD75F8" w:rsidRDefault="007846B8" w:rsidP="009907FE">
            <w:pPr>
              <w:jc w:val="center"/>
              <w:rPr>
                <w:color w:val="000000"/>
              </w:rPr>
            </w:pP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p>
        </w:tc>
        <w:tc>
          <w:tcPr>
            <w:tcW w:w="993"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r>
      <w:tr w:rsidR="007846B8" w:rsidRPr="00AD75F8">
        <w:trPr>
          <w:cantSplit/>
          <w:trHeight w:val="317"/>
        </w:trPr>
        <w:tc>
          <w:tcPr>
            <w:tcW w:w="775" w:type="dxa"/>
          </w:tcPr>
          <w:p w:rsidR="007846B8" w:rsidRPr="00AD75F8" w:rsidRDefault="007846B8" w:rsidP="009907FE">
            <w:pPr>
              <w:rPr>
                <w:color w:val="000000"/>
              </w:rPr>
            </w:pPr>
            <w:r w:rsidRPr="00AD75F8">
              <w:rPr>
                <w:rFonts w:hint="eastAsia"/>
                <w:color w:val="000000"/>
              </w:rPr>
              <w:t>１２</w:t>
            </w:r>
          </w:p>
        </w:tc>
        <w:tc>
          <w:tcPr>
            <w:tcW w:w="1716" w:type="dxa"/>
          </w:tcPr>
          <w:p w:rsidR="007846B8" w:rsidRPr="00AD75F8" w:rsidRDefault="007846B8" w:rsidP="009907FE">
            <w:pPr>
              <w:rPr>
                <w:color w:val="000000"/>
              </w:rPr>
            </w:pPr>
            <w:r w:rsidRPr="00AD75F8">
              <w:rPr>
                <w:rFonts w:hint="eastAsia"/>
                <w:color w:val="000000"/>
              </w:rPr>
              <w:t>航空貨物代理店</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p>
        </w:tc>
        <w:tc>
          <w:tcPr>
            <w:tcW w:w="993" w:type="dxa"/>
            <w:vAlign w:val="center"/>
          </w:tcPr>
          <w:p w:rsidR="007846B8" w:rsidRPr="00AD75F8" w:rsidRDefault="007846B8" w:rsidP="009907FE">
            <w:pPr>
              <w:jc w:val="center"/>
              <w:rPr>
                <w:color w:val="000000"/>
              </w:rPr>
            </w:pPr>
          </w:p>
        </w:tc>
        <w:tc>
          <w:tcPr>
            <w:tcW w:w="850" w:type="dxa"/>
            <w:vAlign w:val="center"/>
          </w:tcPr>
          <w:p w:rsidR="007846B8" w:rsidRPr="00AD75F8" w:rsidRDefault="007846B8" w:rsidP="009907FE">
            <w:pPr>
              <w:jc w:val="center"/>
              <w:rPr>
                <w:color w:val="000000"/>
              </w:rPr>
            </w:pPr>
          </w:p>
        </w:tc>
      </w:tr>
      <w:tr w:rsidR="007846B8" w:rsidRPr="00AD75F8">
        <w:trPr>
          <w:cantSplit/>
          <w:trHeight w:val="317"/>
        </w:trPr>
        <w:tc>
          <w:tcPr>
            <w:tcW w:w="775" w:type="dxa"/>
          </w:tcPr>
          <w:p w:rsidR="007846B8" w:rsidRPr="00AD75F8" w:rsidRDefault="007846B8" w:rsidP="009907FE">
            <w:pPr>
              <w:rPr>
                <w:color w:val="000000"/>
              </w:rPr>
            </w:pPr>
            <w:r w:rsidRPr="00AD75F8">
              <w:rPr>
                <w:rFonts w:hint="eastAsia"/>
                <w:color w:val="000000"/>
              </w:rPr>
              <w:t>１３</w:t>
            </w:r>
          </w:p>
        </w:tc>
        <w:tc>
          <w:tcPr>
            <w:tcW w:w="1716" w:type="dxa"/>
          </w:tcPr>
          <w:p w:rsidR="007846B8" w:rsidRPr="00AD75F8" w:rsidRDefault="007846B8" w:rsidP="009907FE">
            <w:pPr>
              <w:rPr>
                <w:color w:val="000000"/>
              </w:rPr>
            </w:pPr>
            <w:r w:rsidRPr="00AD75F8">
              <w:rPr>
                <w:rFonts w:hint="eastAsia"/>
                <w:color w:val="000000"/>
              </w:rPr>
              <w:t>代理店営業所</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p>
        </w:tc>
        <w:tc>
          <w:tcPr>
            <w:tcW w:w="993" w:type="dxa"/>
            <w:vAlign w:val="center"/>
          </w:tcPr>
          <w:p w:rsidR="007846B8" w:rsidRPr="00AD75F8" w:rsidRDefault="007846B8" w:rsidP="009907FE">
            <w:pPr>
              <w:jc w:val="center"/>
              <w:rPr>
                <w:color w:val="000000"/>
              </w:rPr>
            </w:pPr>
          </w:p>
        </w:tc>
        <w:tc>
          <w:tcPr>
            <w:tcW w:w="850" w:type="dxa"/>
            <w:vAlign w:val="center"/>
          </w:tcPr>
          <w:p w:rsidR="007846B8" w:rsidRPr="00AD75F8" w:rsidRDefault="007846B8" w:rsidP="009907FE">
            <w:pPr>
              <w:jc w:val="center"/>
              <w:rPr>
                <w:color w:val="000000"/>
              </w:rPr>
            </w:pPr>
          </w:p>
        </w:tc>
      </w:tr>
      <w:tr w:rsidR="007846B8" w:rsidRPr="00AD75F8">
        <w:trPr>
          <w:cantSplit/>
          <w:trHeight w:val="321"/>
        </w:trPr>
        <w:tc>
          <w:tcPr>
            <w:tcW w:w="775" w:type="dxa"/>
          </w:tcPr>
          <w:p w:rsidR="007846B8" w:rsidRPr="00AD75F8" w:rsidRDefault="007846B8" w:rsidP="009907FE">
            <w:pPr>
              <w:rPr>
                <w:color w:val="000000"/>
              </w:rPr>
            </w:pPr>
            <w:r w:rsidRPr="00AD75F8">
              <w:rPr>
                <w:rFonts w:hint="eastAsia"/>
                <w:color w:val="000000"/>
              </w:rPr>
              <w:t>１４</w:t>
            </w:r>
          </w:p>
        </w:tc>
        <w:tc>
          <w:tcPr>
            <w:tcW w:w="1716" w:type="dxa"/>
          </w:tcPr>
          <w:p w:rsidR="007846B8" w:rsidRPr="00AD75F8" w:rsidRDefault="007846B8" w:rsidP="009907FE">
            <w:pPr>
              <w:rPr>
                <w:color w:val="000000"/>
              </w:rPr>
            </w:pPr>
            <w:r w:rsidRPr="00AD75F8">
              <w:rPr>
                <w:rFonts w:hint="eastAsia"/>
                <w:color w:val="000000"/>
              </w:rPr>
              <w:t>通関業</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p>
        </w:tc>
        <w:tc>
          <w:tcPr>
            <w:tcW w:w="993" w:type="dxa"/>
            <w:vAlign w:val="center"/>
          </w:tcPr>
          <w:p w:rsidR="007846B8" w:rsidRPr="00AD75F8" w:rsidRDefault="007846B8" w:rsidP="009907FE">
            <w:pPr>
              <w:jc w:val="center"/>
              <w:rPr>
                <w:color w:val="000000"/>
              </w:rPr>
            </w:pPr>
          </w:p>
        </w:tc>
        <w:tc>
          <w:tcPr>
            <w:tcW w:w="850" w:type="dxa"/>
            <w:vAlign w:val="center"/>
          </w:tcPr>
          <w:p w:rsidR="007846B8" w:rsidRPr="00AD75F8" w:rsidRDefault="007846B8" w:rsidP="009907FE">
            <w:pPr>
              <w:jc w:val="center"/>
              <w:rPr>
                <w:color w:val="000000"/>
              </w:rPr>
            </w:pPr>
          </w:p>
        </w:tc>
      </w:tr>
      <w:tr w:rsidR="007846B8" w:rsidRPr="00AD75F8">
        <w:trPr>
          <w:cantSplit/>
          <w:trHeight w:val="321"/>
        </w:trPr>
        <w:tc>
          <w:tcPr>
            <w:tcW w:w="775" w:type="dxa"/>
          </w:tcPr>
          <w:p w:rsidR="007846B8" w:rsidRPr="00AD75F8" w:rsidRDefault="007846B8" w:rsidP="009907FE">
            <w:pPr>
              <w:rPr>
                <w:color w:val="000000"/>
              </w:rPr>
            </w:pPr>
            <w:r w:rsidRPr="00AD75F8">
              <w:rPr>
                <w:rFonts w:hint="eastAsia"/>
                <w:color w:val="000000"/>
              </w:rPr>
              <w:t>１５</w:t>
            </w:r>
          </w:p>
        </w:tc>
        <w:tc>
          <w:tcPr>
            <w:tcW w:w="1716" w:type="dxa"/>
          </w:tcPr>
          <w:p w:rsidR="007846B8" w:rsidRPr="00AD75F8" w:rsidRDefault="007846B8" w:rsidP="009907FE">
            <w:pPr>
              <w:rPr>
                <w:color w:val="000000"/>
              </w:rPr>
            </w:pPr>
            <w:r w:rsidRPr="00AD75F8">
              <w:rPr>
                <w:rFonts w:hint="eastAsia"/>
                <w:color w:val="000000"/>
              </w:rPr>
              <w:t>通関依頼先</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p>
        </w:tc>
        <w:tc>
          <w:tcPr>
            <w:tcW w:w="993" w:type="dxa"/>
            <w:vAlign w:val="center"/>
          </w:tcPr>
          <w:p w:rsidR="007846B8" w:rsidRPr="00AD75F8" w:rsidRDefault="007846B8" w:rsidP="009907FE">
            <w:pPr>
              <w:jc w:val="center"/>
              <w:rPr>
                <w:color w:val="000000"/>
              </w:rPr>
            </w:pPr>
          </w:p>
        </w:tc>
        <w:tc>
          <w:tcPr>
            <w:tcW w:w="850" w:type="dxa"/>
            <w:vAlign w:val="center"/>
          </w:tcPr>
          <w:p w:rsidR="007846B8" w:rsidRPr="00AD75F8" w:rsidRDefault="007846B8" w:rsidP="009907FE">
            <w:pPr>
              <w:jc w:val="center"/>
              <w:rPr>
                <w:color w:val="000000"/>
              </w:rPr>
            </w:pPr>
          </w:p>
        </w:tc>
      </w:tr>
      <w:tr w:rsidR="007846B8" w:rsidRPr="00AD75F8">
        <w:trPr>
          <w:cantSplit/>
          <w:trHeight w:val="321"/>
        </w:trPr>
        <w:tc>
          <w:tcPr>
            <w:tcW w:w="775" w:type="dxa"/>
          </w:tcPr>
          <w:p w:rsidR="007846B8" w:rsidRPr="00AD75F8" w:rsidRDefault="007846B8" w:rsidP="009907FE">
            <w:pPr>
              <w:rPr>
                <w:color w:val="000000"/>
              </w:rPr>
            </w:pPr>
            <w:r w:rsidRPr="00AD75F8">
              <w:rPr>
                <w:rFonts w:hint="eastAsia"/>
                <w:color w:val="000000"/>
              </w:rPr>
              <w:t>１６</w:t>
            </w:r>
          </w:p>
        </w:tc>
        <w:tc>
          <w:tcPr>
            <w:tcW w:w="1716" w:type="dxa"/>
          </w:tcPr>
          <w:p w:rsidR="007846B8" w:rsidRPr="00AD75F8" w:rsidRDefault="007846B8" w:rsidP="009907FE">
            <w:pPr>
              <w:rPr>
                <w:color w:val="000000"/>
              </w:rPr>
            </w:pPr>
            <w:r w:rsidRPr="00AD75F8">
              <w:rPr>
                <w:rFonts w:hint="eastAsia"/>
                <w:color w:val="000000"/>
              </w:rPr>
              <w:t>混載業</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p>
        </w:tc>
        <w:tc>
          <w:tcPr>
            <w:tcW w:w="993" w:type="dxa"/>
            <w:vAlign w:val="center"/>
          </w:tcPr>
          <w:p w:rsidR="007846B8" w:rsidRPr="00AD75F8" w:rsidRDefault="007846B8" w:rsidP="009907FE">
            <w:pPr>
              <w:jc w:val="center"/>
              <w:rPr>
                <w:color w:val="000000"/>
              </w:rPr>
            </w:pPr>
          </w:p>
        </w:tc>
        <w:tc>
          <w:tcPr>
            <w:tcW w:w="850" w:type="dxa"/>
            <w:vAlign w:val="center"/>
          </w:tcPr>
          <w:p w:rsidR="007846B8" w:rsidRPr="00AD75F8" w:rsidRDefault="007846B8" w:rsidP="009907FE">
            <w:pPr>
              <w:jc w:val="center"/>
              <w:rPr>
                <w:color w:val="000000"/>
              </w:rPr>
            </w:pPr>
          </w:p>
        </w:tc>
      </w:tr>
      <w:tr w:rsidR="007846B8" w:rsidRPr="00AD75F8">
        <w:trPr>
          <w:cantSplit/>
          <w:trHeight w:val="321"/>
        </w:trPr>
        <w:tc>
          <w:tcPr>
            <w:tcW w:w="775" w:type="dxa"/>
          </w:tcPr>
          <w:p w:rsidR="007846B8" w:rsidRPr="00AD75F8" w:rsidRDefault="007846B8" w:rsidP="009907FE">
            <w:pPr>
              <w:rPr>
                <w:color w:val="000000"/>
              </w:rPr>
            </w:pPr>
            <w:r w:rsidRPr="00AD75F8">
              <w:rPr>
                <w:rFonts w:hint="eastAsia"/>
                <w:color w:val="000000"/>
              </w:rPr>
              <w:t>１７</w:t>
            </w:r>
          </w:p>
        </w:tc>
        <w:tc>
          <w:tcPr>
            <w:tcW w:w="1716" w:type="dxa"/>
          </w:tcPr>
          <w:p w:rsidR="007846B8" w:rsidRPr="00AD75F8" w:rsidRDefault="007846B8" w:rsidP="009907FE">
            <w:pPr>
              <w:rPr>
                <w:color w:val="000000"/>
              </w:rPr>
            </w:pPr>
            <w:r w:rsidRPr="00AD75F8">
              <w:rPr>
                <w:rFonts w:hint="eastAsia"/>
                <w:color w:val="000000"/>
              </w:rPr>
              <w:t>航空会社</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3" w:type="dxa"/>
            <w:vAlign w:val="center"/>
          </w:tcPr>
          <w:p w:rsidR="007846B8" w:rsidRPr="00AD75F8" w:rsidRDefault="007846B8" w:rsidP="009907FE">
            <w:pPr>
              <w:jc w:val="center"/>
              <w:rPr>
                <w:color w:val="000000"/>
              </w:rPr>
            </w:pPr>
          </w:p>
        </w:tc>
        <w:tc>
          <w:tcPr>
            <w:tcW w:w="850" w:type="dxa"/>
            <w:vAlign w:val="center"/>
          </w:tcPr>
          <w:p w:rsidR="007846B8" w:rsidRPr="00AD75F8" w:rsidRDefault="007846B8" w:rsidP="009907FE">
            <w:pPr>
              <w:jc w:val="center"/>
              <w:rPr>
                <w:color w:val="000000"/>
              </w:rPr>
            </w:pPr>
          </w:p>
        </w:tc>
      </w:tr>
      <w:tr w:rsidR="007846B8" w:rsidRPr="00AD75F8">
        <w:trPr>
          <w:cantSplit/>
          <w:trHeight w:val="309"/>
        </w:trPr>
        <w:tc>
          <w:tcPr>
            <w:tcW w:w="775" w:type="dxa"/>
          </w:tcPr>
          <w:p w:rsidR="007846B8" w:rsidRPr="00AD75F8" w:rsidRDefault="007846B8" w:rsidP="009907FE">
            <w:pPr>
              <w:rPr>
                <w:color w:val="000000"/>
              </w:rPr>
            </w:pPr>
            <w:r w:rsidRPr="00AD75F8">
              <w:rPr>
                <w:rFonts w:hint="eastAsia"/>
                <w:color w:val="000000"/>
              </w:rPr>
              <w:t>１８</w:t>
            </w:r>
          </w:p>
        </w:tc>
        <w:tc>
          <w:tcPr>
            <w:tcW w:w="1716" w:type="dxa"/>
          </w:tcPr>
          <w:p w:rsidR="007846B8" w:rsidRPr="00AD75F8" w:rsidRDefault="007846B8" w:rsidP="009907FE">
            <w:pPr>
              <w:rPr>
                <w:color w:val="000000"/>
              </w:rPr>
            </w:pPr>
            <w:r w:rsidRPr="00AD75F8">
              <w:rPr>
                <w:rFonts w:hint="eastAsia"/>
                <w:color w:val="000000"/>
              </w:rPr>
              <w:t>品名</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p>
        </w:tc>
        <w:tc>
          <w:tcPr>
            <w:tcW w:w="993"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r>
      <w:tr w:rsidR="007846B8" w:rsidRPr="00AD75F8">
        <w:trPr>
          <w:cantSplit/>
          <w:trHeight w:val="317"/>
        </w:trPr>
        <w:tc>
          <w:tcPr>
            <w:tcW w:w="775" w:type="dxa"/>
          </w:tcPr>
          <w:p w:rsidR="007846B8" w:rsidRPr="00AD75F8" w:rsidRDefault="007846B8" w:rsidP="009907FE">
            <w:pPr>
              <w:rPr>
                <w:color w:val="000000"/>
              </w:rPr>
            </w:pPr>
            <w:r w:rsidRPr="00AD75F8">
              <w:rPr>
                <w:rFonts w:hint="eastAsia"/>
                <w:color w:val="000000"/>
              </w:rPr>
              <w:t>１９</w:t>
            </w:r>
          </w:p>
        </w:tc>
        <w:tc>
          <w:tcPr>
            <w:tcW w:w="1716" w:type="dxa"/>
          </w:tcPr>
          <w:p w:rsidR="007846B8" w:rsidRPr="00AD75F8" w:rsidRDefault="007846B8" w:rsidP="009907FE">
            <w:pPr>
              <w:rPr>
                <w:color w:val="000000"/>
              </w:rPr>
            </w:pPr>
            <w:r w:rsidRPr="00AD75F8">
              <w:rPr>
                <w:rFonts w:hint="eastAsia"/>
                <w:color w:val="000000"/>
              </w:rPr>
              <w:t>車上通関表示</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p>
        </w:tc>
        <w:tc>
          <w:tcPr>
            <w:tcW w:w="993" w:type="dxa"/>
            <w:vAlign w:val="center"/>
          </w:tcPr>
          <w:p w:rsidR="007846B8" w:rsidRPr="00AD75F8" w:rsidRDefault="007846B8" w:rsidP="009907FE">
            <w:pPr>
              <w:jc w:val="center"/>
              <w:rPr>
                <w:color w:val="000000"/>
              </w:rPr>
            </w:pPr>
          </w:p>
        </w:tc>
        <w:tc>
          <w:tcPr>
            <w:tcW w:w="850" w:type="dxa"/>
            <w:vAlign w:val="center"/>
          </w:tcPr>
          <w:p w:rsidR="007846B8" w:rsidRPr="00AD75F8" w:rsidRDefault="007846B8" w:rsidP="009907FE">
            <w:pPr>
              <w:jc w:val="center"/>
              <w:rPr>
                <w:color w:val="000000"/>
              </w:rPr>
            </w:pPr>
            <w:r w:rsidRPr="00AD75F8">
              <w:rPr>
                <w:rFonts w:hint="eastAsia"/>
                <w:color w:val="000000"/>
              </w:rPr>
              <w:t>○</w:t>
            </w:r>
          </w:p>
        </w:tc>
      </w:tr>
      <w:tr w:rsidR="007846B8" w:rsidRPr="00AD75F8">
        <w:trPr>
          <w:cantSplit/>
          <w:trHeight w:val="321"/>
        </w:trPr>
        <w:tc>
          <w:tcPr>
            <w:tcW w:w="775" w:type="dxa"/>
          </w:tcPr>
          <w:p w:rsidR="007846B8" w:rsidRPr="00AD75F8" w:rsidRDefault="007846B8" w:rsidP="009907FE">
            <w:pPr>
              <w:rPr>
                <w:color w:val="000000"/>
              </w:rPr>
            </w:pPr>
            <w:r w:rsidRPr="00AD75F8">
              <w:rPr>
                <w:rFonts w:hint="eastAsia"/>
                <w:color w:val="000000"/>
              </w:rPr>
              <w:t>２０</w:t>
            </w:r>
          </w:p>
        </w:tc>
        <w:tc>
          <w:tcPr>
            <w:tcW w:w="1716" w:type="dxa"/>
          </w:tcPr>
          <w:p w:rsidR="007846B8" w:rsidRPr="00AD75F8" w:rsidRDefault="007846B8" w:rsidP="009907FE">
            <w:pPr>
              <w:rPr>
                <w:color w:val="000000"/>
              </w:rPr>
            </w:pPr>
            <w:r w:rsidRPr="00AD75F8">
              <w:rPr>
                <w:rFonts w:hint="eastAsia"/>
                <w:color w:val="000000"/>
              </w:rPr>
              <w:t>社用品表示</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3"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r>
      <w:tr w:rsidR="007846B8" w:rsidRPr="00AD75F8">
        <w:trPr>
          <w:cantSplit/>
          <w:trHeight w:val="309"/>
        </w:trPr>
        <w:tc>
          <w:tcPr>
            <w:tcW w:w="775" w:type="dxa"/>
          </w:tcPr>
          <w:p w:rsidR="007846B8" w:rsidRPr="00AD75F8" w:rsidRDefault="007846B8" w:rsidP="009907FE">
            <w:pPr>
              <w:rPr>
                <w:color w:val="000000"/>
              </w:rPr>
            </w:pPr>
            <w:r w:rsidRPr="00AD75F8">
              <w:rPr>
                <w:rFonts w:hint="eastAsia"/>
                <w:color w:val="000000"/>
              </w:rPr>
              <w:t>２１</w:t>
            </w:r>
          </w:p>
        </w:tc>
        <w:tc>
          <w:tcPr>
            <w:tcW w:w="1716" w:type="dxa"/>
          </w:tcPr>
          <w:p w:rsidR="007846B8" w:rsidRPr="00AD75F8" w:rsidRDefault="007846B8" w:rsidP="009907FE">
            <w:pPr>
              <w:rPr>
                <w:color w:val="000000"/>
              </w:rPr>
            </w:pPr>
            <w:r w:rsidRPr="00AD75F8">
              <w:rPr>
                <w:rFonts w:hint="eastAsia"/>
                <w:color w:val="000000"/>
              </w:rPr>
              <w:t>システム外保税運送承認番号</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p>
        </w:tc>
        <w:tc>
          <w:tcPr>
            <w:tcW w:w="993"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r>
      <w:tr w:rsidR="007846B8" w:rsidRPr="00AD75F8">
        <w:trPr>
          <w:cantSplit/>
          <w:trHeight w:val="244"/>
        </w:trPr>
        <w:tc>
          <w:tcPr>
            <w:tcW w:w="775" w:type="dxa"/>
          </w:tcPr>
          <w:p w:rsidR="007846B8" w:rsidRPr="00AD75F8" w:rsidRDefault="007846B8" w:rsidP="009907FE">
            <w:pPr>
              <w:rPr>
                <w:color w:val="000000"/>
              </w:rPr>
            </w:pPr>
            <w:r w:rsidRPr="00AD75F8">
              <w:rPr>
                <w:rFonts w:hint="eastAsia"/>
                <w:color w:val="000000"/>
              </w:rPr>
              <w:t>２２</w:t>
            </w:r>
          </w:p>
        </w:tc>
        <w:tc>
          <w:tcPr>
            <w:tcW w:w="1716" w:type="dxa"/>
          </w:tcPr>
          <w:p w:rsidR="007846B8" w:rsidRPr="00AD75F8" w:rsidRDefault="007846B8" w:rsidP="009907FE">
            <w:pPr>
              <w:rPr>
                <w:color w:val="000000"/>
              </w:rPr>
            </w:pPr>
            <w:r w:rsidRPr="00AD75F8">
              <w:rPr>
                <w:rFonts w:hint="eastAsia"/>
                <w:color w:val="000000"/>
              </w:rPr>
              <w:t>システム外輸出許可件数</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p>
        </w:tc>
        <w:tc>
          <w:tcPr>
            <w:tcW w:w="993"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r>
      <w:tr w:rsidR="007846B8" w:rsidRPr="00AD75F8">
        <w:trPr>
          <w:cantSplit/>
          <w:trHeight w:val="296"/>
        </w:trPr>
        <w:tc>
          <w:tcPr>
            <w:tcW w:w="775" w:type="dxa"/>
          </w:tcPr>
          <w:p w:rsidR="007846B8" w:rsidRPr="00AD75F8" w:rsidRDefault="007846B8" w:rsidP="009907FE">
            <w:pPr>
              <w:rPr>
                <w:color w:val="000000"/>
              </w:rPr>
            </w:pPr>
            <w:r w:rsidRPr="00AD75F8">
              <w:rPr>
                <w:rFonts w:hint="eastAsia"/>
                <w:color w:val="000000"/>
              </w:rPr>
              <w:t>２３</w:t>
            </w:r>
          </w:p>
        </w:tc>
        <w:tc>
          <w:tcPr>
            <w:tcW w:w="1716" w:type="dxa"/>
          </w:tcPr>
          <w:p w:rsidR="007846B8" w:rsidRPr="00AD75F8" w:rsidRDefault="007846B8" w:rsidP="009907FE">
            <w:pPr>
              <w:rPr>
                <w:color w:val="000000"/>
              </w:rPr>
            </w:pPr>
            <w:r w:rsidRPr="00AD75F8">
              <w:rPr>
                <w:rFonts w:hint="eastAsia"/>
                <w:color w:val="000000"/>
              </w:rPr>
              <w:t>システム外輸出許可番号</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r w:rsidRPr="00AD75F8">
              <w:rPr>
                <w:rFonts w:hint="eastAsia"/>
                <w:color w:val="000000"/>
              </w:rPr>
              <w:t>○</w:t>
            </w:r>
          </w:p>
        </w:tc>
        <w:tc>
          <w:tcPr>
            <w:tcW w:w="851"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r w:rsidRPr="00AD75F8">
              <w:rPr>
                <w:rFonts w:hint="eastAsia"/>
                <w:color w:val="000000"/>
              </w:rPr>
              <w:t>○</w:t>
            </w:r>
          </w:p>
        </w:tc>
        <w:tc>
          <w:tcPr>
            <w:tcW w:w="992" w:type="dxa"/>
            <w:vAlign w:val="center"/>
          </w:tcPr>
          <w:p w:rsidR="007846B8" w:rsidRPr="00AD75F8" w:rsidRDefault="007846B8" w:rsidP="009907FE">
            <w:pPr>
              <w:jc w:val="center"/>
              <w:rPr>
                <w:color w:val="000000"/>
              </w:rPr>
            </w:pPr>
          </w:p>
        </w:tc>
        <w:tc>
          <w:tcPr>
            <w:tcW w:w="993" w:type="dxa"/>
            <w:vAlign w:val="center"/>
          </w:tcPr>
          <w:p w:rsidR="007846B8" w:rsidRPr="00AD75F8" w:rsidRDefault="007846B8" w:rsidP="009907FE">
            <w:pPr>
              <w:jc w:val="center"/>
              <w:rPr>
                <w:color w:val="000000"/>
              </w:rPr>
            </w:pPr>
            <w:r w:rsidRPr="00AD75F8">
              <w:rPr>
                <w:rFonts w:hint="eastAsia"/>
                <w:color w:val="000000"/>
              </w:rPr>
              <w:t>○</w:t>
            </w:r>
          </w:p>
        </w:tc>
        <w:tc>
          <w:tcPr>
            <w:tcW w:w="850" w:type="dxa"/>
            <w:vAlign w:val="center"/>
          </w:tcPr>
          <w:p w:rsidR="007846B8" w:rsidRPr="00AD75F8" w:rsidRDefault="007846B8" w:rsidP="009907FE">
            <w:pPr>
              <w:jc w:val="center"/>
              <w:rPr>
                <w:color w:val="000000"/>
              </w:rPr>
            </w:pPr>
          </w:p>
        </w:tc>
      </w:tr>
    </w:tbl>
    <w:p w:rsidR="007846B8" w:rsidRPr="00AD75F8" w:rsidRDefault="007846B8" w:rsidP="00C745A7">
      <w:pPr>
        <w:autoSpaceDE w:val="0"/>
        <w:autoSpaceDN w:val="0"/>
        <w:adjustRightInd w:val="0"/>
        <w:ind w:firstLineChars="200" w:firstLine="397"/>
        <w:jc w:val="left"/>
        <w:rPr>
          <w:color w:val="000000"/>
        </w:rPr>
      </w:pPr>
      <w:r w:rsidRPr="00AD75F8">
        <w:rPr>
          <w:rFonts w:hint="eastAsia"/>
          <w:color w:val="000000"/>
        </w:rPr>
        <w:t>（Ｃ）輸出貨物情報ＤＢ処理</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項目ごとに輸出貨物情報の変更、登録、取消を行う。</w:t>
      </w:r>
    </w:p>
    <w:p w:rsidR="007846B8" w:rsidRPr="00AD75F8" w:rsidRDefault="007846B8" w:rsidP="00C745A7">
      <w:pPr>
        <w:autoSpaceDE w:val="0"/>
        <w:autoSpaceDN w:val="0"/>
        <w:adjustRightInd w:val="0"/>
        <w:ind w:firstLineChars="200" w:firstLine="397"/>
        <w:jc w:val="left"/>
        <w:rPr>
          <w:color w:val="000000"/>
        </w:rPr>
      </w:pPr>
      <w:r w:rsidRPr="00AD75F8">
        <w:rPr>
          <w:rFonts w:hint="eastAsia"/>
          <w:color w:val="000000"/>
        </w:rPr>
        <w:t>（Ｄ）枝番払出し処理</w:t>
      </w:r>
    </w:p>
    <w:p w:rsidR="007846B8" w:rsidRPr="00AD75F8" w:rsidRDefault="007846B8" w:rsidP="00C745A7">
      <w:pPr>
        <w:autoSpaceDE w:val="0"/>
        <w:autoSpaceDN w:val="0"/>
        <w:adjustRightInd w:val="0"/>
        <w:ind w:firstLineChars="602" w:firstLine="1194"/>
        <w:jc w:val="left"/>
        <w:rPr>
          <w:color w:val="000000"/>
        </w:rPr>
      </w:pPr>
      <w:r w:rsidRPr="00AD75F8">
        <w:rPr>
          <w:rFonts w:hint="eastAsia"/>
          <w:color w:val="000000"/>
        </w:rPr>
        <w:t>ＡＷＢ番号に付与して出力する。</w:t>
      </w:r>
    </w:p>
    <w:p w:rsidR="007846B8" w:rsidRPr="00AD75F8" w:rsidRDefault="007846B8" w:rsidP="00C745A7">
      <w:pPr>
        <w:autoSpaceDE w:val="0"/>
        <w:autoSpaceDN w:val="0"/>
        <w:adjustRightInd w:val="0"/>
        <w:ind w:firstLineChars="200" w:firstLine="397"/>
        <w:jc w:val="left"/>
        <w:rPr>
          <w:rFonts w:hAnsi="ＭＳ ゴシック"/>
          <w:szCs w:val="22"/>
        </w:rPr>
      </w:pPr>
      <w:r w:rsidRPr="00AD75F8">
        <w:rPr>
          <w:rFonts w:hAnsi="ＭＳ ゴシック" w:cs="ＭＳ 明朝" w:hint="eastAsia"/>
          <w:color w:val="000000"/>
          <w:szCs w:val="22"/>
        </w:rPr>
        <w:t>（Ｅ）出力情報出力処理</w:t>
      </w:r>
    </w:p>
    <w:p w:rsidR="007846B8" w:rsidRPr="00AD75F8" w:rsidRDefault="007846B8" w:rsidP="00C745A7">
      <w:pPr>
        <w:autoSpaceDE w:val="0"/>
        <w:autoSpaceDN w:val="0"/>
        <w:adjustRightInd w:val="0"/>
        <w:ind w:leftChars="501" w:left="994" w:firstLineChars="100" w:firstLine="198"/>
        <w:jc w:val="left"/>
        <w:rPr>
          <w:rFonts w:hAnsi="ＭＳ ゴシック" w:cs="ＭＳ 明朝"/>
          <w:color w:val="000000"/>
          <w:szCs w:val="22"/>
        </w:rPr>
      </w:pPr>
      <w:r w:rsidRPr="00AD75F8">
        <w:rPr>
          <w:rFonts w:hAnsi="ＭＳ ゴシック" w:cs="ＭＳ 明朝" w:hint="eastAsia"/>
          <w:color w:val="000000"/>
          <w:szCs w:val="22"/>
        </w:rPr>
        <w:t>後述の出力情報出力処理を行う。出力項目については「出力項目表」を参照。</w:t>
      </w:r>
    </w:p>
    <w:p w:rsidR="007846B8" w:rsidRPr="00AD75F8" w:rsidRDefault="007846B8" w:rsidP="007E3A62">
      <w:pPr>
        <w:outlineLvl w:val="0"/>
        <w:rPr>
          <w:rFonts w:hAnsi="ＭＳ ゴシック"/>
          <w:szCs w:val="22"/>
        </w:rPr>
      </w:pPr>
      <w:r w:rsidRPr="00AD75F8">
        <w:rPr>
          <w:rFonts w:hAnsi="ＭＳ ゴシック"/>
          <w:szCs w:val="22"/>
        </w:rPr>
        <w:br w:type="page"/>
      </w:r>
      <w:r w:rsidRPr="00AD75F8">
        <w:rPr>
          <w:rFonts w:hAnsi="ＭＳ ゴシック" w:hint="eastAsia"/>
          <w:szCs w:val="22"/>
        </w:rPr>
        <w:lastRenderedPageBreak/>
        <w:t>６．出力情報</w:t>
      </w:r>
    </w:p>
    <w:p w:rsidR="007846B8" w:rsidRPr="00AD75F8" w:rsidRDefault="007846B8" w:rsidP="00C745A7">
      <w:pPr>
        <w:ind w:firstLineChars="100" w:firstLine="198"/>
        <w:outlineLvl w:val="0"/>
        <w:rPr>
          <w:rFonts w:hAnsi="ＭＳ ゴシック"/>
          <w:szCs w:val="22"/>
        </w:rPr>
      </w:pPr>
      <w:r w:rsidRPr="00AD75F8">
        <w:rPr>
          <w:rFonts w:hint="eastAsia"/>
          <w:color w:val="000000"/>
        </w:rPr>
        <w:t>（１）ＡＩＢ業務の場合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7846B8" w:rsidRPr="00AD75F8">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7846B8" w:rsidRPr="00AD75F8" w:rsidRDefault="007846B8" w:rsidP="000504FB">
            <w:pPr>
              <w:rPr>
                <w:rFonts w:hAnsi="ＭＳ ゴシック"/>
                <w:szCs w:val="22"/>
              </w:rPr>
            </w:pPr>
            <w:r w:rsidRPr="00AD75F8">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7846B8" w:rsidRPr="00AD75F8" w:rsidRDefault="007846B8" w:rsidP="000504FB">
            <w:pPr>
              <w:rPr>
                <w:rFonts w:hAnsi="ＭＳ ゴシック"/>
                <w:szCs w:val="22"/>
              </w:rPr>
            </w:pPr>
            <w:r w:rsidRPr="00AD75F8">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7846B8" w:rsidRPr="00AD75F8" w:rsidRDefault="007846B8" w:rsidP="000504FB">
            <w:pPr>
              <w:rPr>
                <w:rFonts w:hAnsi="ＭＳ ゴシック"/>
                <w:szCs w:val="22"/>
              </w:rPr>
            </w:pPr>
            <w:r w:rsidRPr="00AD75F8">
              <w:rPr>
                <w:rFonts w:hAnsi="ＭＳ ゴシック" w:hint="eastAsia"/>
                <w:szCs w:val="22"/>
              </w:rPr>
              <w:t>出力先</w:t>
            </w:r>
          </w:p>
        </w:tc>
      </w:tr>
      <w:tr w:rsidR="007846B8" w:rsidRPr="00AD75F8">
        <w:trPr>
          <w:trHeight w:val="397"/>
        </w:trPr>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6004C6">
            <w:pPr>
              <w:ind w:right="-57"/>
              <w:rPr>
                <w:rFonts w:hAnsi="ＭＳ ゴシック"/>
                <w:noProof/>
                <w:szCs w:val="22"/>
              </w:rPr>
            </w:pPr>
            <w:r w:rsidRPr="00AD75F8">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7846B8" w:rsidRPr="00AD75F8" w:rsidRDefault="007846B8" w:rsidP="006004C6">
            <w:pPr>
              <w:ind w:right="-57"/>
              <w:rPr>
                <w:rFonts w:hAnsi="ＭＳ ゴシック"/>
                <w:noProof/>
                <w:szCs w:val="22"/>
              </w:rPr>
            </w:pPr>
            <w:r w:rsidRPr="00AD75F8">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6004C6">
            <w:pPr>
              <w:rPr>
                <w:rFonts w:hAnsi="ＭＳ ゴシック"/>
                <w:szCs w:val="22"/>
              </w:rPr>
            </w:pPr>
            <w:r w:rsidRPr="00AD75F8">
              <w:rPr>
                <w:rFonts w:hAnsi="ＭＳ ゴシック" w:hint="eastAsia"/>
                <w:szCs w:val="22"/>
              </w:rPr>
              <w:t>入力者</w:t>
            </w:r>
          </w:p>
        </w:tc>
      </w:tr>
      <w:tr w:rsidR="007846B8" w:rsidRPr="00AD75F8">
        <w:trPr>
          <w:trHeight w:val="680"/>
        </w:trPr>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6004C6">
            <w:pPr>
              <w:rPr>
                <w:rFonts w:hAnsi="ＭＳ ゴシック"/>
                <w:szCs w:val="22"/>
              </w:rPr>
            </w:pPr>
            <w:r w:rsidRPr="00AD75F8">
              <w:rPr>
                <w:rFonts w:hint="eastAsia"/>
                <w:color w:val="000000"/>
              </w:rPr>
              <w:t>搬入情報訂正呼出し結果情報</w:t>
            </w:r>
          </w:p>
        </w:tc>
        <w:tc>
          <w:tcPr>
            <w:tcW w:w="4536" w:type="dxa"/>
            <w:tcBorders>
              <w:top w:val="single" w:sz="4" w:space="0" w:color="auto"/>
              <w:left w:val="single" w:sz="4" w:space="0" w:color="auto"/>
              <w:bottom w:val="single" w:sz="4" w:space="0" w:color="auto"/>
              <w:right w:val="single" w:sz="4" w:space="0" w:color="auto"/>
            </w:tcBorders>
          </w:tcPr>
          <w:p w:rsidR="007846B8" w:rsidRPr="00AD75F8" w:rsidRDefault="007846B8" w:rsidP="00C745A7">
            <w:pPr>
              <w:ind w:left="595" w:hangingChars="300" w:hanging="595"/>
              <w:rPr>
                <w:rFonts w:hAnsi="ＭＳ ゴシック"/>
                <w:szCs w:val="22"/>
              </w:rPr>
            </w:pPr>
            <w:r w:rsidRPr="00AD75F8">
              <w:rPr>
                <w:rFonts w:hint="eastAsia"/>
                <w:color w:val="000000"/>
              </w:rPr>
              <w:t>Ａ／Ｌ訂正表示がスペースの場合</w:t>
            </w:r>
          </w:p>
        </w:tc>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6004C6">
            <w:pPr>
              <w:rPr>
                <w:rFonts w:hAnsi="ＭＳ ゴシック"/>
                <w:szCs w:val="22"/>
              </w:rPr>
            </w:pPr>
            <w:r w:rsidRPr="00AD75F8">
              <w:rPr>
                <w:rFonts w:hint="eastAsia"/>
                <w:color w:val="000000"/>
              </w:rPr>
              <w:t>入力者</w:t>
            </w:r>
          </w:p>
        </w:tc>
      </w:tr>
    </w:tbl>
    <w:p w:rsidR="007846B8" w:rsidRPr="00AD75F8" w:rsidRDefault="007846B8" w:rsidP="00C745A7">
      <w:pPr>
        <w:ind w:firstLineChars="100" w:firstLine="198"/>
        <w:outlineLvl w:val="0"/>
        <w:rPr>
          <w:rFonts w:hAnsi="ＭＳ ゴシック"/>
          <w:szCs w:val="22"/>
        </w:rPr>
      </w:pPr>
      <w:r w:rsidRPr="00AD75F8">
        <w:rPr>
          <w:rFonts w:hint="eastAsia"/>
          <w:color w:val="000000"/>
        </w:rPr>
        <w:t>（２）ＡＩＢ０１業務の場合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7846B8" w:rsidRPr="00AD75F8">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7846B8" w:rsidRPr="00AD75F8" w:rsidRDefault="007846B8" w:rsidP="009907FE">
            <w:pPr>
              <w:rPr>
                <w:rFonts w:hAnsi="ＭＳ ゴシック"/>
                <w:szCs w:val="22"/>
              </w:rPr>
            </w:pPr>
            <w:r w:rsidRPr="00AD75F8">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7846B8" w:rsidRPr="00AD75F8" w:rsidRDefault="007846B8" w:rsidP="009907FE">
            <w:pPr>
              <w:rPr>
                <w:rFonts w:hAnsi="ＭＳ ゴシック"/>
                <w:szCs w:val="22"/>
              </w:rPr>
            </w:pPr>
            <w:r w:rsidRPr="00AD75F8">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7846B8" w:rsidRPr="00AD75F8" w:rsidRDefault="007846B8" w:rsidP="009907FE">
            <w:pPr>
              <w:rPr>
                <w:rFonts w:hAnsi="ＭＳ ゴシック"/>
                <w:szCs w:val="22"/>
              </w:rPr>
            </w:pPr>
            <w:r w:rsidRPr="00AD75F8">
              <w:rPr>
                <w:rFonts w:hAnsi="ＭＳ ゴシック" w:hint="eastAsia"/>
                <w:szCs w:val="22"/>
              </w:rPr>
              <w:t>出力先</w:t>
            </w:r>
          </w:p>
        </w:tc>
      </w:tr>
      <w:tr w:rsidR="007846B8" w:rsidRPr="00AD75F8">
        <w:trPr>
          <w:trHeight w:val="397"/>
        </w:trPr>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9907FE">
            <w:pPr>
              <w:ind w:right="-57"/>
              <w:rPr>
                <w:rFonts w:hAnsi="ＭＳ ゴシック"/>
                <w:noProof/>
                <w:szCs w:val="22"/>
              </w:rPr>
            </w:pPr>
            <w:r w:rsidRPr="00AD75F8">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7846B8" w:rsidRPr="00AD75F8" w:rsidRDefault="007846B8" w:rsidP="009907FE">
            <w:pPr>
              <w:ind w:right="-57"/>
              <w:rPr>
                <w:rFonts w:hAnsi="ＭＳ ゴシック"/>
                <w:noProof/>
                <w:szCs w:val="22"/>
              </w:rPr>
            </w:pPr>
            <w:r w:rsidRPr="00AD75F8">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9907FE">
            <w:pPr>
              <w:rPr>
                <w:rFonts w:hAnsi="ＭＳ ゴシック"/>
                <w:szCs w:val="22"/>
              </w:rPr>
            </w:pPr>
            <w:r w:rsidRPr="00AD75F8">
              <w:rPr>
                <w:rFonts w:hAnsi="ＭＳ ゴシック" w:hint="eastAsia"/>
                <w:szCs w:val="22"/>
              </w:rPr>
              <w:t>入力者</w:t>
            </w:r>
          </w:p>
        </w:tc>
      </w:tr>
      <w:tr w:rsidR="007846B8" w:rsidRPr="00AD75F8">
        <w:trPr>
          <w:trHeight w:val="680"/>
        </w:trPr>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9907FE">
            <w:pPr>
              <w:rPr>
                <w:rFonts w:hAnsi="ＭＳ ゴシック"/>
                <w:szCs w:val="22"/>
              </w:rPr>
            </w:pPr>
            <w:r w:rsidRPr="00AD75F8">
              <w:rPr>
                <w:rFonts w:hint="eastAsia"/>
                <w:color w:val="000000"/>
              </w:rPr>
              <w:t>搬入情報訂正結果情報</w:t>
            </w:r>
          </w:p>
        </w:tc>
        <w:tc>
          <w:tcPr>
            <w:tcW w:w="4536" w:type="dxa"/>
            <w:tcBorders>
              <w:top w:val="single" w:sz="4" w:space="0" w:color="auto"/>
              <w:left w:val="single" w:sz="4" w:space="0" w:color="auto"/>
              <w:bottom w:val="single" w:sz="4" w:space="0" w:color="auto"/>
              <w:right w:val="single" w:sz="4" w:space="0" w:color="auto"/>
            </w:tcBorders>
          </w:tcPr>
          <w:p w:rsidR="007846B8" w:rsidRPr="00AD75F8" w:rsidRDefault="007846B8" w:rsidP="00C745A7">
            <w:pPr>
              <w:ind w:left="595" w:hangingChars="300" w:hanging="595"/>
              <w:rPr>
                <w:rFonts w:hAnsi="ＭＳ ゴシック"/>
                <w:szCs w:val="22"/>
              </w:rPr>
            </w:pPr>
            <w:r w:rsidRPr="00AD75F8">
              <w:rPr>
                <w:rFonts w:hint="eastAsia"/>
                <w:color w:val="000000"/>
              </w:rPr>
              <w:t>なし</w:t>
            </w:r>
          </w:p>
        </w:tc>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9907FE">
            <w:pPr>
              <w:rPr>
                <w:rFonts w:hAnsi="ＭＳ ゴシック"/>
                <w:szCs w:val="22"/>
              </w:rPr>
            </w:pPr>
            <w:r w:rsidRPr="00AD75F8">
              <w:rPr>
                <w:rFonts w:hint="eastAsia"/>
                <w:color w:val="000000"/>
              </w:rPr>
              <w:t>入力者</w:t>
            </w:r>
          </w:p>
        </w:tc>
      </w:tr>
      <w:tr w:rsidR="007846B8" w:rsidRPr="00AD75F8">
        <w:trPr>
          <w:trHeight w:val="680"/>
        </w:trPr>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9907FE">
            <w:pPr>
              <w:rPr>
                <w:color w:val="000000"/>
              </w:rPr>
            </w:pPr>
            <w:r w:rsidRPr="00AD75F8">
              <w:rPr>
                <w:rFonts w:hint="eastAsia"/>
                <w:color w:val="000000"/>
              </w:rPr>
              <w:t>搬入情報訂正控情報</w:t>
            </w:r>
          </w:p>
        </w:tc>
        <w:tc>
          <w:tcPr>
            <w:tcW w:w="4536" w:type="dxa"/>
            <w:tcBorders>
              <w:top w:val="single" w:sz="4" w:space="0" w:color="auto"/>
              <w:left w:val="single" w:sz="4" w:space="0" w:color="auto"/>
              <w:bottom w:val="single" w:sz="4" w:space="0" w:color="auto"/>
              <w:right w:val="single" w:sz="4" w:space="0" w:color="auto"/>
            </w:tcBorders>
          </w:tcPr>
          <w:p w:rsidR="007846B8" w:rsidRPr="00AD75F8" w:rsidRDefault="007846B8" w:rsidP="00B03520">
            <w:pPr>
              <w:rPr>
                <w:color w:val="000000"/>
              </w:rPr>
            </w:pPr>
            <w:r w:rsidRPr="00AD75F8">
              <w:rPr>
                <w:rFonts w:hint="eastAsia"/>
                <w:color w:val="000000"/>
              </w:rPr>
              <w:t>以下の項目が登録、取消、変更されたとき、出力する</w:t>
            </w:r>
          </w:p>
          <w:p w:rsidR="007846B8" w:rsidRPr="00AD75F8" w:rsidRDefault="007846B8" w:rsidP="00C745A7">
            <w:pPr>
              <w:ind w:left="595" w:hangingChars="300" w:hanging="595"/>
              <w:rPr>
                <w:color w:val="000000"/>
              </w:rPr>
            </w:pPr>
            <w:r w:rsidRPr="00AD75F8">
              <w:rPr>
                <w:rFonts w:hint="eastAsia"/>
                <w:color w:val="000000"/>
              </w:rPr>
              <w:t>（１）搬入個数</w:t>
            </w:r>
          </w:p>
          <w:p w:rsidR="007846B8" w:rsidRPr="00AD75F8" w:rsidRDefault="007846B8" w:rsidP="00C745A7">
            <w:pPr>
              <w:ind w:left="595" w:hangingChars="300" w:hanging="595"/>
              <w:rPr>
                <w:color w:val="000000"/>
              </w:rPr>
            </w:pPr>
            <w:r w:rsidRPr="00AD75F8">
              <w:rPr>
                <w:rFonts w:hint="eastAsia"/>
                <w:color w:val="000000"/>
              </w:rPr>
              <w:t>（２）貨物種別</w:t>
            </w:r>
          </w:p>
          <w:p w:rsidR="007846B8" w:rsidRPr="00AD75F8" w:rsidRDefault="007846B8" w:rsidP="00C745A7">
            <w:pPr>
              <w:ind w:left="595" w:hangingChars="300" w:hanging="595"/>
              <w:rPr>
                <w:color w:val="000000"/>
              </w:rPr>
            </w:pPr>
            <w:r w:rsidRPr="00AD75F8">
              <w:rPr>
                <w:rFonts w:hint="eastAsia"/>
                <w:color w:val="000000"/>
              </w:rPr>
              <w:t>（３）事故貨物</w:t>
            </w:r>
          </w:p>
          <w:p w:rsidR="007846B8" w:rsidRPr="00AD75F8" w:rsidRDefault="007846B8" w:rsidP="00C745A7">
            <w:pPr>
              <w:ind w:left="595" w:hangingChars="300" w:hanging="595"/>
              <w:rPr>
                <w:color w:val="000000"/>
              </w:rPr>
            </w:pPr>
            <w:r w:rsidRPr="00AD75F8">
              <w:rPr>
                <w:rFonts w:hint="eastAsia"/>
                <w:color w:val="000000"/>
              </w:rPr>
              <w:t>（４）特殊貨物記号</w:t>
            </w:r>
          </w:p>
          <w:p w:rsidR="007846B8" w:rsidRPr="00AD75F8" w:rsidRDefault="007846B8" w:rsidP="00B03520">
            <w:pPr>
              <w:rPr>
                <w:color w:val="000000"/>
              </w:rPr>
            </w:pPr>
            <w:r w:rsidRPr="00AD75F8">
              <w:rPr>
                <w:rFonts w:hint="eastAsia"/>
                <w:color w:val="000000"/>
              </w:rPr>
              <w:t>（５）システム外輸出許可件数</w:t>
            </w:r>
          </w:p>
          <w:p w:rsidR="007846B8" w:rsidRPr="00AD75F8" w:rsidRDefault="007846B8" w:rsidP="00B03520">
            <w:pPr>
              <w:rPr>
                <w:color w:val="000000"/>
              </w:rPr>
            </w:pPr>
            <w:r w:rsidRPr="00AD75F8">
              <w:rPr>
                <w:rFonts w:hint="eastAsia"/>
                <w:color w:val="000000"/>
              </w:rPr>
              <w:t>（６）システム外輸出許可番号</w:t>
            </w:r>
          </w:p>
          <w:p w:rsidR="007846B8" w:rsidRPr="00AD75F8" w:rsidRDefault="007846B8" w:rsidP="00C745A7">
            <w:pPr>
              <w:ind w:left="8" w:hangingChars="4" w:hanging="8"/>
              <w:rPr>
                <w:color w:val="000000"/>
              </w:rPr>
            </w:pPr>
            <w:r w:rsidRPr="00AD75F8">
              <w:rPr>
                <w:rFonts w:hint="eastAsia"/>
                <w:color w:val="000000"/>
              </w:rPr>
              <w:t>（７）品名</w:t>
            </w:r>
          </w:p>
        </w:tc>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9907FE">
            <w:pPr>
              <w:rPr>
                <w:color w:val="000000"/>
              </w:rPr>
            </w:pPr>
            <w:r w:rsidRPr="00AD75F8">
              <w:rPr>
                <w:rFonts w:hint="eastAsia"/>
                <w:color w:val="000000"/>
              </w:rPr>
              <w:t>入力者</w:t>
            </w:r>
          </w:p>
        </w:tc>
      </w:tr>
      <w:tr w:rsidR="007846B8" w:rsidRPr="00AD75F8">
        <w:trPr>
          <w:trHeight w:val="397"/>
        </w:trPr>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9907FE">
            <w:pPr>
              <w:rPr>
                <w:color w:val="000000"/>
              </w:rPr>
            </w:pPr>
            <w:r w:rsidRPr="00AD75F8">
              <w:rPr>
                <w:rFonts w:hint="eastAsia"/>
                <w:color w:val="000000"/>
              </w:rPr>
              <w:t>搬入情報訂正確認情報</w:t>
            </w:r>
          </w:p>
        </w:tc>
        <w:tc>
          <w:tcPr>
            <w:tcW w:w="4536" w:type="dxa"/>
            <w:tcBorders>
              <w:top w:val="single" w:sz="4" w:space="0" w:color="auto"/>
              <w:left w:val="single" w:sz="4" w:space="0" w:color="auto"/>
              <w:bottom w:val="single" w:sz="4" w:space="0" w:color="auto"/>
              <w:right w:val="single" w:sz="4" w:space="0" w:color="auto"/>
            </w:tcBorders>
          </w:tcPr>
          <w:p w:rsidR="007846B8" w:rsidRPr="00AD75F8" w:rsidRDefault="007846B8" w:rsidP="00C745A7">
            <w:pPr>
              <w:ind w:left="8" w:hangingChars="4" w:hanging="8"/>
              <w:rPr>
                <w:color w:val="000000"/>
              </w:rPr>
            </w:pPr>
            <w:r w:rsidRPr="00AD75F8">
              <w:rPr>
                <w:rFonts w:hint="eastAsia"/>
                <w:color w:val="000000"/>
              </w:rPr>
              <w:t>同上</w:t>
            </w:r>
          </w:p>
        </w:tc>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9907FE">
            <w:pPr>
              <w:rPr>
                <w:color w:val="000000"/>
              </w:rPr>
            </w:pPr>
            <w:r w:rsidRPr="00AD75F8">
              <w:rPr>
                <w:rFonts w:hint="eastAsia"/>
                <w:color w:val="000000"/>
              </w:rPr>
              <w:t>保税蔵置場の管轄税関</w:t>
            </w:r>
          </w:p>
          <w:p w:rsidR="007846B8" w:rsidRPr="00AD75F8" w:rsidRDefault="007846B8" w:rsidP="009907FE">
            <w:pPr>
              <w:rPr>
                <w:color w:val="000000"/>
              </w:rPr>
            </w:pPr>
            <w:r w:rsidRPr="00AD75F8">
              <w:rPr>
                <w:rFonts w:hint="eastAsia"/>
                <w:color w:val="000000"/>
              </w:rPr>
              <w:t>（保税担当部門）</w:t>
            </w:r>
          </w:p>
        </w:tc>
      </w:tr>
      <w:tr w:rsidR="007846B8" w:rsidRPr="00AD75F8">
        <w:trPr>
          <w:trHeight w:val="680"/>
        </w:trPr>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9907FE">
            <w:pPr>
              <w:rPr>
                <w:color w:val="000000"/>
              </w:rPr>
            </w:pPr>
            <w:r w:rsidRPr="00AD75F8">
              <w:rPr>
                <w:rFonts w:hint="eastAsia"/>
                <w:color w:val="000000"/>
              </w:rPr>
              <w:t>搬入情報訂正保留控情報</w:t>
            </w:r>
          </w:p>
        </w:tc>
        <w:tc>
          <w:tcPr>
            <w:tcW w:w="4536" w:type="dxa"/>
            <w:tcBorders>
              <w:top w:val="single" w:sz="4" w:space="0" w:color="auto"/>
              <w:left w:val="single" w:sz="4" w:space="0" w:color="auto"/>
              <w:bottom w:val="single" w:sz="4" w:space="0" w:color="auto"/>
              <w:right w:val="single" w:sz="4" w:space="0" w:color="auto"/>
            </w:tcBorders>
          </w:tcPr>
          <w:p w:rsidR="007846B8" w:rsidRPr="00AD75F8" w:rsidRDefault="007846B8" w:rsidP="00A421CE">
            <w:pPr>
              <w:pStyle w:val="a8"/>
              <w:ind w:left="0" w:firstLineChars="0" w:firstLine="0"/>
              <w:rPr>
                <w:rFonts w:ascii="ＭＳ ゴシック" w:eastAsia="ＭＳ ゴシック"/>
                <w:kern w:val="2"/>
              </w:rPr>
            </w:pPr>
            <w:r w:rsidRPr="00AD75F8">
              <w:rPr>
                <w:rFonts w:ascii="ＭＳ ゴシック" w:eastAsia="ＭＳ ゴシック" w:hint="eastAsia"/>
                <w:kern w:val="2"/>
              </w:rPr>
              <w:t>以下のいずれかの条件を満たすとき、出力する</w:t>
            </w:r>
          </w:p>
          <w:p w:rsidR="007846B8" w:rsidRPr="00AD75F8" w:rsidRDefault="007846B8" w:rsidP="00A421CE">
            <w:pPr>
              <w:pStyle w:val="a8"/>
              <w:ind w:left="0" w:firstLineChars="0" w:firstLine="0"/>
              <w:rPr>
                <w:rFonts w:ascii="ＭＳ ゴシック" w:eastAsia="ＭＳ ゴシック"/>
                <w:kern w:val="2"/>
              </w:rPr>
            </w:pPr>
            <w:r w:rsidRPr="00AD75F8">
              <w:rPr>
                <w:rFonts w:ascii="ＭＳ ゴシック" w:eastAsia="ＭＳ ゴシック" w:hint="eastAsia"/>
                <w:kern w:val="2"/>
              </w:rPr>
              <w:t>なお、本情報が出力された場合には、「搬入情報訂正控情報」は出力しない</w:t>
            </w:r>
          </w:p>
          <w:p w:rsidR="007846B8" w:rsidRPr="00AD75F8" w:rsidRDefault="007846B8" w:rsidP="00C745A7">
            <w:pPr>
              <w:ind w:left="595" w:hangingChars="300" w:hanging="595"/>
              <w:rPr>
                <w:color w:val="000000"/>
              </w:rPr>
            </w:pPr>
            <w:r w:rsidRPr="00AD75F8">
              <w:rPr>
                <w:rFonts w:hint="eastAsia"/>
                <w:color w:val="000000"/>
              </w:rPr>
              <w:t>（１）システムで輸出申告した貨物の個数を変更した</w:t>
            </w:r>
          </w:p>
          <w:p w:rsidR="007846B8" w:rsidRPr="00AD75F8" w:rsidRDefault="007846B8" w:rsidP="00C745A7">
            <w:pPr>
              <w:ind w:left="603" w:hangingChars="304" w:hanging="603"/>
              <w:rPr>
                <w:color w:val="000000"/>
              </w:rPr>
            </w:pPr>
            <w:r w:rsidRPr="00AD75F8">
              <w:rPr>
                <w:rFonts w:hint="eastAsia"/>
                <w:color w:val="000000"/>
              </w:rPr>
              <w:t>（２）貨物種別が未通関貨物のものをシステム外許可済貨物または仮陸揚貨物に変更した</w:t>
            </w:r>
          </w:p>
        </w:tc>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9907FE">
            <w:pPr>
              <w:rPr>
                <w:color w:val="000000"/>
              </w:rPr>
            </w:pPr>
            <w:r w:rsidRPr="00AD75F8">
              <w:rPr>
                <w:rFonts w:hint="eastAsia"/>
                <w:color w:val="000000"/>
              </w:rPr>
              <w:t>入力者</w:t>
            </w:r>
          </w:p>
        </w:tc>
      </w:tr>
      <w:tr w:rsidR="007846B8" w:rsidRPr="00AD75F8">
        <w:trPr>
          <w:trHeight w:val="680"/>
        </w:trPr>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9907FE">
            <w:pPr>
              <w:rPr>
                <w:color w:val="000000"/>
              </w:rPr>
            </w:pPr>
            <w:r w:rsidRPr="00AD75F8">
              <w:rPr>
                <w:rFonts w:hint="eastAsia"/>
                <w:color w:val="000000"/>
              </w:rPr>
              <w:t>搬入情報訂正保留確認情報</w:t>
            </w:r>
          </w:p>
        </w:tc>
        <w:tc>
          <w:tcPr>
            <w:tcW w:w="4536" w:type="dxa"/>
            <w:tcBorders>
              <w:top w:val="single" w:sz="4" w:space="0" w:color="auto"/>
              <w:left w:val="single" w:sz="4" w:space="0" w:color="auto"/>
              <w:bottom w:val="single" w:sz="4" w:space="0" w:color="auto"/>
              <w:right w:val="single" w:sz="4" w:space="0" w:color="auto"/>
            </w:tcBorders>
          </w:tcPr>
          <w:p w:rsidR="007846B8" w:rsidRPr="00AD75F8" w:rsidRDefault="007846B8" w:rsidP="00C745A7">
            <w:pPr>
              <w:ind w:left="8" w:hangingChars="4" w:hanging="8"/>
              <w:rPr>
                <w:color w:val="000000"/>
              </w:rPr>
            </w:pPr>
            <w:r w:rsidRPr="00AD75F8">
              <w:rPr>
                <w:rFonts w:hint="eastAsia"/>
                <w:color w:val="000000"/>
              </w:rPr>
              <w:t>同上</w:t>
            </w:r>
          </w:p>
        </w:tc>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9907FE">
            <w:pPr>
              <w:rPr>
                <w:color w:val="000000"/>
              </w:rPr>
            </w:pPr>
            <w:r w:rsidRPr="00AD75F8">
              <w:rPr>
                <w:rFonts w:hint="eastAsia"/>
                <w:color w:val="000000"/>
              </w:rPr>
              <w:t>保税蔵置場の管轄税関</w:t>
            </w:r>
          </w:p>
          <w:p w:rsidR="007846B8" w:rsidRPr="00AD75F8" w:rsidRDefault="007846B8" w:rsidP="009907FE">
            <w:pPr>
              <w:rPr>
                <w:color w:val="000000"/>
              </w:rPr>
            </w:pPr>
            <w:r w:rsidRPr="00AD75F8">
              <w:rPr>
                <w:rFonts w:hint="eastAsia"/>
                <w:color w:val="000000"/>
              </w:rPr>
              <w:t>（保税担当部門）</w:t>
            </w:r>
          </w:p>
        </w:tc>
      </w:tr>
    </w:tbl>
    <w:p w:rsidR="007846B8" w:rsidRPr="00AD75F8" w:rsidRDefault="007846B8">
      <w:r w:rsidRPr="00AD75F8">
        <w:br w:type="page"/>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7846B8" w:rsidRPr="00AD75F8">
        <w:trPr>
          <w:trHeight w:val="366"/>
        </w:trPr>
        <w:tc>
          <w:tcPr>
            <w:tcW w:w="2268" w:type="dxa"/>
            <w:tcBorders>
              <w:top w:val="single" w:sz="4" w:space="0" w:color="auto"/>
              <w:left w:val="single" w:sz="4" w:space="0" w:color="auto"/>
              <w:bottom w:val="single" w:sz="4" w:space="0" w:color="auto"/>
              <w:right w:val="single" w:sz="4" w:space="0" w:color="auto"/>
            </w:tcBorders>
            <w:vAlign w:val="center"/>
          </w:tcPr>
          <w:p w:rsidR="007846B8" w:rsidRPr="00AD75F8" w:rsidRDefault="007846B8" w:rsidP="00E43185">
            <w:pPr>
              <w:rPr>
                <w:rFonts w:hAnsi="ＭＳ ゴシック"/>
                <w:szCs w:val="22"/>
              </w:rPr>
            </w:pPr>
            <w:r w:rsidRPr="00AD75F8">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7846B8" w:rsidRPr="00AD75F8" w:rsidRDefault="007846B8" w:rsidP="00E43185">
            <w:pPr>
              <w:rPr>
                <w:rFonts w:hAnsi="ＭＳ ゴシック"/>
                <w:szCs w:val="22"/>
              </w:rPr>
            </w:pPr>
            <w:r w:rsidRPr="00AD75F8">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7846B8" w:rsidRPr="00AD75F8" w:rsidRDefault="007846B8" w:rsidP="00E43185">
            <w:pPr>
              <w:rPr>
                <w:rFonts w:hAnsi="ＭＳ ゴシック"/>
                <w:szCs w:val="22"/>
              </w:rPr>
            </w:pPr>
            <w:r w:rsidRPr="00AD75F8">
              <w:rPr>
                <w:rFonts w:hAnsi="ＭＳ ゴシック" w:hint="eastAsia"/>
                <w:szCs w:val="22"/>
              </w:rPr>
              <w:t>出力先</w:t>
            </w:r>
          </w:p>
        </w:tc>
      </w:tr>
      <w:tr w:rsidR="007846B8" w:rsidRPr="00AD75F8">
        <w:trPr>
          <w:trHeight w:val="184"/>
        </w:trPr>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E43185">
            <w:pPr>
              <w:rPr>
                <w:color w:val="000000"/>
              </w:rPr>
            </w:pPr>
            <w:r w:rsidRPr="00AD75F8">
              <w:rPr>
                <w:rFonts w:hint="eastAsia"/>
                <w:color w:val="000000"/>
              </w:rPr>
              <w:t>搬入情報訂正リスト情報</w:t>
            </w:r>
          </w:p>
        </w:tc>
        <w:tc>
          <w:tcPr>
            <w:tcW w:w="4536" w:type="dxa"/>
            <w:tcBorders>
              <w:top w:val="single" w:sz="4" w:space="0" w:color="auto"/>
              <w:left w:val="single" w:sz="4" w:space="0" w:color="auto"/>
              <w:bottom w:val="single" w:sz="4" w:space="0" w:color="auto"/>
              <w:right w:val="single" w:sz="4" w:space="0" w:color="auto"/>
            </w:tcBorders>
          </w:tcPr>
          <w:p w:rsidR="007846B8" w:rsidRPr="00AD75F8" w:rsidRDefault="007846B8" w:rsidP="00E43185">
            <w:pPr>
              <w:rPr>
                <w:color w:val="000000"/>
              </w:rPr>
            </w:pPr>
            <w:r w:rsidRPr="00AD75F8">
              <w:rPr>
                <w:rFonts w:hint="eastAsia"/>
                <w:color w:val="000000"/>
              </w:rPr>
              <w:t>以下の項目が登録、変更、取消されたとき、出力する</w:t>
            </w:r>
          </w:p>
          <w:p w:rsidR="007846B8" w:rsidRPr="00AD75F8" w:rsidRDefault="007846B8" w:rsidP="00E43185">
            <w:pPr>
              <w:rPr>
                <w:color w:val="000000"/>
              </w:rPr>
            </w:pPr>
            <w:r w:rsidRPr="00AD75F8">
              <w:rPr>
                <w:rFonts w:hint="eastAsia"/>
                <w:color w:val="000000"/>
              </w:rPr>
              <w:t>なお、「搬入情報訂正控情報」または「搬入情報訂正保留控情報」が出力された場合には、本情報は出力しない</w:t>
            </w:r>
          </w:p>
          <w:p w:rsidR="007846B8" w:rsidRPr="00AD75F8" w:rsidRDefault="007846B8" w:rsidP="00E43185">
            <w:pPr>
              <w:rPr>
                <w:color w:val="000000"/>
              </w:rPr>
            </w:pPr>
            <w:r w:rsidRPr="00AD75F8">
              <w:rPr>
                <w:rFonts w:hint="eastAsia"/>
                <w:color w:val="000000"/>
              </w:rPr>
              <w:t>（１）仕向地</w:t>
            </w:r>
          </w:p>
          <w:p w:rsidR="007846B8" w:rsidRPr="00AD75F8" w:rsidRDefault="007846B8" w:rsidP="00E43185">
            <w:pPr>
              <w:rPr>
                <w:color w:val="000000"/>
              </w:rPr>
            </w:pPr>
            <w:r w:rsidRPr="00AD75F8">
              <w:rPr>
                <w:rFonts w:hint="eastAsia"/>
                <w:color w:val="000000"/>
              </w:rPr>
              <w:t>（２）積込港</w:t>
            </w:r>
            <w:r w:rsidRPr="00AD75F8">
              <w:rPr>
                <w:color w:val="000000"/>
              </w:rPr>
              <w:br/>
            </w:r>
            <w:r w:rsidRPr="00AD75F8">
              <w:rPr>
                <w:rFonts w:hint="eastAsia"/>
                <w:color w:val="000000"/>
              </w:rPr>
              <w:t>（３）貨物識別</w:t>
            </w:r>
            <w:r w:rsidRPr="00AD75F8">
              <w:rPr>
                <w:color w:val="000000"/>
              </w:rPr>
              <w:br/>
            </w:r>
            <w:r w:rsidRPr="00AD75F8">
              <w:rPr>
                <w:rFonts w:hint="eastAsia"/>
                <w:color w:val="000000"/>
              </w:rPr>
              <w:t>（４）搬入重量</w:t>
            </w:r>
            <w:r w:rsidRPr="00AD75F8">
              <w:rPr>
                <w:color w:val="000000"/>
              </w:rPr>
              <w:br/>
            </w:r>
            <w:r w:rsidRPr="00AD75F8">
              <w:rPr>
                <w:rFonts w:hint="eastAsia"/>
                <w:color w:val="000000"/>
              </w:rPr>
              <w:t>（５）総個数</w:t>
            </w:r>
            <w:r w:rsidRPr="00AD75F8">
              <w:rPr>
                <w:color w:val="000000"/>
              </w:rPr>
              <w:br/>
            </w:r>
            <w:r w:rsidRPr="00AD75F8">
              <w:rPr>
                <w:rFonts w:hint="eastAsia"/>
                <w:color w:val="000000"/>
              </w:rPr>
              <w:t>（６）総重量</w:t>
            </w:r>
            <w:r w:rsidRPr="00AD75F8">
              <w:rPr>
                <w:color w:val="000000"/>
              </w:rPr>
              <w:br/>
            </w:r>
            <w:r w:rsidRPr="00AD75F8">
              <w:rPr>
                <w:rFonts w:hint="eastAsia"/>
                <w:color w:val="000000"/>
              </w:rPr>
              <w:t>（７）航空貨物代理店</w:t>
            </w:r>
            <w:r w:rsidRPr="00AD75F8">
              <w:rPr>
                <w:color w:val="000000"/>
              </w:rPr>
              <w:br/>
            </w:r>
            <w:r w:rsidRPr="00AD75F8">
              <w:rPr>
                <w:rFonts w:hint="eastAsia"/>
                <w:color w:val="000000"/>
              </w:rPr>
              <w:t>（８）代理店営業所</w:t>
            </w:r>
            <w:r w:rsidRPr="00AD75F8">
              <w:rPr>
                <w:color w:val="000000"/>
              </w:rPr>
              <w:br/>
            </w:r>
            <w:r w:rsidRPr="00AD75F8">
              <w:rPr>
                <w:rFonts w:hint="eastAsia"/>
                <w:color w:val="000000"/>
              </w:rPr>
              <w:t>（９）通関業</w:t>
            </w:r>
            <w:r w:rsidRPr="00AD75F8">
              <w:rPr>
                <w:color w:val="000000"/>
              </w:rPr>
              <w:br/>
            </w:r>
            <w:r w:rsidRPr="00AD75F8">
              <w:rPr>
                <w:rFonts w:hint="eastAsia"/>
                <w:color w:val="000000"/>
              </w:rPr>
              <w:t>（１０）混載業</w:t>
            </w:r>
            <w:r w:rsidRPr="00AD75F8">
              <w:rPr>
                <w:color w:val="000000"/>
              </w:rPr>
              <w:br/>
            </w:r>
            <w:r w:rsidRPr="00AD75F8">
              <w:rPr>
                <w:rFonts w:hint="eastAsia"/>
                <w:color w:val="000000"/>
              </w:rPr>
              <w:t>（１１）航空会社</w:t>
            </w:r>
            <w:r w:rsidRPr="00AD75F8">
              <w:rPr>
                <w:color w:val="000000"/>
              </w:rPr>
              <w:br/>
            </w:r>
            <w:r w:rsidRPr="00AD75F8">
              <w:rPr>
                <w:rFonts w:hint="eastAsia"/>
                <w:color w:val="000000"/>
              </w:rPr>
              <w:t>（１２）Ａ／Ｌ総個数</w:t>
            </w:r>
            <w:r w:rsidRPr="00AD75F8">
              <w:rPr>
                <w:color w:val="000000"/>
              </w:rPr>
              <w:br/>
            </w:r>
            <w:r w:rsidRPr="00AD75F8">
              <w:rPr>
                <w:rFonts w:hint="eastAsia"/>
                <w:color w:val="000000"/>
              </w:rPr>
              <w:t>（１３）通関依頼先</w:t>
            </w:r>
            <w:r w:rsidRPr="00AD75F8">
              <w:rPr>
                <w:color w:val="000000"/>
              </w:rPr>
              <w:br/>
            </w:r>
            <w:r w:rsidRPr="00AD75F8">
              <w:rPr>
                <w:rFonts w:hint="eastAsia"/>
                <w:color w:val="000000"/>
              </w:rPr>
              <w:t>（１４）車上通関表示</w:t>
            </w:r>
            <w:r w:rsidRPr="00AD75F8">
              <w:rPr>
                <w:color w:val="000000"/>
              </w:rPr>
              <w:br/>
            </w:r>
            <w:r w:rsidRPr="00AD75F8">
              <w:rPr>
                <w:rFonts w:hint="eastAsia"/>
                <w:color w:val="000000"/>
              </w:rPr>
              <w:t>（１５）社用品</w:t>
            </w:r>
          </w:p>
          <w:p w:rsidR="007846B8" w:rsidRPr="00AD75F8" w:rsidRDefault="007846B8" w:rsidP="00C745A7">
            <w:pPr>
              <w:ind w:left="8" w:hangingChars="4" w:hanging="8"/>
              <w:rPr>
                <w:color w:val="000000"/>
              </w:rPr>
            </w:pPr>
            <w:r w:rsidRPr="00AD75F8">
              <w:rPr>
                <w:rFonts w:hint="eastAsia"/>
                <w:color w:val="000000"/>
              </w:rPr>
              <w:t>（１６）システム外保税運送承認番号</w:t>
            </w:r>
          </w:p>
        </w:tc>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E43185">
            <w:pPr>
              <w:rPr>
                <w:color w:val="000000"/>
              </w:rPr>
            </w:pPr>
            <w:r w:rsidRPr="00AD75F8">
              <w:rPr>
                <w:rFonts w:hint="eastAsia"/>
                <w:color w:val="000000"/>
              </w:rPr>
              <w:t>入力者</w:t>
            </w:r>
          </w:p>
        </w:tc>
      </w:tr>
      <w:tr w:rsidR="007846B8" w:rsidRPr="00AD75F8">
        <w:trPr>
          <w:trHeight w:val="397"/>
        </w:trPr>
        <w:tc>
          <w:tcPr>
            <w:tcW w:w="2268" w:type="dxa"/>
            <w:vMerge w:val="restart"/>
            <w:tcBorders>
              <w:top w:val="single" w:sz="4" w:space="0" w:color="auto"/>
              <w:left w:val="single" w:sz="4" w:space="0" w:color="auto"/>
              <w:right w:val="single" w:sz="4" w:space="0" w:color="auto"/>
            </w:tcBorders>
          </w:tcPr>
          <w:p w:rsidR="007846B8" w:rsidRPr="00AD75F8" w:rsidRDefault="007846B8" w:rsidP="009907FE">
            <w:pPr>
              <w:rPr>
                <w:color w:val="000000"/>
              </w:rPr>
            </w:pPr>
            <w:r w:rsidRPr="00AD75F8">
              <w:rPr>
                <w:rFonts w:hint="eastAsia"/>
                <w:color w:val="000000"/>
              </w:rPr>
              <w:t>搬入状況通知情報（輸出）</w:t>
            </w:r>
          </w:p>
        </w:tc>
        <w:tc>
          <w:tcPr>
            <w:tcW w:w="4536" w:type="dxa"/>
            <w:vMerge w:val="restart"/>
            <w:tcBorders>
              <w:top w:val="single" w:sz="4" w:space="0" w:color="auto"/>
              <w:left w:val="single" w:sz="4" w:space="0" w:color="auto"/>
              <w:right w:val="single" w:sz="4" w:space="0" w:color="auto"/>
            </w:tcBorders>
          </w:tcPr>
          <w:p w:rsidR="007846B8" w:rsidRPr="00AD75F8" w:rsidRDefault="007846B8" w:rsidP="00C745A7">
            <w:pPr>
              <w:ind w:left="8" w:hangingChars="4" w:hanging="8"/>
              <w:rPr>
                <w:color w:val="000000"/>
              </w:rPr>
            </w:pPr>
            <w:r w:rsidRPr="00AD75F8">
              <w:rPr>
                <w:rFonts w:hint="eastAsia"/>
                <w:color w:val="000000"/>
              </w:rPr>
              <w:t>事故貨物の登録または変更があった場合</w:t>
            </w:r>
          </w:p>
        </w:tc>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9907FE">
            <w:pPr>
              <w:rPr>
                <w:color w:val="000000"/>
              </w:rPr>
            </w:pPr>
            <w:r w:rsidRPr="00AD75F8">
              <w:rPr>
                <w:rFonts w:hint="eastAsia"/>
                <w:color w:val="000000"/>
              </w:rPr>
              <w:t>入力者</w:t>
            </w:r>
          </w:p>
        </w:tc>
      </w:tr>
      <w:tr w:rsidR="007846B8" w:rsidRPr="00AD75F8">
        <w:trPr>
          <w:trHeight w:val="397"/>
        </w:trPr>
        <w:tc>
          <w:tcPr>
            <w:tcW w:w="2268" w:type="dxa"/>
            <w:vMerge/>
            <w:tcBorders>
              <w:left w:val="single" w:sz="4" w:space="0" w:color="auto"/>
              <w:bottom w:val="single" w:sz="4" w:space="0" w:color="auto"/>
              <w:right w:val="single" w:sz="4" w:space="0" w:color="auto"/>
            </w:tcBorders>
          </w:tcPr>
          <w:p w:rsidR="007846B8" w:rsidRPr="00AD75F8" w:rsidRDefault="007846B8" w:rsidP="009907FE">
            <w:pPr>
              <w:rPr>
                <w:color w:val="000000"/>
              </w:rPr>
            </w:pPr>
          </w:p>
        </w:tc>
        <w:tc>
          <w:tcPr>
            <w:tcW w:w="4536" w:type="dxa"/>
            <w:vMerge/>
            <w:tcBorders>
              <w:left w:val="single" w:sz="4" w:space="0" w:color="auto"/>
              <w:bottom w:val="single" w:sz="4" w:space="0" w:color="auto"/>
              <w:right w:val="single" w:sz="4" w:space="0" w:color="auto"/>
            </w:tcBorders>
          </w:tcPr>
          <w:p w:rsidR="007846B8" w:rsidRPr="00AD75F8" w:rsidRDefault="007846B8" w:rsidP="00C745A7">
            <w:pPr>
              <w:ind w:left="8" w:hangingChars="4" w:hanging="8"/>
              <w:rPr>
                <w:color w:val="000000"/>
              </w:rPr>
            </w:pPr>
          </w:p>
        </w:tc>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9907FE">
            <w:pPr>
              <w:rPr>
                <w:color w:val="000000"/>
              </w:rPr>
            </w:pPr>
            <w:r w:rsidRPr="00AD75F8">
              <w:rPr>
                <w:rFonts w:hint="eastAsia"/>
                <w:color w:val="000000"/>
              </w:rPr>
              <w:t>保税蔵置場の管轄税関</w:t>
            </w:r>
          </w:p>
          <w:p w:rsidR="007846B8" w:rsidRPr="00AD75F8" w:rsidRDefault="007846B8" w:rsidP="009907FE">
            <w:pPr>
              <w:rPr>
                <w:color w:val="000000"/>
              </w:rPr>
            </w:pPr>
            <w:r w:rsidRPr="00AD75F8">
              <w:rPr>
                <w:rFonts w:hint="eastAsia"/>
                <w:color w:val="000000"/>
              </w:rPr>
              <w:t>（保税担当部門）</w:t>
            </w:r>
          </w:p>
        </w:tc>
      </w:tr>
      <w:tr w:rsidR="007846B8" w:rsidRPr="00AD75F8">
        <w:trPr>
          <w:trHeight w:val="397"/>
        </w:trPr>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9907FE">
            <w:pPr>
              <w:rPr>
                <w:color w:val="000000"/>
              </w:rPr>
            </w:pPr>
            <w:r w:rsidRPr="00AD75F8">
              <w:rPr>
                <w:rFonts w:hint="eastAsia"/>
                <w:color w:val="000000"/>
              </w:rPr>
              <w:t>保税関係確認情報</w:t>
            </w:r>
          </w:p>
        </w:tc>
        <w:tc>
          <w:tcPr>
            <w:tcW w:w="4536" w:type="dxa"/>
            <w:tcBorders>
              <w:top w:val="single" w:sz="4" w:space="0" w:color="auto"/>
              <w:left w:val="single" w:sz="4" w:space="0" w:color="auto"/>
              <w:bottom w:val="single" w:sz="4" w:space="0" w:color="auto"/>
              <w:right w:val="single" w:sz="4" w:space="0" w:color="auto"/>
            </w:tcBorders>
          </w:tcPr>
          <w:p w:rsidR="007846B8" w:rsidRPr="00AD75F8" w:rsidRDefault="007846B8" w:rsidP="00C745A7">
            <w:pPr>
              <w:ind w:left="8" w:hangingChars="4" w:hanging="8"/>
              <w:rPr>
                <w:color w:val="000000"/>
              </w:rPr>
            </w:pPr>
            <w:r w:rsidRPr="00AD75F8">
              <w:rPr>
                <w:rFonts w:hint="eastAsia"/>
                <w:color w:val="000000"/>
              </w:rPr>
              <w:t>特殊貨物記号の登録があった場合</w:t>
            </w:r>
          </w:p>
        </w:tc>
        <w:tc>
          <w:tcPr>
            <w:tcW w:w="2268" w:type="dxa"/>
            <w:tcBorders>
              <w:top w:val="single" w:sz="4" w:space="0" w:color="auto"/>
              <w:left w:val="single" w:sz="4" w:space="0" w:color="auto"/>
              <w:bottom w:val="single" w:sz="4" w:space="0" w:color="auto"/>
              <w:right w:val="single" w:sz="4" w:space="0" w:color="auto"/>
            </w:tcBorders>
          </w:tcPr>
          <w:p w:rsidR="007846B8" w:rsidRPr="00AD75F8" w:rsidRDefault="007846B8" w:rsidP="009907FE">
            <w:pPr>
              <w:rPr>
                <w:color w:val="000000"/>
              </w:rPr>
            </w:pPr>
            <w:r w:rsidRPr="00AD75F8">
              <w:rPr>
                <w:rFonts w:hint="eastAsia"/>
                <w:color w:val="000000"/>
              </w:rPr>
              <w:t>保税蔵置場の管轄税関</w:t>
            </w:r>
          </w:p>
          <w:p w:rsidR="007846B8" w:rsidRPr="00AD75F8" w:rsidRDefault="007846B8" w:rsidP="009907FE">
            <w:pPr>
              <w:rPr>
                <w:color w:val="000000"/>
              </w:rPr>
            </w:pPr>
            <w:r w:rsidRPr="00AD75F8">
              <w:rPr>
                <w:rFonts w:hint="eastAsia"/>
                <w:color w:val="000000"/>
              </w:rPr>
              <w:t>（保税担当部門）</w:t>
            </w:r>
          </w:p>
        </w:tc>
      </w:tr>
    </w:tbl>
    <w:p w:rsidR="007846B8" w:rsidRPr="00AD75F8" w:rsidRDefault="007846B8" w:rsidP="00EB3EB8">
      <w:pPr>
        <w:outlineLvl w:val="0"/>
        <w:rPr>
          <w:rFonts w:hAnsi="ＭＳ ゴシック"/>
          <w:szCs w:val="22"/>
        </w:rPr>
      </w:pPr>
    </w:p>
    <w:p w:rsidR="007846B8" w:rsidRPr="00AD75F8" w:rsidRDefault="007846B8" w:rsidP="00EB3EB8">
      <w:pPr>
        <w:outlineLvl w:val="0"/>
        <w:rPr>
          <w:color w:val="000000"/>
        </w:rPr>
      </w:pPr>
      <w:r w:rsidRPr="00AD75F8">
        <w:rPr>
          <w:rFonts w:hint="eastAsia"/>
          <w:color w:val="000000"/>
        </w:rPr>
        <w:t>７．特記事項</w:t>
      </w:r>
    </w:p>
    <w:p w:rsidR="007846B8" w:rsidRPr="00AD75F8" w:rsidRDefault="007846B8" w:rsidP="00C745A7">
      <w:pPr>
        <w:ind w:leftChars="80" w:left="756" w:hangingChars="301" w:hanging="597"/>
        <w:outlineLvl w:val="0"/>
        <w:rPr>
          <w:color w:val="000000"/>
        </w:rPr>
      </w:pPr>
      <w:r w:rsidRPr="00AD75F8">
        <w:rPr>
          <w:rFonts w:hint="eastAsia"/>
          <w:color w:val="000000"/>
        </w:rPr>
        <w:t>（１）本業務を実施する際は以下に示す様に、輸出貨物情報、ＡＷＢ情報、輸出申告情報は相互に利用され、他業界で作業が進んでいることが考えられるので、十分に注意する必要がある。</w:t>
      </w:r>
    </w:p>
    <w:p w:rsidR="007846B8" w:rsidRPr="00AD75F8" w:rsidRDefault="007846B8" w:rsidP="00C745A7">
      <w:pPr>
        <w:ind w:leftChars="200" w:left="992" w:hangingChars="300" w:hanging="595"/>
        <w:outlineLvl w:val="0"/>
        <w:rPr>
          <w:color w:val="000000"/>
        </w:rPr>
      </w:pPr>
      <w:r w:rsidRPr="00AD75F8">
        <w:rPr>
          <w:rFonts w:hint="eastAsia"/>
          <w:color w:val="000000"/>
        </w:rPr>
        <w:t>（Ａ）輸出貨物情報とＡＷＢ情報とは品名、仕向地、総個数、総重量の相互利用をしているが、本業務ではＡＷＢ情報の変更はしない。したがって、輸出貨物情報をＡＷＢ情報に一致させるため本業務を行う場合以外は、別途、ＡＢＳ業務によりＡＷＢ情報の変更等を行う必要がある。</w:t>
      </w:r>
    </w:p>
    <w:p w:rsidR="007846B8" w:rsidRPr="00AD75F8" w:rsidRDefault="007846B8" w:rsidP="00C745A7">
      <w:pPr>
        <w:ind w:leftChars="200" w:left="992" w:hangingChars="300" w:hanging="595"/>
        <w:outlineLvl w:val="0"/>
        <w:rPr>
          <w:color w:val="000000"/>
        </w:rPr>
      </w:pPr>
      <w:r w:rsidRPr="00AD75F8">
        <w:rPr>
          <w:rFonts w:hint="eastAsia"/>
          <w:color w:val="000000"/>
        </w:rPr>
        <w:t>（Ｂ）輸出申告情報には輸出貨物情報の品名、仕向地、積込港、総個数、航空貨物代理店、代理店営業所が利用されている場合があるが、本業務では輸出申告情報は変更しない。したがって、別途、「輸出申告変更（ＥＤＥ）」業務等の税関手続きにより輸出申告情報を変更する必要がある。</w:t>
      </w:r>
    </w:p>
    <w:p w:rsidR="007846B8" w:rsidRPr="00AD75F8" w:rsidRDefault="007846B8" w:rsidP="00C745A7">
      <w:pPr>
        <w:ind w:leftChars="200" w:left="992" w:hangingChars="300" w:hanging="595"/>
        <w:outlineLvl w:val="0"/>
        <w:rPr>
          <w:color w:val="000000"/>
        </w:rPr>
      </w:pPr>
      <w:r w:rsidRPr="00AD75F8">
        <w:rPr>
          <w:rFonts w:hint="eastAsia"/>
          <w:color w:val="000000"/>
        </w:rPr>
        <w:t>（Ｃ）仕向地については、</w:t>
      </w:r>
      <w:r w:rsidRPr="00AD75F8">
        <w:rPr>
          <w:rFonts w:hint="eastAsia"/>
        </w:rPr>
        <w:t>「混載仕立情報登録（ＨＤＦ）」業務、「搭載便割当情報登録（ＦＬＩ）」業務</w:t>
      </w:r>
      <w:r w:rsidRPr="00AD75F8">
        <w:rPr>
          <w:rFonts w:hint="eastAsia"/>
          <w:color w:val="000000"/>
        </w:rPr>
        <w:t>等、他業界の業務で使用しているので、仕向地の変更は、他業界の作業の進捗状況を見て連絡を取るなど、十分注意して行う必要がある。</w:t>
      </w:r>
    </w:p>
    <w:p w:rsidR="007846B8" w:rsidRPr="00AD75F8" w:rsidRDefault="007846B8" w:rsidP="00C745A7">
      <w:pPr>
        <w:ind w:leftChars="500" w:left="992"/>
        <w:outlineLvl w:val="0"/>
        <w:rPr>
          <w:color w:val="000000"/>
        </w:rPr>
      </w:pPr>
      <w:r w:rsidRPr="00AD75F8">
        <w:rPr>
          <w:rFonts w:hint="eastAsia"/>
          <w:color w:val="000000"/>
        </w:rPr>
        <w:t>特に前述の業務により作業が終わっている場合には、貨物が本業務実施前の仕向地へ向けて搭載されるという場合も考えられる。</w:t>
      </w:r>
    </w:p>
    <w:p w:rsidR="007846B8" w:rsidRPr="00AD75F8" w:rsidRDefault="007846B8" w:rsidP="00C745A7">
      <w:pPr>
        <w:ind w:leftChars="80" w:left="756" w:hangingChars="301" w:hanging="597"/>
        <w:outlineLvl w:val="0"/>
        <w:rPr>
          <w:color w:val="000000"/>
        </w:rPr>
      </w:pPr>
      <w:r w:rsidRPr="00AD75F8">
        <w:rPr>
          <w:rFonts w:hint="eastAsia"/>
          <w:color w:val="000000"/>
        </w:rPr>
        <w:t>（２）「航空会社向貨物引渡し登録（ＡＷＢ・ＨＡＷＢ単位）（ＲＶＢ）」業務等を実施後、貨物を引き渡された航空会社にて訂正可能な項目は、総個数、総重量、仕向地、Ａ／Ｌ総個数、航空会社、社用品表示とする。</w:t>
      </w:r>
    </w:p>
    <w:p w:rsidR="007846B8" w:rsidRPr="00AD75F8" w:rsidRDefault="007846B8" w:rsidP="00C745A7">
      <w:pPr>
        <w:ind w:leftChars="400" w:left="794" w:firstLineChars="103" w:firstLine="204"/>
        <w:outlineLvl w:val="0"/>
        <w:rPr>
          <w:color w:val="000000"/>
        </w:rPr>
      </w:pPr>
      <w:r w:rsidRPr="00AD75F8">
        <w:rPr>
          <w:rFonts w:hint="eastAsia"/>
          <w:color w:val="000000"/>
        </w:rPr>
        <w:t>また、ＲＶＢ業務等を実施後、共同蔵置場利用者にて貨物引渡し個数（貨物を引き渡された航空会社から共同蔵置場向け）を搬入個数として訂正することはできない。</w:t>
      </w:r>
    </w:p>
    <w:p w:rsidR="007846B8" w:rsidRPr="00AD75F8" w:rsidRDefault="007846B8" w:rsidP="00C745A7">
      <w:pPr>
        <w:ind w:leftChars="80" w:left="756" w:hangingChars="301" w:hanging="597"/>
        <w:outlineLvl w:val="0"/>
        <w:rPr>
          <w:color w:val="000000"/>
        </w:rPr>
      </w:pPr>
      <w:r w:rsidRPr="00AD75F8">
        <w:rPr>
          <w:rFonts w:hint="eastAsia"/>
          <w:color w:val="000000"/>
        </w:rPr>
        <w:lastRenderedPageBreak/>
        <w:t>（３）訂正承認保留となった場合には、税関によるＰＡＨ業務による保留解除の入力が必要となる。</w:t>
      </w:r>
    </w:p>
    <w:p w:rsidR="007846B8" w:rsidRPr="00031F12" w:rsidRDefault="007846B8" w:rsidP="00FF5633">
      <w:pPr>
        <w:ind w:leftChars="80" w:left="756" w:hangingChars="301" w:hanging="597"/>
        <w:outlineLvl w:val="0"/>
        <w:rPr>
          <w:rFonts w:hAnsi="ＭＳ ゴシック"/>
          <w:color w:val="000000"/>
          <w:szCs w:val="22"/>
        </w:rPr>
      </w:pPr>
      <w:r w:rsidRPr="00AD75F8">
        <w:rPr>
          <w:rFonts w:hAnsi="ＭＳ ゴシック" w:hint="eastAsia"/>
          <w:color w:val="000000"/>
          <w:szCs w:val="22"/>
        </w:rPr>
        <w:t>（４）</w:t>
      </w:r>
      <w:r w:rsidRPr="00AD75F8">
        <w:rPr>
          <w:rFonts w:hint="eastAsia"/>
          <w:color w:val="000000"/>
        </w:rPr>
        <w:t>本業務</w:t>
      </w:r>
      <w:r w:rsidRPr="00AD75F8">
        <w:rPr>
          <w:rFonts w:hAnsi="ＭＳ ゴシック" w:hint="eastAsia"/>
          <w:color w:val="000000"/>
          <w:szCs w:val="22"/>
        </w:rPr>
        <w:t>に入力される項目（品名、仕向地、積込港、総個数、総重量）については、別紙Ｌ０２「共通項目（航空輸出貨物情報）の登録優先順位」に従って輸出貨物情報ＤＢに登録または更新する。</w:t>
      </w:r>
    </w:p>
    <w:sectPr w:rsidR="007846B8" w:rsidRPr="00031F12" w:rsidSect="00074169">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475" w:rsidRDefault="005B7475">
      <w:r>
        <w:separator/>
      </w:r>
    </w:p>
  </w:endnote>
  <w:endnote w:type="continuationSeparator" w:id="0">
    <w:p w:rsidR="005B7475" w:rsidRDefault="005B7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475" w:rsidRPr="00C91D3F" w:rsidRDefault="005E6DC9" w:rsidP="005E6DC9">
    <w:pPr>
      <w:pStyle w:val="a5"/>
      <w:tabs>
        <w:tab w:val="clear" w:pos="4252"/>
        <w:tab w:val="clear" w:pos="8504"/>
        <w:tab w:val="center" w:pos="4960"/>
        <w:tab w:val="right" w:pos="9921"/>
      </w:tabs>
      <w:jc w:val="right"/>
      <w:rPr>
        <w:rFonts w:hAnsi="ＭＳ ゴシック"/>
        <w:szCs w:val="22"/>
      </w:rPr>
    </w:pPr>
    <w:r w:rsidRPr="005E6DC9">
      <w:rPr>
        <w:rFonts w:cs="ＭＳ ゴシック"/>
        <w:szCs w:val="22"/>
        <w:lang w:val="ja-JP"/>
      </w:rPr>
      <w:tab/>
    </w:r>
    <w:r>
      <w:rPr>
        <w:rFonts w:hAnsi="ＭＳ ゴシック"/>
        <w:szCs w:val="22"/>
      </w:rPr>
      <w:t>2506-01-</w:t>
    </w:r>
    <w:r>
      <w:rPr>
        <w:rStyle w:val="a7"/>
      </w:rPr>
      <w:fldChar w:fldCharType="begin"/>
    </w:r>
    <w:r>
      <w:rPr>
        <w:rStyle w:val="a7"/>
      </w:rPr>
      <w:instrText xml:space="preserve"> PAGE </w:instrText>
    </w:r>
    <w:r>
      <w:rPr>
        <w:rStyle w:val="a7"/>
      </w:rPr>
      <w:fldChar w:fldCharType="separate"/>
    </w:r>
    <w:r w:rsidR="00D25D18">
      <w:rPr>
        <w:rStyle w:val="a7"/>
        <w:noProof/>
      </w:rPr>
      <w:t>2</w:t>
    </w:r>
    <w:r>
      <w:rPr>
        <w:rStyle w:val="a7"/>
      </w:rPr>
      <w:fldChar w:fldCharType="end"/>
    </w:r>
    <w:r>
      <w:rPr>
        <w:rStyle w:val="a7"/>
      </w:rPr>
      <w:t xml:space="preserve"> </w:t>
    </w:r>
    <w:r w:rsidRPr="005E6DC9">
      <w:rPr>
        <w:rFonts w:cs="ＭＳ ゴシック"/>
        <w:szCs w:val="22"/>
        <w:lang w:val="ja-JP"/>
      </w:rPr>
      <w:tab/>
    </w:r>
    <w:r>
      <w:rPr>
        <w:rFonts w:cs="ＭＳ ゴシック" w:hint="eastAsia"/>
        <w:szCs w:val="22"/>
        <w:lang w:val="ja-JP"/>
      </w:rPr>
      <w:t>＜2022.03修正＞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475" w:rsidRDefault="005B7475">
      <w:r>
        <w:separator/>
      </w:r>
    </w:p>
  </w:footnote>
  <w:footnote w:type="continuationSeparator" w:id="0">
    <w:p w:rsidR="005B7475" w:rsidRDefault="005B7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62DF"/>
    <w:rsid w:val="0002466C"/>
    <w:rsid w:val="0002532B"/>
    <w:rsid w:val="00031542"/>
    <w:rsid w:val="00031F12"/>
    <w:rsid w:val="00034A8A"/>
    <w:rsid w:val="000374A1"/>
    <w:rsid w:val="000504FB"/>
    <w:rsid w:val="0006325E"/>
    <w:rsid w:val="00074169"/>
    <w:rsid w:val="00087A02"/>
    <w:rsid w:val="00090E13"/>
    <w:rsid w:val="000B55F7"/>
    <w:rsid w:val="000C294B"/>
    <w:rsid w:val="000C3436"/>
    <w:rsid w:val="000C3D08"/>
    <w:rsid w:val="000E1CCE"/>
    <w:rsid w:val="000E5638"/>
    <w:rsid w:val="000F77FB"/>
    <w:rsid w:val="000F7F53"/>
    <w:rsid w:val="001006C4"/>
    <w:rsid w:val="00115CA7"/>
    <w:rsid w:val="00146B19"/>
    <w:rsid w:val="001502B4"/>
    <w:rsid w:val="00152C72"/>
    <w:rsid w:val="00156795"/>
    <w:rsid w:val="00161B31"/>
    <w:rsid w:val="00162CCC"/>
    <w:rsid w:val="001B7BEF"/>
    <w:rsid w:val="001D497D"/>
    <w:rsid w:val="001E1B4C"/>
    <w:rsid w:val="001F3233"/>
    <w:rsid w:val="001F34B7"/>
    <w:rsid w:val="001F4F0A"/>
    <w:rsid w:val="00201AB9"/>
    <w:rsid w:val="002052B7"/>
    <w:rsid w:val="0023555A"/>
    <w:rsid w:val="00263ECC"/>
    <w:rsid w:val="002656AA"/>
    <w:rsid w:val="0027622F"/>
    <w:rsid w:val="00283F7D"/>
    <w:rsid w:val="002955CC"/>
    <w:rsid w:val="002A10DC"/>
    <w:rsid w:val="002A1EDB"/>
    <w:rsid w:val="002A3258"/>
    <w:rsid w:val="002A45EE"/>
    <w:rsid w:val="002B6548"/>
    <w:rsid w:val="002C1921"/>
    <w:rsid w:val="002C7025"/>
    <w:rsid w:val="002D4078"/>
    <w:rsid w:val="002D682F"/>
    <w:rsid w:val="002E1369"/>
    <w:rsid w:val="002F21F6"/>
    <w:rsid w:val="002F2A71"/>
    <w:rsid w:val="00300E5A"/>
    <w:rsid w:val="00302626"/>
    <w:rsid w:val="00326044"/>
    <w:rsid w:val="00326C28"/>
    <w:rsid w:val="00345F21"/>
    <w:rsid w:val="00347170"/>
    <w:rsid w:val="00375CEE"/>
    <w:rsid w:val="003764C8"/>
    <w:rsid w:val="003819D1"/>
    <w:rsid w:val="00382FF1"/>
    <w:rsid w:val="00383614"/>
    <w:rsid w:val="00390122"/>
    <w:rsid w:val="003903AC"/>
    <w:rsid w:val="00390F3B"/>
    <w:rsid w:val="003947C1"/>
    <w:rsid w:val="0039728D"/>
    <w:rsid w:val="003B4417"/>
    <w:rsid w:val="003C4013"/>
    <w:rsid w:val="003D2E28"/>
    <w:rsid w:val="003E384D"/>
    <w:rsid w:val="003E3FCA"/>
    <w:rsid w:val="003E68D0"/>
    <w:rsid w:val="003F0A0A"/>
    <w:rsid w:val="004037FE"/>
    <w:rsid w:val="004058E6"/>
    <w:rsid w:val="004151B0"/>
    <w:rsid w:val="004174FA"/>
    <w:rsid w:val="00423CBA"/>
    <w:rsid w:val="004243FA"/>
    <w:rsid w:val="00433CBC"/>
    <w:rsid w:val="00456F2A"/>
    <w:rsid w:val="0046456A"/>
    <w:rsid w:val="00480F18"/>
    <w:rsid w:val="004B0A43"/>
    <w:rsid w:val="004B24C6"/>
    <w:rsid w:val="004B3A19"/>
    <w:rsid w:val="004C66E8"/>
    <w:rsid w:val="004D5E0D"/>
    <w:rsid w:val="004F482D"/>
    <w:rsid w:val="004F6020"/>
    <w:rsid w:val="0051132C"/>
    <w:rsid w:val="0051370A"/>
    <w:rsid w:val="00514A85"/>
    <w:rsid w:val="00520843"/>
    <w:rsid w:val="005277A3"/>
    <w:rsid w:val="00530CA9"/>
    <w:rsid w:val="0053434E"/>
    <w:rsid w:val="00547397"/>
    <w:rsid w:val="00553547"/>
    <w:rsid w:val="005852D3"/>
    <w:rsid w:val="00587BD0"/>
    <w:rsid w:val="00590849"/>
    <w:rsid w:val="005945FE"/>
    <w:rsid w:val="005A22E8"/>
    <w:rsid w:val="005A40E1"/>
    <w:rsid w:val="005A6B2F"/>
    <w:rsid w:val="005B03CF"/>
    <w:rsid w:val="005B7475"/>
    <w:rsid w:val="005C08E8"/>
    <w:rsid w:val="005D047A"/>
    <w:rsid w:val="005D1A57"/>
    <w:rsid w:val="005D23CA"/>
    <w:rsid w:val="005E1E18"/>
    <w:rsid w:val="005E5C42"/>
    <w:rsid w:val="005E6DC9"/>
    <w:rsid w:val="005F621D"/>
    <w:rsid w:val="006004C6"/>
    <w:rsid w:val="00606932"/>
    <w:rsid w:val="006211CF"/>
    <w:rsid w:val="00626305"/>
    <w:rsid w:val="00637D8A"/>
    <w:rsid w:val="00643576"/>
    <w:rsid w:val="00661186"/>
    <w:rsid w:val="00661C4E"/>
    <w:rsid w:val="006677E9"/>
    <w:rsid w:val="006745F2"/>
    <w:rsid w:val="00690322"/>
    <w:rsid w:val="0069194C"/>
    <w:rsid w:val="006B2201"/>
    <w:rsid w:val="006B4AA9"/>
    <w:rsid w:val="006D16FF"/>
    <w:rsid w:val="006D39F7"/>
    <w:rsid w:val="006E43BB"/>
    <w:rsid w:val="006F2C51"/>
    <w:rsid w:val="006F5216"/>
    <w:rsid w:val="00703F14"/>
    <w:rsid w:val="00711933"/>
    <w:rsid w:val="00712F89"/>
    <w:rsid w:val="00716D8D"/>
    <w:rsid w:val="00726AAA"/>
    <w:rsid w:val="00733E77"/>
    <w:rsid w:val="00751725"/>
    <w:rsid w:val="00763ED8"/>
    <w:rsid w:val="00770304"/>
    <w:rsid w:val="00775E77"/>
    <w:rsid w:val="007764A7"/>
    <w:rsid w:val="007846B8"/>
    <w:rsid w:val="00790624"/>
    <w:rsid w:val="007C0277"/>
    <w:rsid w:val="007C5F35"/>
    <w:rsid w:val="007D0EA9"/>
    <w:rsid w:val="007D24BD"/>
    <w:rsid w:val="007D54D3"/>
    <w:rsid w:val="007D5743"/>
    <w:rsid w:val="007E3A62"/>
    <w:rsid w:val="007E7891"/>
    <w:rsid w:val="00800C6F"/>
    <w:rsid w:val="00814533"/>
    <w:rsid w:val="008203F8"/>
    <w:rsid w:val="00832CCC"/>
    <w:rsid w:val="00836004"/>
    <w:rsid w:val="008554AA"/>
    <w:rsid w:val="00864B1E"/>
    <w:rsid w:val="00867C00"/>
    <w:rsid w:val="00894D93"/>
    <w:rsid w:val="008A1A92"/>
    <w:rsid w:val="008A663B"/>
    <w:rsid w:val="008A6C5F"/>
    <w:rsid w:val="008A753E"/>
    <w:rsid w:val="008B0314"/>
    <w:rsid w:val="008C7F69"/>
    <w:rsid w:val="008D43E9"/>
    <w:rsid w:val="008D56D6"/>
    <w:rsid w:val="008F524D"/>
    <w:rsid w:val="00902FB5"/>
    <w:rsid w:val="00904233"/>
    <w:rsid w:val="0091460B"/>
    <w:rsid w:val="009158F4"/>
    <w:rsid w:val="00924DB4"/>
    <w:rsid w:val="009318D0"/>
    <w:rsid w:val="00934F92"/>
    <w:rsid w:val="00935D1A"/>
    <w:rsid w:val="00950B3C"/>
    <w:rsid w:val="009718BD"/>
    <w:rsid w:val="00972802"/>
    <w:rsid w:val="0097445C"/>
    <w:rsid w:val="00974B6A"/>
    <w:rsid w:val="009907FE"/>
    <w:rsid w:val="00991505"/>
    <w:rsid w:val="009949D9"/>
    <w:rsid w:val="009949F3"/>
    <w:rsid w:val="009963C2"/>
    <w:rsid w:val="009A2F39"/>
    <w:rsid w:val="009A6454"/>
    <w:rsid w:val="009B261A"/>
    <w:rsid w:val="009D1112"/>
    <w:rsid w:val="009F1CAC"/>
    <w:rsid w:val="009F34D4"/>
    <w:rsid w:val="009F4BC6"/>
    <w:rsid w:val="009F585A"/>
    <w:rsid w:val="009F799D"/>
    <w:rsid w:val="00A22D5C"/>
    <w:rsid w:val="00A27EB9"/>
    <w:rsid w:val="00A30FAB"/>
    <w:rsid w:val="00A31B91"/>
    <w:rsid w:val="00A374EE"/>
    <w:rsid w:val="00A412C7"/>
    <w:rsid w:val="00A421CE"/>
    <w:rsid w:val="00A452AC"/>
    <w:rsid w:val="00A45DFF"/>
    <w:rsid w:val="00A47912"/>
    <w:rsid w:val="00A515E9"/>
    <w:rsid w:val="00A5237A"/>
    <w:rsid w:val="00A726D7"/>
    <w:rsid w:val="00A80098"/>
    <w:rsid w:val="00A82551"/>
    <w:rsid w:val="00A903AC"/>
    <w:rsid w:val="00A92397"/>
    <w:rsid w:val="00A92FFC"/>
    <w:rsid w:val="00A933D1"/>
    <w:rsid w:val="00AA3967"/>
    <w:rsid w:val="00AA45A2"/>
    <w:rsid w:val="00AA482A"/>
    <w:rsid w:val="00AA69A9"/>
    <w:rsid w:val="00AA6E5B"/>
    <w:rsid w:val="00AB616B"/>
    <w:rsid w:val="00AB623E"/>
    <w:rsid w:val="00AB7B18"/>
    <w:rsid w:val="00AD3658"/>
    <w:rsid w:val="00AD75F8"/>
    <w:rsid w:val="00AE5AD5"/>
    <w:rsid w:val="00AF467C"/>
    <w:rsid w:val="00AF5549"/>
    <w:rsid w:val="00B03520"/>
    <w:rsid w:val="00B114EB"/>
    <w:rsid w:val="00B13B61"/>
    <w:rsid w:val="00B16657"/>
    <w:rsid w:val="00B34B33"/>
    <w:rsid w:val="00B34F2D"/>
    <w:rsid w:val="00B36C0A"/>
    <w:rsid w:val="00B411F3"/>
    <w:rsid w:val="00B52B0F"/>
    <w:rsid w:val="00B62AB4"/>
    <w:rsid w:val="00B65D68"/>
    <w:rsid w:val="00B71272"/>
    <w:rsid w:val="00B9481B"/>
    <w:rsid w:val="00B95801"/>
    <w:rsid w:val="00BA377F"/>
    <w:rsid w:val="00BA4E64"/>
    <w:rsid w:val="00BB79CC"/>
    <w:rsid w:val="00BC39F0"/>
    <w:rsid w:val="00BD4534"/>
    <w:rsid w:val="00BD4C89"/>
    <w:rsid w:val="00BE13D6"/>
    <w:rsid w:val="00BE334A"/>
    <w:rsid w:val="00BE449C"/>
    <w:rsid w:val="00BE5000"/>
    <w:rsid w:val="00BE6E58"/>
    <w:rsid w:val="00BF17C2"/>
    <w:rsid w:val="00BF5F15"/>
    <w:rsid w:val="00C2041B"/>
    <w:rsid w:val="00C25239"/>
    <w:rsid w:val="00C3421F"/>
    <w:rsid w:val="00C40D0F"/>
    <w:rsid w:val="00C52518"/>
    <w:rsid w:val="00C55DAA"/>
    <w:rsid w:val="00C71D6C"/>
    <w:rsid w:val="00C745A7"/>
    <w:rsid w:val="00C779A4"/>
    <w:rsid w:val="00C8371F"/>
    <w:rsid w:val="00C91D3F"/>
    <w:rsid w:val="00CA0641"/>
    <w:rsid w:val="00CA1614"/>
    <w:rsid w:val="00CB7921"/>
    <w:rsid w:val="00CB7F29"/>
    <w:rsid w:val="00CC136C"/>
    <w:rsid w:val="00CC40CA"/>
    <w:rsid w:val="00CC5B97"/>
    <w:rsid w:val="00CE196A"/>
    <w:rsid w:val="00D0341B"/>
    <w:rsid w:val="00D0744F"/>
    <w:rsid w:val="00D1339F"/>
    <w:rsid w:val="00D25D18"/>
    <w:rsid w:val="00D37D3D"/>
    <w:rsid w:val="00D51397"/>
    <w:rsid w:val="00D53735"/>
    <w:rsid w:val="00D55022"/>
    <w:rsid w:val="00D6647F"/>
    <w:rsid w:val="00D87CD6"/>
    <w:rsid w:val="00DB6DA0"/>
    <w:rsid w:val="00DB7BCD"/>
    <w:rsid w:val="00DC16C1"/>
    <w:rsid w:val="00DC3E80"/>
    <w:rsid w:val="00DC6D7F"/>
    <w:rsid w:val="00DD07CC"/>
    <w:rsid w:val="00DD75C4"/>
    <w:rsid w:val="00DF29ED"/>
    <w:rsid w:val="00DF6931"/>
    <w:rsid w:val="00E053EE"/>
    <w:rsid w:val="00E13841"/>
    <w:rsid w:val="00E317E3"/>
    <w:rsid w:val="00E375FC"/>
    <w:rsid w:val="00E41E0F"/>
    <w:rsid w:val="00E42F83"/>
    <w:rsid w:val="00E43185"/>
    <w:rsid w:val="00E5125A"/>
    <w:rsid w:val="00E534CF"/>
    <w:rsid w:val="00E5580A"/>
    <w:rsid w:val="00E5668D"/>
    <w:rsid w:val="00E76D5C"/>
    <w:rsid w:val="00E919BF"/>
    <w:rsid w:val="00E969D2"/>
    <w:rsid w:val="00EA08CF"/>
    <w:rsid w:val="00EA6756"/>
    <w:rsid w:val="00EB3EB8"/>
    <w:rsid w:val="00EB41DF"/>
    <w:rsid w:val="00EC5FDB"/>
    <w:rsid w:val="00ED1739"/>
    <w:rsid w:val="00ED560D"/>
    <w:rsid w:val="00ED71BD"/>
    <w:rsid w:val="00EE005A"/>
    <w:rsid w:val="00EE5F59"/>
    <w:rsid w:val="00EF11E8"/>
    <w:rsid w:val="00EF6F9A"/>
    <w:rsid w:val="00F02196"/>
    <w:rsid w:val="00F04BF3"/>
    <w:rsid w:val="00F17436"/>
    <w:rsid w:val="00F30E30"/>
    <w:rsid w:val="00F33BAA"/>
    <w:rsid w:val="00F36B26"/>
    <w:rsid w:val="00F75DBD"/>
    <w:rsid w:val="00F83820"/>
    <w:rsid w:val="00F91B51"/>
    <w:rsid w:val="00FA2BFF"/>
    <w:rsid w:val="00FA3E9E"/>
    <w:rsid w:val="00FB28DB"/>
    <w:rsid w:val="00FB3890"/>
    <w:rsid w:val="00FB6C78"/>
    <w:rsid w:val="00FC3602"/>
    <w:rsid w:val="00FC5B97"/>
    <w:rsid w:val="00FD0367"/>
    <w:rsid w:val="00FD5704"/>
    <w:rsid w:val="00FD6C9F"/>
    <w:rsid w:val="00FD7C86"/>
    <w:rsid w:val="00FE4F68"/>
    <w:rsid w:val="00FE6100"/>
    <w:rsid w:val="00FF18AC"/>
    <w:rsid w:val="00FF40A9"/>
    <w:rsid w:val="00FF5633"/>
    <w:rsid w:val="00FF65DB"/>
    <w:rsid w:val="00FF765B"/>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3F051857"/>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4169"/>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B93AB0"/>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B93AB0"/>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Body Text Indent"/>
    <w:basedOn w:val="a"/>
    <w:link w:val="a9"/>
    <w:uiPriority w:val="99"/>
    <w:rsid w:val="00A421CE"/>
    <w:pPr>
      <w:autoSpaceDE w:val="0"/>
      <w:autoSpaceDN w:val="0"/>
      <w:adjustRightInd w:val="0"/>
      <w:ind w:left="595" w:hangingChars="300" w:hanging="595"/>
    </w:pPr>
    <w:rPr>
      <w:rFonts w:ascii="ＭＳ 明朝" w:eastAsia="ＭＳ 明朝" w:hAnsi="Times New Roman"/>
      <w:color w:val="000000"/>
      <w:kern w:val="0"/>
    </w:rPr>
  </w:style>
  <w:style w:type="character" w:customStyle="1" w:styleId="a9">
    <w:name w:val="本文インデント (文字)"/>
    <w:link w:val="a8"/>
    <w:uiPriority w:val="99"/>
    <w:semiHidden/>
    <w:rsid w:val="00B93AB0"/>
    <w:rPr>
      <w:rFonts w:ascii="ＭＳ ゴシック" w:eastAsia="ＭＳ ゴシック"/>
      <w:kern w:val="2"/>
      <w:sz w:val="22"/>
    </w:rPr>
  </w:style>
  <w:style w:type="paragraph" w:styleId="aa">
    <w:name w:val="Balloon Text"/>
    <w:basedOn w:val="a"/>
    <w:link w:val="ab"/>
    <w:uiPriority w:val="99"/>
    <w:semiHidden/>
    <w:rsid w:val="002F2A71"/>
    <w:rPr>
      <w:rFonts w:ascii="Arial" w:hAnsi="Arial"/>
      <w:sz w:val="18"/>
      <w:szCs w:val="18"/>
    </w:rPr>
  </w:style>
  <w:style w:type="character" w:customStyle="1" w:styleId="ab">
    <w:name w:val="吹き出し (文字)"/>
    <w:link w:val="aa"/>
    <w:uiPriority w:val="99"/>
    <w:semiHidden/>
    <w:rsid w:val="00B93AB0"/>
    <w:rPr>
      <w:rFonts w:ascii="Arial" w:eastAsia="ＭＳ ゴシック" w:hAnsi="Arial" w:cs="Times New Roman"/>
      <w:kern w:val="2"/>
      <w:sz w:val="0"/>
      <w:szCs w:val="0"/>
    </w:rPr>
  </w:style>
  <w:style w:type="paragraph" w:styleId="ac">
    <w:name w:val="Document Map"/>
    <w:basedOn w:val="a"/>
    <w:link w:val="ad"/>
    <w:uiPriority w:val="99"/>
    <w:semiHidden/>
    <w:rsid w:val="00E5580A"/>
    <w:pPr>
      <w:shd w:val="clear" w:color="auto" w:fill="000080"/>
    </w:pPr>
    <w:rPr>
      <w:rFonts w:ascii="Arial" w:hAnsi="Arial"/>
    </w:rPr>
  </w:style>
  <w:style w:type="character" w:customStyle="1" w:styleId="ad">
    <w:name w:val="見出しマップ (文字)"/>
    <w:link w:val="ac"/>
    <w:uiPriority w:val="99"/>
    <w:semiHidden/>
    <w:rsid w:val="00B93AB0"/>
    <w:rPr>
      <w:rFonts w:ascii="Times New Roman" w:eastAsia="ＭＳ ゴシック" w:hAnsi="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571B93-751A-4062-A979-D0883F0C155D}"/>
</file>

<file path=customXml/itemProps2.xml><?xml version="1.0" encoding="utf-8"?>
<ds:datastoreItem xmlns:ds="http://schemas.openxmlformats.org/officeDocument/2006/customXml" ds:itemID="{E8DD961F-7FD2-4A22-8A99-065B7AEF67FF}"/>
</file>

<file path=customXml/itemProps3.xml><?xml version="1.0" encoding="utf-8"?>
<ds:datastoreItem xmlns:ds="http://schemas.openxmlformats.org/officeDocument/2006/customXml" ds:itemID="{FAD8FC22-6249-4AE3-BA1C-AE9698CC0183}"/>
</file>

<file path=docProps/app.xml><?xml version="1.0" encoding="utf-8"?>
<Properties xmlns="http://schemas.openxmlformats.org/officeDocument/2006/extended-properties" xmlns:vt="http://schemas.openxmlformats.org/officeDocument/2006/docPropsVTypes">
  <Template>Normal.dotm</Template>
  <TotalTime>0</TotalTime>
  <Pages>11</Pages>
  <Words>1270</Words>
  <Characters>7241</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2015-08-12T11:44:00Z</dcterms:created>
  <dcterms:modified xsi:type="dcterms:W3CDTF">2022-02-25T04:20:00Z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